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0891A" w14:textId="77777777" w:rsidR="007365A6" w:rsidRPr="00FF1EEF" w:rsidRDefault="007365A6">
      <w:pPr>
        <w:snapToGrid w:val="0"/>
        <w:spacing w:line="360" w:lineRule="auto"/>
        <w:jc w:val="center"/>
        <w:rPr>
          <w:b/>
          <w:bCs/>
          <w:spacing w:val="20"/>
          <w:sz w:val="52"/>
        </w:rPr>
      </w:pPr>
    </w:p>
    <w:p w14:paraId="0D885A07" w14:textId="77777777" w:rsidR="007365A6" w:rsidRPr="00FF1EEF" w:rsidRDefault="00832ED0">
      <w:pPr>
        <w:snapToGrid w:val="0"/>
        <w:spacing w:line="360" w:lineRule="auto"/>
        <w:rPr>
          <w:b/>
          <w:bCs/>
          <w:spacing w:val="20"/>
          <w:sz w:val="52"/>
        </w:rPr>
      </w:pPr>
      <w:r w:rsidRPr="00FF1EEF">
        <w:rPr>
          <w:rFonts w:hint="eastAsia"/>
          <w:b/>
          <w:bCs/>
          <w:spacing w:val="20"/>
          <w:sz w:val="52"/>
        </w:rPr>
        <w:t xml:space="preserve"> </w:t>
      </w:r>
      <w:r w:rsidRPr="00FF1EEF">
        <w:rPr>
          <w:b/>
          <w:bCs/>
          <w:spacing w:val="20"/>
          <w:sz w:val="52"/>
        </w:rPr>
        <w:t xml:space="preserve">              </w:t>
      </w:r>
    </w:p>
    <w:p w14:paraId="0854ACDA" w14:textId="21F14103" w:rsidR="003E3CD6" w:rsidRPr="00FF1EEF" w:rsidRDefault="0017532B">
      <w:pPr>
        <w:snapToGrid w:val="0"/>
        <w:spacing w:line="360" w:lineRule="auto"/>
        <w:jc w:val="center"/>
        <w:rPr>
          <w:b/>
          <w:bCs/>
          <w:spacing w:val="20"/>
          <w:sz w:val="52"/>
          <w:szCs w:val="52"/>
        </w:rPr>
      </w:pPr>
      <w:r w:rsidRPr="00FF1EEF">
        <w:rPr>
          <w:rFonts w:hint="eastAsia"/>
          <w:b/>
          <w:bCs/>
          <w:spacing w:val="20"/>
          <w:sz w:val="52"/>
          <w:szCs w:val="52"/>
        </w:rPr>
        <w:t>废旧钢铁资源回收利用项目</w:t>
      </w:r>
    </w:p>
    <w:p w14:paraId="6C0404DB" w14:textId="0B3040CB" w:rsidR="007365A6" w:rsidRPr="00FF1EEF" w:rsidRDefault="00944BFD">
      <w:pPr>
        <w:snapToGrid w:val="0"/>
        <w:spacing w:line="360" w:lineRule="auto"/>
        <w:jc w:val="center"/>
        <w:rPr>
          <w:b/>
          <w:bCs/>
          <w:spacing w:val="20"/>
          <w:sz w:val="52"/>
          <w:szCs w:val="52"/>
        </w:rPr>
      </w:pPr>
      <w:r w:rsidRPr="00FF1EEF">
        <w:rPr>
          <w:rFonts w:hint="eastAsia"/>
          <w:b/>
          <w:bCs/>
          <w:spacing w:val="20"/>
          <w:sz w:val="52"/>
          <w:szCs w:val="52"/>
        </w:rPr>
        <w:t>阶段性</w:t>
      </w:r>
      <w:r w:rsidR="00832ED0" w:rsidRPr="00FF1EEF">
        <w:rPr>
          <w:b/>
          <w:bCs/>
          <w:spacing w:val="20"/>
          <w:sz w:val="52"/>
          <w:szCs w:val="52"/>
        </w:rPr>
        <w:t>竣工环境保护验收</w:t>
      </w:r>
      <w:r w:rsidR="00832ED0" w:rsidRPr="00FF1EEF">
        <w:rPr>
          <w:rFonts w:hint="eastAsia"/>
          <w:b/>
          <w:bCs/>
          <w:spacing w:val="20"/>
          <w:sz w:val="52"/>
          <w:szCs w:val="52"/>
        </w:rPr>
        <w:t>监测报告表</w:t>
      </w:r>
    </w:p>
    <w:p w14:paraId="713B26AA" w14:textId="77777777" w:rsidR="007365A6" w:rsidRPr="00FF1EEF" w:rsidRDefault="007365A6">
      <w:pPr>
        <w:snapToGrid w:val="0"/>
        <w:spacing w:line="360" w:lineRule="auto"/>
        <w:jc w:val="center"/>
        <w:rPr>
          <w:b/>
          <w:bCs/>
          <w:spacing w:val="20"/>
          <w:sz w:val="52"/>
          <w:szCs w:val="52"/>
        </w:rPr>
      </w:pPr>
    </w:p>
    <w:p w14:paraId="05473130" w14:textId="77777777" w:rsidR="007365A6" w:rsidRPr="00FF1EEF" w:rsidRDefault="007365A6">
      <w:pPr>
        <w:snapToGrid w:val="0"/>
        <w:spacing w:line="360" w:lineRule="auto"/>
        <w:jc w:val="center"/>
        <w:rPr>
          <w:b/>
          <w:bCs/>
          <w:spacing w:val="20"/>
          <w:sz w:val="52"/>
          <w:szCs w:val="52"/>
        </w:rPr>
      </w:pPr>
    </w:p>
    <w:p w14:paraId="1736A16F" w14:textId="77777777" w:rsidR="007365A6" w:rsidRPr="00FF1EEF" w:rsidRDefault="007365A6">
      <w:pPr>
        <w:snapToGrid w:val="0"/>
        <w:spacing w:line="360" w:lineRule="auto"/>
        <w:jc w:val="center"/>
        <w:rPr>
          <w:b/>
          <w:bCs/>
          <w:spacing w:val="20"/>
          <w:sz w:val="52"/>
          <w:szCs w:val="52"/>
        </w:rPr>
      </w:pPr>
    </w:p>
    <w:p w14:paraId="25DBCC22" w14:textId="77777777" w:rsidR="007365A6" w:rsidRPr="00FF1EEF" w:rsidRDefault="007365A6">
      <w:pPr>
        <w:snapToGrid w:val="0"/>
        <w:spacing w:line="360" w:lineRule="auto"/>
        <w:rPr>
          <w:b/>
          <w:bCs/>
          <w:spacing w:val="20"/>
          <w:sz w:val="52"/>
          <w:szCs w:val="52"/>
        </w:rPr>
      </w:pPr>
    </w:p>
    <w:p w14:paraId="7C32FFA7" w14:textId="77777777" w:rsidR="007365A6" w:rsidRPr="00FF1EEF" w:rsidRDefault="007365A6">
      <w:pPr>
        <w:snapToGrid w:val="0"/>
        <w:spacing w:line="360" w:lineRule="auto"/>
        <w:rPr>
          <w:b/>
          <w:bCs/>
          <w:spacing w:val="20"/>
          <w:sz w:val="52"/>
          <w:szCs w:val="52"/>
        </w:rPr>
      </w:pPr>
    </w:p>
    <w:p w14:paraId="4B869890" w14:textId="5D27B903" w:rsidR="007365A6" w:rsidRPr="00FF1EEF" w:rsidRDefault="007365A6">
      <w:pPr>
        <w:snapToGrid w:val="0"/>
        <w:spacing w:line="480" w:lineRule="auto"/>
        <w:ind w:leftChars="202" w:left="1961" w:hangingChars="383" w:hanging="1537"/>
        <w:rPr>
          <w:b/>
          <w:bCs/>
          <w:spacing w:val="20"/>
          <w:sz w:val="36"/>
          <w:szCs w:val="36"/>
          <w:u w:val="single"/>
        </w:rPr>
      </w:pPr>
    </w:p>
    <w:p w14:paraId="57F19269" w14:textId="77777777" w:rsidR="0017532B" w:rsidRPr="00FF1EEF" w:rsidRDefault="0017532B" w:rsidP="0017532B">
      <w:pPr>
        <w:pStyle w:val="2"/>
        <w:rPr>
          <w:rFonts w:ascii="Times New Roman" w:eastAsia="宋体" w:hAnsi="Times New Roman"/>
        </w:rPr>
      </w:pPr>
    </w:p>
    <w:p w14:paraId="05979F90" w14:textId="77777777" w:rsidR="007365A6" w:rsidRPr="00FF1EEF" w:rsidRDefault="007365A6">
      <w:pPr>
        <w:snapToGrid w:val="0"/>
        <w:spacing w:line="480" w:lineRule="auto"/>
        <w:rPr>
          <w:b/>
          <w:bCs/>
          <w:spacing w:val="20"/>
          <w:sz w:val="36"/>
          <w:szCs w:val="36"/>
          <w:u w:val="single"/>
        </w:rPr>
      </w:pPr>
    </w:p>
    <w:p w14:paraId="0175661F" w14:textId="77777777" w:rsidR="007365A6" w:rsidRPr="00FF1EEF" w:rsidRDefault="007365A6">
      <w:pPr>
        <w:snapToGrid w:val="0"/>
        <w:spacing w:line="480" w:lineRule="auto"/>
        <w:jc w:val="center"/>
        <w:rPr>
          <w:b/>
          <w:bCs/>
          <w:spacing w:val="20"/>
          <w:sz w:val="36"/>
          <w:szCs w:val="36"/>
        </w:rPr>
      </w:pPr>
    </w:p>
    <w:p w14:paraId="0FDB6086" w14:textId="10F3343D" w:rsidR="007365A6" w:rsidRPr="00FF1EEF" w:rsidRDefault="00832ED0">
      <w:pPr>
        <w:snapToGrid w:val="0"/>
        <w:spacing w:line="480" w:lineRule="auto"/>
        <w:jc w:val="center"/>
        <w:rPr>
          <w:b/>
          <w:bCs/>
          <w:spacing w:val="20"/>
          <w:sz w:val="36"/>
          <w:szCs w:val="36"/>
          <w:u w:val="single"/>
        </w:rPr>
      </w:pPr>
      <w:r w:rsidRPr="00FF1EEF">
        <w:rPr>
          <w:rFonts w:hint="eastAsia"/>
          <w:b/>
          <w:bCs/>
          <w:spacing w:val="20"/>
          <w:sz w:val="36"/>
          <w:szCs w:val="36"/>
        </w:rPr>
        <w:t>建设单位：</w:t>
      </w:r>
      <w:proofErr w:type="gramStart"/>
      <w:r w:rsidR="0017532B" w:rsidRPr="00FF1EEF">
        <w:rPr>
          <w:rFonts w:hint="eastAsia"/>
          <w:b/>
          <w:bCs/>
          <w:spacing w:val="20"/>
          <w:sz w:val="36"/>
          <w:szCs w:val="36"/>
        </w:rPr>
        <w:t>芜湖市富贸再生资源</w:t>
      </w:r>
      <w:proofErr w:type="gramEnd"/>
      <w:r w:rsidR="0017532B" w:rsidRPr="00FF1EEF">
        <w:rPr>
          <w:rFonts w:hint="eastAsia"/>
          <w:b/>
          <w:bCs/>
          <w:spacing w:val="20"/>
          <w:sz w:val="36"/>
          <w:szCs w:val="36"/>
        </w:rPr>
        <w:t>有限公司</w:t>
      </w:r>
    </w:p>
    <w:p w14:paraId="6E129D11" w14:textId="268C805C" w:rsidR="007365A6" w:rsidRPr="00FF1EEF" w:rsidRDefault="00832ED0">
      <w:pPr>
        <w:snapToGrid w:val="0"/>
        <w:spacing w:line="480" w:lineRule="auto"/>
        <w:jc w:val="center"/>
        <w:rPr>
          <w:b/>
          <w:bCs/>
          <w:spacing w:val="20"/>
          <w:sz w:val="36"/>
          <w:szCs w:val="36"/>
          <w:u w:val="single"/>
        </w:rPr>
        <w:sectPr w:rsidR="007365A6" w:rsidRPr="00FF1EEF">
          <w:footerReference w:type="default" r:id="rId9"/>
          <w:pgSz w:w="11906" w:h="16838"/>
          <w:pgMar w:top="1588" w:right="1418" w:bottom="1418" w:left="1418" w:header="992" w:footer="992" w:gutter="0"/>
          <w:cols w:space="425"/>
          <w:docGrid w:type="lines" w:linePitch="312"/>
        </w:sectPr>
      </w:pPr>
      <w:r w:rsidRPr="00FF1EEF">
        <w:rPr>
          <w:rFonts w:hint="eastAsia"/>
          <w:b/>
          <w:bCs/>
          <w:spacing w:val="20"/>
          <w:sz w:val="36"/>
          <w:szCs w:val="36"/>
        </w:rPr>
        <w:t>编制日期：</w:t>
      </w:r>
      <w:r w:rsidRPr="00FF1EEF">
        <w:rPr>
          <w:b/>
          <w:bCs/>
          <w:spacing w:val="20"/>
          <w:sz w:val="36"/>
          <w:szCs w:val="36"/>
        </w:rPr>
        <w:t>20</w:t>
      </w:r>
      <w:r w:rsidRPr="00FF1EEF">
        <w:rPr>
          <w:rFonts w:hint="eastAsia"/>
          <w:b/>
          <w:bCs/>
          <w:spacing w:val="20"/>
          <w:sz w:val="36"/>
          <w:szCs w:val="36"/>
        </w:rPr>
        <w:t>2</w:t>
      </w:r>
      <w:r w:rsidR="003E3CD6" w:rsidRPr="00FF1EEF">
        <w:rPr>
          <w:b/>
          <w:bCs/>
          <w:spacing w:val="20"/>
          <w:sz w:val="36"/>
          <w:szCs w:val="36"/>
        </w:rPr>
        <w:t>1</w:t>
      </w:r>
      <w:r w:rsidRPr="00FF1EEF">
        <w:rPr>
          <w:rFonts w:hint="eastAsia"/>
          <w:b/>
          <w:bCs/>
          <w:spacing w:val="20"/>
          <w:sz w:val="36"/>
          <w:szCs w:val="36"/>
        </w:rPr>
        <w:t>年</w:t>
      </w:r>
      <w:r w:rsidRPr="00FF1EEF">
        <w:rPr>
          <w:rFonts w:hint="eastAsia"/>
          <w:b/>
          <w:bCs/>
          <w:spacing w:val="20"/>
          <w:sz w:val="36"/>
          <w:szCs w:val="36"/>
        </w:rPr>
        <w:t>1</w:t>
      </w:r>
      <w:r w:rsidR="0017532B" w:rsidRPr="00FF1EEF">
        <w:rPr>
          <w:b/>
          <w:bCs/>
          <w:spacing w:val="20"/>
          <w:sz w:val="36"/>
          <w:szCs w:val="36"/>
        </w:rPr>
        <w:t>2</w:t>
      </w:r>
      <w:r w:rsidRPr="00FF1EEF">
        <w:rPr>
          <w:rFonts w:hint="eastAsia"/>
          <w:b/>
          <w:bCs/>
          <w:spacing w:val="20"/>
          <w:sz w:val="36"/>
          <w:szCs w:val="36"/>
        </w:rPr>
        <w:t>月</w:t>
      </w:r>
    </w:p>
    <w:p w14:paraId="5B2076D8" w14:textId="5B607EB9"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lastRenderedPageBreak/>
        <w:t>建设单位法人代表：</w:t>
      </w:r>
      <w:r w:rsidR="0017532B" w:rsidRPr="00FF1EEF">
        <w:rPr>
          <w:rFonts w:hint="eastAsia"/>
          <w:kern w:val="0"/>
          <w:sz w:val="30"/>
          <w:szCs w:val="30"/>
          <w:lang w:val="zh-CN" w:bidi="zh-CN"/>
        </w:rPr>
        <w:t>徐勇</w:t>
      </w:r>
    </w:p>
    <w:p w14:paraId="077C20A7" w14:textId="7A3D2FBB"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编制单位法人代表：</w:t>
      </w:r>
      <w:r w:rsidR="0017532B" w:rsidRPr="00FF1EEF">
        <w:rPr>
          <w:rFonts w:hint="eastAsia"/>
          <w:kern w:val="0"/>
          <w:sz w:val="30"/>
          <w:szCs w:val="30"/>
          <w:lang w:val="zh-CN" w:bidi="zh-CN"/>
        </w:rPr>
        <w:t>汪大林</w:t>
      </w:r>
    </w:p>
    <w:p w14:paraId="3FFD5486" w14:textId="23A8903A"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项</w:t>
      </w:r>
      <w:r w:rsidRPr="00FF1EEF">
        <w:rPr>
          <w:kern w:val="0"/>
          <w:sz w:val="30"/>
          <w:szCs w:val="30"/>
          <w:lang w:val="zh-CN" w:bidi="zh-CN"/>
        </w:rPr>
        <w:t xml:space="preserve"> </w:t>
      </w:r>
      <w:r w:rsidRPr="00FF1EEF">
        <w:rPr>
          <w:kern w:val="0"/>
          <w:sz w:val="30"/>
          <w:szCs w:val="30"/>
          <w:lang w:val="zh-CN" w:bidi="zh-CN"/>
        </w:rPr>
        <w:t>目</w:t>
      </w:r>
      <w:r w:rsidRPr="00FF1EEF">
        <w:rPr>
          <w:kern w:val="0"/>
          <w:sz w:val="30"/>
          <w:szCs w:val="30"/>
          <w:lang w:val="zh-CN" w:bidi="zh-CN"/>
        </w:rPr>
        <w:t xml:space="preserve"> </w:t>
      </w:r>
      <w:r w:rsidRPr="00FF1EEF">
        <w:rPr>
          <w:kern w:val="0"/>
          <w:sz w:val="30"/>
          <w:szCs w:val="30"/>
          <w:lang w:val="zh-CN" w:bidi="zh-CN"/>
        </w:rPr>
        <w:t>负</w:t>
      </w:r>
      <w:r w:rsidRPr="00FF1EEF">
        <w:rPr>
          <w:kern w:val="0"/>
          <w:sz w:val="30"/>
          <w:szCs w:val="30"/>
          <w:lang w:val="zh-CN" w:bidi="zh-CN"/>
        </w:rPr>
        <w:t xml:space="preserve"> </w:t>
      </w:r>
      <w:r w:rsidRPr="00FF1EEF">
        <w:rPr>
          <w:kern w:val="0"/>
          <w:sz w:val="30"/>
          <w:szCs w:val="30"/>
          <w:lang w:val="zh-CN" w:bidi="zh-CN"/>
        </w:rPr>
        <w:t>责</w:t>
      </w:r>
      <w:r w:rsidRPr="00FF1EEF">
        <w:rPr>
          <w:kern w:val="0"/>
          <w:sz w:val="30"/>
          <w:szCs w:val="30"/>
          <w:lang w:val="zh-CN" w:bidi="zh-CN"/>
        </w:rPr>
        <w:t xml:space="preserve"> </w:t>
      </w:r>
      <w:r w:rsidRPr="00FF1EEF">
        <w:rPr>
          <w:kern w:val="0"/>
          <w:sz w:val="30"/>
          <w:szCs w:val="30"/>
          <w:lang w:val="zh-CN" w:bidi="zh-CN"/>
        </w:rPr>
        <w:t>人：</w:t>
      </w:r>
      <w:r w:rsidR="0017532B" w:rsidRPr="00FF1EEF">
        <w:rPr>
          <w:rFonts w:hint="eastAsia"/>
          <w:kern w:val="0"/>
          <w:sz w:val="30"/>
          <w:szCs w:val="30"/>
          <w:lang w:val="zh-CN" w:bidi="zh-CN"/>
        </w:rPr>
        <w:t>徐勇</w:t>
      </w:r>
    </w:p>
    <w:p w14:paraId="74A078CF" w14:textId="77777777"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t>填</w:t>
      </w:r>
      <w:r w:rsidRPr="00FF1EEF">
        <w:rPr>
          <w:kern w:val="0"/>
          <w:sz w:val="30"/>
          <w:szCs w:val="30"/>
          <w:lang w:val="zh-CN" w:bidi="zh-CN"/>
        </w:rPr>
        <w:t xml:space="preserve">    </w:t>
      </w:r>
      <w:r w:rsidRPr="00FF1EEF">
        <w:rPr>
          <w:kern w:val="0"/>
          <w:sz w:val="30"/>
          <w:szCs w:val="30"/>
          <w:lang w:val="zh-CN" w:bidi="zh-CN"/>
        </w:rPr>
        <w:t>表</w:t>
      </w:r>
      <w:r w:rsidRPr="00FF1EEF">
        <w:rPr>
          <w:kern w:val="0"/>
          <w:sz w:val="30"/>
          <w:szCs w:val="30"/>
          <w:lang w:val="zh-CN" w:bidi="zh-CN"/>
        </w:rPr>
        <w:t xml:space="preserve">    </w:t>
      </w:r>
      <w:r w:rsidRPr="00FF1EEF">
        <w:rPr>
          <w:kern w:val="0"/>
          <w:sz w:val="30"/>
          <w:szCs w:val="30"/>
          <w:lang w:val="zh-CN" w:bidi="zh-CN"/>
        </w:rPr>
        <w:t>人：</w:t>
      </w:r>
      <w:r w:rsidRPr="00FF1EEF">
        <w:rPr>
          <w:rFonts w:hint="eastAsia"/>
          <w:kern w:val="0"/>
          <w:sz w:val="30"/>
          <w:szCs w:val="30"/>
          <w:lang w:bidi="zh-CN"/>
        </w:rPr>
        <w:t>柯传洋</w:t>
      </w:r>
    </w:p>
    <w:p w14:paraId="4B479F20" w14:textId="77777777" w:rsidR="007365A6" w:rsidRPr="00FF1EEF" w:rsidRDefault="007365A6">
      <w:pPr>
        <w:autoSpaceDE w:val="0"/>
        <w:autoSpaceDN w:val="0"/>
        <w:spacing w:line="360" w:lineRule="auto"/>
        <w:rPr>
          <w:kern w:val="0"/>
          <w:sz w:val="30"/>
          <w:szCs w:val="30"/>
          <w:lang w:val="zh-CN" w:bidi="zh-CN"/>
        </w:rPr>
      </w:pPr>
    </w:p>
    <w:p w14:paraId="15B06745" w14:textId="77777777" w:rsidR="007365A6" w:rsidRPr="00FF1EEF" w:rsidRDefault="007365A6">
      <w:pPr>
        <w:autoSpaceDE w:val="0"/>
        <w:autoSpaceDN w:val="0"/>
        <w:spacing w:line="360" w:lineRule="auto"/>
        <w:rPr>
          <w:kern w:val="0"/>
          <w:sz w:val="30"/>
          <w:szCs w:val="30"/>
          <w:lang w:val="zh-CN" w:bidi="zh-CN"/>
        </w:rPr>
      </w:pPr>
    </w:p>
    <w:p w14:paraId="2B7670F9" w14:textId="77777777" w:rsidR="007365A6" w:rsidRPr="00FF1EEF" w:rsidRDefault="007365A6">
      <w:pPr>
        <w:autoSpaceDE w:val="0"/>
        <w:autoSpaceDN w:val="0"/>
        <w:spacing w:line="360" w:lineRule="auto"/>
        <w:rPr>
          <w:kern w:val="0"/>
          <w:sz w:val="30"/>
          <w:szCs w:val="30"/>
          <w:lang w:val="zh-CN" w:bidi="zh-CN"/>
        </w:rPr>
      </w:pPr>
    </w:p>
    <w:p w14:paraId="79D8CF0E" w14:textId="151F4BC0"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建设单位：</w:t>
      </w:r>
      <w:proofErr w:type="gramStart"/>
      <w:r w:rsidR="0017532B" w:rsidRPr="00FF1EEF">
        <w:rPr>
          <w:rFonts w:hint="eastAsia"/>
          <w:kern w:val="0"/>
          <w:sz w:val="30"/>
          <w:szCs w:val="30"/>
          <w:lang w:val="zh-CN" w:bidi="zh-CN"/>
        </w:rPr>
        <w:t>芜湖市富贸再生资源</w:t>
      </w:r>
      <w:proofErr w:type="gramEnd"/>
      <w:r w:rsidR="0017532B" w:rsidRPr="00FF1EEF">
        <w:rPr>
          <w:rFonts w:hint="eastAsia"/>
          <w:kern w:val="0"/>
          <w:sz w:val="30"/>
          <w:szCs w:val="30"/>
          <w:lang w:val="zh-CN" w:bidi="zh-CN"/>
        </w:rPr>
        <w:t>有限公司</w:t>
      </w:r>
    </w:p>
    <w:p w14:paraId="0D8C3AAF" w14:textId="1167BF96"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t>电　　话：</w:t>
      </w:r>
      <w:r w:rsidR="0017532B" w:rsidRPr="00FF1EEF">
        <w:rPr>
          <w:kern w:val="0"/>
          <w:sz w:val="30"/>
          <w:szCs w:val="30"/>
          <w:lang w:bidi="zh-CN"/>
        </w:rPr>
        <w:t>13966036589</w:t>
      </w:r>
    </w:p>
    <w:p w14:paraId="57B402F2" w14:textId="77777777"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传　　真：</w:t>
      </w:r>
      <w:r w:rsidRPr="00FF1EEF">
        <w:rPr>
          <w:kern w:val="0"/>
          <w:sz w:val="30"/>
          <w:szCs w:val="30"/>
          <w:lang w:val="zh-CN" w:bidi="zh-CN"/>
        </w:rPr>
        <w:t>/</w:t>
      </w:r>
    </w:p>
    <w:p w14:paraId="2FE1E0AC" w14:textId="1AE9C5BB"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邮政编码：</w:t>
      </w:r>
      <w:r w:rsidR="003E3CD6" w:rsidRPr="00FF1EEF">
        <w:rPr>
          <w:kern w:val="0"/>
          <w:sz w:val="30"/>
          <w:szCs w:val="30"/>
          <w:lang w:val="zh-CN" w:bidi="zh-CN"/>
        </w:rPr>
        <w:t>241206</w:t>
      </w:r>
    </w:p>
    <w:p w14:paraId="0774E966" w14:textId="2A37A522" w:rsidR="007365A6" w:rsidRPr="00FF1EEF" w:rsidRDefault="00832ED0">
      <w:pPr>
        <w:autoSpaceDE w:val="0"/>
        <w:autoSpaceDN w:val="0"/>
        <w:spacing w:line="360" w:lineRule="auto"/>
        <w:rPr>
          <w:kern w:val="0"/>
          <w:sz w:val="30"/>
          <w:szCs w:val="30"/>
          <w:lang w:bidi="zh-CN"/>
        </w:rPr>
      </w:pPr>
      <w:proofErr w:type="gramStart"/>
      <w:r w:rsidRPr="00FF1EEF">
        <w:rPr>
          <w:kern w:val="0"/>
          <w:sz w:val="30"/>
          <w:szCs w:val="30"/>
          <w:lang w:val="zh-CN" w:bidi="zh-CN"/>
        </w:rPr>
        <w:t>地　　址</w:t>
      </w:r>
      <w:proofErr w:type="gramEnd"/>
      <w:r w:rsidRPr="00FF1EEF">
        <w:rPr>
          <w:kern w:val="0"/>
          <w:sz w:val="30"/>
          <w:szCs w:val="30"/>
          <w:lang w:val="zh-CN" w:bidi="zh-CN"/>
        </w:rPr>
        <w:t>：</w:t>
      </w:r>
      <w:r w:rsidR="0017532B" w:rsidRPr="00FF1EEF">
        <w:rPr>
          <w:rFonts w:hint="eastAsia"/>
          <w:kern w:val="0"/>
          <w:sz w:val="30"/>
          <w:szCs w:val="30"/>
          <w:lang w:val="zh-CN" w:bidi="zh-CN"/>
        </w:rPr>
        <w:t>安徽省芜湖市孙村经济开发区</w:t>
      </w:r>
    </w:p>
    <w:p w14:paraId="1EB18280" w14:textId="33C6C598" w:rsidR="007365A6" w:rsidRPr="00FF1EEF" w:rsidRDefault="007365A6">
      <w:pPr>
        <w:autoSpaceDE w:val="0"/>
        <w:autoSpaceDN w:val="0"/>
        <w:spacing w:line="360" w:lineRule="auto"/>
        <w:rPr>
          <w:kern w:val="0"/>
          <w:sz w:val="30"/>
          <w:szCs w:val="30"/>
          <w:lang w:val="zh-CN" w:bidi="zh-CN"/>
        </w:rPr>
      </w:pPr>
    </w:p>
    <w:p w14:paraId="6B97338E" w14:textId="77777777" w:rsidR="0017532B" w:rsidRPr="00FF1EEF" w:rsidRDefault="0017532B" w:rsidP="0017532B">
      <w:pPr>
        <w:pStyle w:val="2"/>
        <w:rPr>
          <w:rFonts w:ascii="Times New Roman" w:eastAsia="宋体" w:hAnsi="Times New Roman"/>
          <w:lang w:val="zh-CN" w:bidi="zh-CN"/>
        </w:rPr>
      </w:pPr>
    </w:p>
    <w:p w14:paraId="62A5DC65" w14:textId="77777777" w:rsidR="003E3CD6" w:rsidRPr="00FF1EEF" w:rsidRDefault="003E3CD6" w:rsidP="003E3CD6">
      <w:pPr>
        <w:pStyle w:val="2"/>
        <w:rPr>
          <w:rFonts w:ascii="Times New Roman" w:eastAsia="宋体" w:hAnsi="Times New Roman"/>
          <w:lang w:val="zh-CN" w:bidi="zh-CN"/>
        </w:rPr>
      </w:pPr>
    </w:p>
    <w:p w14:paraId="1AE8372D" w14:textId="5F492BB9" w:rsidR="007365A6" w:rsidRPr="00FF1EEF" w:rsidRDefault="00832ED0">
      <w:pPr>
        <w:autoSpaceDE w:val="0"/>
        <w:autoSpaceDN w:val="0"/>
        <w:spacing w:line="360" w:lineRule="auto"/>
        <w:rPr>
          <w:kern w:val="0"/>
          <w:sz w:val="30"/>
          <w:szCs w:val="30"/>
          <w:lang w:val="zh-CN" w:bidi="zh-CN"/>
        </w:rPr>
      </w:pPr>
      <w:r w:rsidRPr="00FF1EEF">
        <w:rPr>
          <w:kern w:val="0"/>
          <w:sz w:val="30"/>
          <w:szCs w:val="30"/>
          <w:lang w:val="zh-CN" w:bidi="zh-CN"/>
        </w:rPr>
        <w:t>编制单位：</w:t>
      </w:r>
      <w:r w:rsidR="004073D2" w:rsidRPr="00FF1EEF">
        <w:rPr>
          <w:rFonts w:hint="eastAsia"/>
          <w:kern w:val="0"/>
          <w:sz w:val="30"/>
          <w:szCs w:val="30"/>
          <w:lang w:val="zh-CN" w:bidi="zh-CN"/>
        </w:rPr>
        <w:t>芜湖益帆科技咨询有限公司</w:t>
      </w:r>
    </w:p>
    <w:p w14:paraId="5999888C" w14:textId="77777777"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t>电话：</w:t>
      </w:r>
      <w:r w:rsidRPr="00FF1EEF">
        <w:rPr>
          <w:kern w:val="0"/>
          <w:sz w:val="30"/>
          <w:szCs w:val="30"/>
          <w:lang w:bidi="zh-CN"/>
        </w:rPr>
        <w:t>15955363388</w:t>
      </w:r>
    </w:p>
    <w:p w14:paraId="72183C79" w14:textId="77777777" w:rsidR="007365A6" w:rsidRPr="00FF1EEF" w:rsidRDefault="00832ED0">
      <w:pPr>
        <w:autoSpaceDE w:val="0"/>
        <w:autoSpaceDN w:val="0"/>
        <w:spacing w:line="360" w:lineRule="auto"/>
        <w:rPr>
          <w:kern w:val="0"/>
          <w:sz w:val="30"/>
          <w:szCs w:val="30"/>
          <w:lang w:bidi="zh-CN"/>
        </w:rPr>
      </w:pPr>
      <w:r w:rsidRPr="00FF1EEF">
        <w:rPr>
          <w:kern w:val="0"/>
          <w:sz w:val="30"/>
          <w:szCs w:val="30"/>
          <w:lang w:bidi="zh-CN"/>
        </w:rPr>
        <w:t>传真：</w:t>
      </w:r>
      <w:r w:rsidRPr="00FF1EEF">
        <w:rPr>
          <w:kern w:val="0"/>
          <w:sz w:val="30"/>
          <w:szCs w:val="30"/>
          <w:lang w:bidi="zh-CN"/>
        </w:rPr>
        <w:t>/</w:t>
      </w:r>
    </w:p>
    <w:p w14:paraId="26D4D117" w14:textId="77777777"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t>邮编：</w:t>
      </w:r>
      <w:r w:rsidRPr="00FF1EEF">
        <w:rPr>
          <w:kern w:val="0"/>
          <w:sz w:val="30"/>
          <w:szCs w:val="30"/>
          <w:lang w:bidi="zh-CN"/>
        </w:rPr>
        <w:t>241000</w:t>
      </w:r>
    </w:p>
    <w:p w14:paraId="4D661ED2" w14:textId="77777777" w:rsidR="007365A6" w:rsidRPr="00FF1EEF" w:rsidRDefault="00832ED0">
      <w:pPr>
        <w:autoSpaceDE w:val="0"/>
        <w:autoSpaceDN w:val="0"/>
        <w:spacing w:line="360" w:lineRule="auto"/>
        <w:rPr>
          <w:kern w:val="0"/>
          <w:sz w:val="30"/>
          <w:szCs w:val="30"/>
          <w:lang w:bidi="zh-CN"/>
        </w:rPr>
      </w:pPr>
      <w:r w:rsidRPr="00FF1EEF">
        <w:rPr>
          <w:kern w:val="0"/>
          <w:sz w:val="30"/>
          <w:szCs w:val="30"/>
          <w:lang w:val="zh-CN" w:bidi="zh-CN"/>
        </w:rPr>
        <w:t>地址：安徽省芜湖市</w:t>
      </w:r>
      <w:proofErr w:type="gramStart"/>
      <w:r w:rsidRPr="00FF1EEF">
        <w:rPr>
          <w:kern w:val="0"/>
          <w:sz w:val="30"/>
          <w:szCs w:val="30"/>
          <w:lang w:val="zh-CN" w:bidi="zh-CN"/>
        </w:rPr>
        <w:t>鸠</w:t>
      </w:r>
      <w:proofErr w:type="gramEnd"/>
      <w:r w:rsidRPr="00FF1EEF">
        <w:rPr>
          <w:kern w:val="0"/>
          <w:sz w:val="30"/>
          <w:szCs w:val="30"/>
          <w:lang w:val="zh-CN" w:bidi="zh-CN"/>
        </w:rPr>
        <w:t>江区城市之光</w:t>
      </w:r>
      <w:r w:rsidRPr="00FF1EEF">
        <w:rPr>
          <w:kern w:val="0"/>
          <w:sz w:val="30"/>
          <w:szCs w:val="30"/>
          <w:lang w:bidi="zh-CN"/>
        </w:rPr>
        <w:t>B2</w:t>
      </w:r>
      <w:r w:rsidRPr="00FF1EEF">
        <w:rPr>
          <w:kern w:val="0"/>
          <w:sz w:val="30"/>
          <w:szCs w:val="30"/>
          <w:lang w:bidi="zh-CN"/>
        </w:rPr>
        <w:t>地块</w:t>
      </w:r>
      <w:r w:rsidRPr="00FF1EEF">
        <w:rPr>
          <w:kern w:val="0"/>
          <w:sz w:val="30"/>
          <w:szCs w:val="30"/>
          <w:lang w:val="zh-CN" w:bidi="zh-CN"/>
        </w:rPr>
        <w:t>二期</w:t>
      </w:r>
      <w:r w:rsidRPr="00FF1EEF">
        <w:rPr>
          <w:kern w:val="0"/>
          <w:sz w:val="30"/>
          <w:szCs w:val="30"/>
          <w:lang w:bidi="zh-CN"/>
        </w:rPr>
        <w:t>12#</w:t>
      </w:r>
      <w:r w:rsidRPr="00FF1EEF">
        <w:rPr>
          <w:kern w:val="0"/>
          <w:sz w:val="30"/>
          <w:szCs w:val="30"/>
          <w:lang w:bidi="zh-CN"/>
        </w:rPr>
        <w:t>楼</w:t>
      </w:r>
      <w:r w:rsidRPr="00FF1EEF">
        <w:rPr>
          <w:kern w:val="0"/>
          <w:sz w:val="30"/>
          <w:szCs w:val="30"/>
          <w:lang w:bidi="zh-CN"/>
        </w:rPr>
        <w:t>1011</w:t>
      </w:r>
    </w:p>
    <w:p w14:paraId="61B9325B" w14:textId="77777777" w:rsidR="007365A6" w:rsidRPr="00FF1EEF" w:rsidRDefault="007365A6">
      <w:pPr>
        <w:snapToGrid w:val="0"/>
        <w:spacing w:line="360" w:lineRule="auto"/>
        <w:rPr>
          <w:rFonts w:cs="仿宋_GB2312"/>
          <w:b/>
          <w:sz w:val="32"/>
          <w:szCs w:val="32"/>
        </w:rPr>
      </w:pPr>
    </w:p>
    <w:p w14:paraId="18CDC59F" w14:textId="77777777" w:rsidR="007365A6" w:rsidRPr="00FF1EEF" w:rsidRDefault="007365A6">
      <w:pPr>
        <w:snapToGrid w:val="0"/>
        <w:spacing w:line="360" w:lineRule="auto"/>
        <w:rPr>
          <w:rFonts w:cs="仿宋_GB2312"/>
          <w:b/>
          <w:sz w:val="32"/>
          <w:szCs w:val="32"/>
        </w:rPr>
        <w:sectPr w:rsidR="007365A6" w:rsidRPr="00FF1EEF">
          <w:headerReference w:type="default" r:id="rId10"/>
          <w:footerReference w:type="default" r:id="rId11"/>
          <w:pgSz w:w="11906" w:h="16838"/>
          <w:pgMar w:top="1871" w:right="1531" w:bottom="1984" w:left="1531" w:header="1077" w:footer="992" w:gutter="0"/>
          <w:pgNumType w:start="1"/>
          <w:cols w:space="425"/>
          <w:docGrid w:type="lines" w:linePitch="312"/>
        </w:sectPr>
      </w:pPr>
    </w:p>
    <w:p w14:paraId="29232234" w14:textId="77777777" w:rsidR="007365A6" w:rsidRPr="00FF1EEF" w:rsidRDefault="00832ED0">
      <w:pPr>
        <w:rPr>
          <w:b/>
          <w:sz w:val="28"/>
          <w:szCs w:val="28"/>
        </w:rPr>
      </w:pPr>
      <w:r w:rsidRPr="00FF1EEF">
        <w:rPr>
          <w:rFonts w:hint="eastAsia"/>
          <w:b/>
          <w:sz w:val="28"/>
          <w:szCs w:val="28"/>
        </w:rPr>
        <w:lastRenderedPageBreak/>
        <w:t>表一</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40"/>
        <w:gridCol w:w="2170"/>
        <w:gridCol w:w="2115"/>
        <w:gridCol w:w="1122"/>
        <w:gridCol w:w="1011"/>
        <w:gridCol w:w="1545"/>
      </w:tblGrid>
      <w:tr w:rsidR="007365A6" w:rsidRPr="00FF1EEF" w14:paraId="1BB907C3" w14:textId="77777777">
        <w:trPr>
          <w:trHeight w:val="572"/>
          <w:jc w:val="center"/>
        </w:trPr>
        <w:tc>
          <w:tcPr>
            <w:tcW w:w="1838" w:type="dxa"/>
            <w:vAlign w:val="center"/>
          </w:tcPr>
          <w:p w14:paraId="43E3FCA2" w14:textId="77777777" w:rsidR="007365A6" w:rsidRPr="00FF1EEF" w:rsidRDefault="00832ED0">
            <w:pPr>
              <w:spacing w:line="360" w:lineRule="auto"/>
              <w:jc w:val="center"/>
              <w:rPr>
                <w:b/>
                <w:sz w:val="24"/>
              </w:rPr>
            </w:pPr>
            <w:r w:rsidRPr="00FF1EEF">
              <w:rPr>
                <w:bCs/>
                <w:sz w:val="24"/>
              </w:rPr>
              <w:t>建设项目名称</w:t>
            </w:r>
          </w:p>
        </w:tc>
        <w:tc>
          <w:tcPr>
            <w:tcW w:w="7665" w:type="dxa"/>
            <w:gridSpan w:val="5"/>
            <w:vAlign w:val="center"/>
          </w:tcPr>
          <w:p w14:paraId="1C5FA13B" w14:textId="4795F1B1" w:rsidR="007365A6" w:rsidRPr="00FF1EEF" w:rsidRDefault="0017532B">
            <w:pPr>
              <w:spacing w:line="360" w:lineRule="auto"/>
              <w:jc w:val="center"/>
              <w:rPr>
                <w:b/>
                <w:sz w:val="24"/>
              </w:rPr>
            </w:pPr>
            <w:r w:rsidRPr="00FF1EEF">
              <w:rPr>
                <w:rFonts w:hint="eastAsia"/>
                <w:sz w:val="24"/>
              </w:rPr>
              <w:t>废旧钢铁资源回收利用项目</w:t>
            </w:r>
          </w:p>
        </w:tc>
      </w:tr>
      <w:tr w:rsidR="007365A6" w:rsidRPr="00FF1EEF" w14:paraId="596ACABF" w14:textId="77777777">
        <w:trPr>
          <w:trHeight w:val="572"/>
          <w:jc w:val="center"/>
        </w:trPr>
        <w:tc>
          <w:tcPr>
            <w:tcW w:w="1838" w:type="dxa"/>
            <w:vAlign w:val="center"/>
          </w:tcPr>
          <w:p w14:paraId="246B8794" w14:textId="77777777" w:rsidR="007365A6" w:rsidRPr="00FF1EEF" w:rsidRDefault="00832ED0">
            <w:pPr>
              <w:spacing w:line="360" w:lineRule="auto"/>
              <w:jc w:val="center"/>
              <w:rPr>
                <w:b/>
                <w:sz w:val="24"/>
              </w:rPr>
            </w:pPr>
            <w:r w:rsidRPr="00FF1EEF">
              <w:rPr>
                <w:bCs/>
                <w:sz w:val="24"/>
              </w:rPr>
              <w:t>建设单位名称</w:t>
            </w:r>
          </w:p>
        </w:tc>
        <w:tc>
          <w:tcPr>
            <w:tcW w:w="7665" w:type="dxa"/>
            <w:gridSpan w:val="5"/>
            <w:vAlign w:val="center"/>
          </w:tcPr>
          <w:p w14:paraId="4C3CF409" w14:textId="324FF1EA" w:rsidR="007365A6" w:rsidRPr="00FF1EEF" w:rsidRDefault="0017532B">
            <w:pPr>
              <w:spacing w:line="360" w:lineRule="auto"/>
              <w:jc w:val="center"/>
              <w:rPr>
                <w:b/>
                <w:sz w:val="24"/>
              </w:rPr>
            </w:pPr>
            <w:proofErr w:type="gramStart"/>
            <w:r w:rsidRPr="00FF1EEF">
              <w:rPr>
                <w:rFonts w:hint="eastAsia"/>
                <w:sz w:val="24"/>
              </w:rPr>
              <w:t>芜湖市富贸再生资源</w:t>
            </w:r>
            <w:proofErr w:type="gramEnd"/>
            <w:r w:rsidRPr="00FF1EEF">
              <w:rPr>
                <w:rFonts w:hint="eastAsia"/>
                <w:sz w:val="24"/>
              </w:rPr>
              <w:t>有限公司</w:t>
            </w:r>
          </w:p>
        </w:tc>
      </w:tr>
      <w:tr w:rsidR="007365A6" w:rsidRPr="00FF1EEF" w14:paraId="09359DB2" w14:textId="77777777">
        <w:trPr>
          <w:trHeight w:val="592"/>
          <w:jc w:val="center"/>
        </w:trPr>
        <w:tc>
          <w:tcPr>
            <w:tcW w:w="1838" w:type="dxa"/>
            <w:vAlign w:val="center"/>
          </w:tcPr>
          <w:p w14:paraId="70F0D42E" w14:textId="77777777" w:rsidR="007365A6" w:rsidRPr="00FF1EEF" w:rsidRDefault="00832ED0">
            <w:pPr>
              <w:spacing w:line="360" w:lineRule="auto"/>
              <w:jc w:val="center"/>
              <w:rPr>
                <w:b/>
                <w:sz w:val="24"/>
              </w:rPr>
            </w:pPr>
            <w:r w:rsidRPr="00FF1EEF">
              <w:rPr>
                <w:bCs/>
                <w:sz w:val="24"/>
              </w:rPr>
              <w:t>建设项目性质</w:t>
            </w:r>
          </w:p>
        </w:tc>
        <w:tc>
          <w:tcPr>
            <w:tcW w:w="7665" w:type="dxa"/>
            <w:gridSpan w:val="5"/>
            <w:vAlign w:val="center"/>
          </w:tcPr>
          <w:p w14:paraId="6208DDE6" w14:textId="3C172F55" w:rsidR="007365A6" w:rsidRPr="00FF1EEF" w:rsidRDefault="0017532B">
            <w:pPr>
              <w:spacing w:line="360" w:lineRule="auto"/>
              <w:jc w:val="center"/>
              <w:rPr>
                <w:b/>
                <w:sz w:val="24"/>
              </w:rPr>
            </w:pPr>
            <w:r w:rsidRPr="00FF1EEF">
              <w:rPr>
                <w:sz w:val="24"/>
              </w:rPr>
              <w:t>√</w:t>
            </w:r>
            <w:r w:rsidR="00832ED0" w:rsidRPr="00FF1EEF">
              <w:rPr>
                <w:sz w:val="24"/>
              </w:rPr>
              <w:t>新建</w:t>
            </w:r>
            <w:r w:rsidR="00832ED0" w:rsidRPr="00FF1EEF">
              <w:rPr>
                <w:sz w:val="24"/>
              </w:rPr>
              <w:t xml:space="preserve">     </w:t>
            </w:r>
            <w:r w:rsidR="00832ED0" w:rsidRPr="00FF1EEF">
              <w:rPr>
                <w:sz w:val="24"/>
              </w:rPr>
              <w:t>改扩建</w:t>
            </w:r>
            <w:r w:rsidR="00832ED0" w:rsidRPr="00FF1EEF">
              <w:rPr>
                <w:sz w:val="24"/>
              </w:rPr>
              <w:t xml:space="preserve">  </w:t>
            </w:r>
            <w:r w:rsidRPr="00FF1EEF">
              <w:rPr>
                <w:sz w:val="24"/>
              </w:rPr>
              <w:t xml:space="preserve"> </w:t>
            </w:r>
            <w:r w:rsidR="00832ED0" w:rsidRPr="00FF1EEF">
              <w:rPr>
                <w:sz w:val="24"/>
              </w:rPr>
              <w:t xml:space="preserve"> </w:t>
            </w:r>
            <w:r w:rsidR="00656B8F" w:rsidRPr="00FF1EEF">
              <w:rPr>
                <w:sz w:val="24"/>
              </w:rPr>
              <w:t xml:space="preserve"> </w:t>
            </w:r>
            <w:r w:rsidR="00832ED0" w:rsidRPr="00FF1EEF">
              <w:rPr>
                <w:sz w:val="24"/>
              </w:rPr>
              <w:t>技改</w:t>
            </w:r>
            <w:r w:rsidR="00832ED0" w:rsidRPr="00FF1EEF">
              <w:rPr>
                <w:sz w:val="24"/>
              </w:rPr>
              <w:t xml:space="preserve"> </w:t>
            </w:r>
          </w:p>
        </w:tc>
      </w:tr>
      <w:tr w:rsidR="007365A6" w:rsidRPr="00FF1EEF" w14:paraId="7334F07E" w14:textId="77777777">
        <w:trPr>
          <w:trHeight w:val="572"/>
          <w:jc w:val="center"/>
        </w:trPr>
        <w:tc>
          <w:tcPr>
            <w:tcW w:w="1838" w:type="dxa"/>
            <w:vAlign w:val="center"/>
          </w:tcPr>
          <w:p w14:paraId="68EF60AC" w14:textId="77777777" w:rsidR="007365A6" w:rsidRPr="00FF1EEF" w:rsidRDefault="00832ED0">
            <w:pPr>
              <w:spacing w:line="360" w:lineRule="auto"/>
              <w:jc w:val="center"/>
              <w:rPr>
                <w:b/>
                <w:sz w:val="24"/>
              </w:rPr>
            </w:pPr>
            <w:r w:rsidRPr="00FF1EEF">
              <w:rPr>
                <w:bCs/>
                <w:sz w:val="24"/>
              </w:rPr>
              <w:t>建设地点</w:t>
            </w:r>
          </w:p>
        </w:tc>
        <w:tc>
          <w:tcPr>
            <w:tcW w:w="7665" w:type="dxa"/>
            <w:gridSpan w:val="5"/>
            <w:vAlign w:val="center"/>
          </w:tcPr>
          <w:p w14:paraId="425C8A5D" w14:textId="4EA21AB3" w:rsidR="007365A6" w:rsidRPr="00FF1EEF" w:rsidRDefault="0017532B">
            <w:pPr>
              <w:spacing w:line="360" w:lineRule="auto"/>
              <w:jc w:val="center"/>
              <w:rPr>
                <w:bCs/>
                <w:sz w:val="24"/>
              </w:rPr>
            </w:pPr>
            <w:r w:rsidRPr="00FF1EEF">
              <w:rPr>
                <w:rFonts w:hint="eastAsia"/>
                <w:bCs/>
                <w:sz w:val="24"/>
              </w:rPr>
              <w:t>安徽省芜湖市孙村经济开发区</w:t>
            </w:r>
          </w:p>
        </w:tc>
      </w:tr>
      <w:tr w:rsidR="007365A6" w:rsidRPr="00FF1EEF" w14:paraId="798E12C6" w14:textId="77777777">
        <w:trPr>
          <w:trHeight w:val="572"/>
          <w:jc w:val="center"/>
        </w:trPr>
        <w:tc>
          <w:tcPr>
            <w:tcW w:w="1838" w:type="dxa"/>
            <w:vAlign w:val="center"/>
          </w:tcPr>
          <w:p w14:paraId="50FB0264" w14:textId="77777777" w:rsidR="007365A6" w:rsidRPr="00FF1EEF" w:rsidRDefault="00832ED0">
            <w:pPr>
              <w:spacing w:line="360" w:lineRule="auto"/>
              <w:jc w:val="center"/>
              <w:rPr>
                <w:b/>
                <w:sz w:val="24"/>
              </w:rPr>
            </w:pPr>
            <w:r w:rsidRPr="00FF1EEF">
              <w:rPr>
                <w:bCs/>
                <w:sz w:val="24"/>
              </w:rPr>
              <w:t>主要产品名称</w:t>
            </w:r>
          </w:p>
        </w:tc>
        <w:tc>
          <w:tcPr>
            <w:tcW w:w="7665" w:type="dxa"/>
            <w:gridSpan w:val="5"/>
            <w:vAlign w:val="center"/>
          </w:tcPr>
          <w:p w14:paraId="48979077" w14:textId="6D43087A" w:rsidR="007365A6" w:rsidRPr="00FF1EEF" w:rsidRDefault="00E93034">
            <w:pPr>
              <w:spacing w:line="360" w:lineRule="auto"/>
              <w:jc w:val="center"/>
              <w:rPr>
                <w:b/>
                <w:sz w:val="24"/>
                <w:highlight w:val="yellow"/>
              </w:rPr>
            </w:pPr>
            <w:r w:rsidRPr="00FF1EEF">
              <w:rPr>
                <w:rFonts w:hint="eastAsia"/>
                <w:sz w:val="24"/>
              </w:rPr>
              <w:t>废钢铁</w:t>
            </w:r>
          </w:p>
        </w:tc>
      </w:tr>
      <w:tr w:rsidR="007365A6" w:rsidRPr="00FF1EEF" w14:paraId="1C788C27" w14:textId="77777777">
        <w:trPr>
          <w:trHeight w:val="572"/>
          <w:jc w:val="center"/>
        </w:trPr>
        <w:tc>
          <w:tcPr>
            <w:tcW w:w="1838" w:type="dxa"/>
            <w:vAlign w:val="center"/>
          </w:tcPr>
          <w:p w14:paraId="5A732532" w14:textId="77777777" w:rsidR="007365A6" w:rsidRPr="00FF1EEF" w:rsidRDefault="00832ED0">
            <w:pPr>
              <w:spacing w:line="360" w:lineRule="auto"/>
              <w:jc w:val="center"/>
              <w:rPr>
                <w:b/>
                <w:sz w:val="24"/>
              </w:rPr>
            </w:pPr>
            <w:bookmarkStart w:id="0" w:name="_Hlk22904627"/>
            <w:r w:rsidRPr="00FF1EEF">
              <w:rPr>
                <w:bCs/>
                <w:sz w:val="24"/>
              </w:rPr>
              <w:t>设计生产能力</w:t>
            </w:r>
          </w:p>
        </w:tc>
        <w:tc>
          <w:tcPr>
            <w:tcW w:w="7665" w:type="dxa"/>
            <w:gridSpan w:val="5"/>
            <w:vAlign w:val="center"/>
          </w:tcPr>
          <w:p w14:paraId="0E66E554" w14:textId="61CCEEAC" w:rsidR="007365A6" w:rsidRPr="00FF1EEF" w:rsidRDefault="00E93034">
            <w:pPr>
              <w:spacing w:line="360" w:lineRule="auto"/>
              <w:jc w:val="center"/>
              <w:rPr>
                <w:b/>
                <w:sz w:val="24"/>
                <w:highlight w:val="yellow"/>
              </w:rPr>
            </w:pPr>
            <w:r w:rsidRPr="00FF1EEF">
              <w:rPr>
                <w:sz w:val="24"/>
              </w:rPr>
              <w:t>16</w:t>
            </w:r>
            <w:r w:rsidR="00656B8F" w:rsidRPr="00FF1EEF">
              <w:rPr>
                <w:rFonts w:hint="eastAsia"/>
                <w:sz w:val="24"/>
              </w:rPr>
              <w:t>万吨</w:t>
            </w:r>
            <w:r w:rsidR="00832ED0" w:rsidRPr="00FF1EEF">
              <w:rPr>
                <w:sz w:val="24"/>
              </w:rPr>
              <w:t>/a</w:t>
            </w:r>
          </w:p>
        </w:tc>
      </w:tr>
      <w:tr w:rsidR="007365A6" w:rsidRPr="00FF1EEF" w14:paraId="3F3BD0FF" w14:textId="77777777">
        <w:trPr>
          <w:trHeight w:val="572"/>
          <w:jc w:val="center"/>
        </w:trPr>
        <w:tc>
          <w:tcPr>
            <w:tcW w:w="1838" w:type="dxa"/>
            <w:vAlign w:val="center"/>
          </w:tcPr>
          <w:p w14:paraId="57A57654" w14:textId="77777777" w:rsidR="007365A6" w:rsidRPr="00FF1EEF" w:rsidRDefault="00832ED0">
            <w:pPr>
              <w:spacing w:line="360" w:lineRule="auto"/>
              <w:jc w:val="center"/>
              <w:rPr>
                <w:b/>
                <w:sz w:val="24"/>
              </w:rPr>
            </w:pPr>
            <w:r w:rsidRPr="00FF1EEF">
              <w:rPr>
                <w:bCs/>
                <w:sz w:val="24"/>
              </w:rPr>
              <w:t>实际生产能力</w:t>
            </w:r>
          </w:p>
        </w:tc>
        <w:tc>
          <w:tcPr>
            <w:tcW w:w="7665" w:type="dxa"/>
            <w:gridSpan w:val="5"/>
            <w:vAlign w:val="center"/>
          </w:tcPr>
          <w:p w14:paraId="01B95D45" w14:textId="55F0169B" w:rsidR="007365A6" w:rsidRPr="00FF1EEF" w:rsidRDefault="00E93034">
            <w:pPr>
              <w:spacing w:line="360" w:lineRule="auto"/>
              <w:jc w:val="center"/>
              <w:rPr>
                <w:b/>
                <w:sz w:val="24"/>
                <w:highlight w:val="yellow"/>
              </w:rPr>
            </w:pPr>
            <w:r w:rsidRPr="00FF1EEF">
              <w:rPr>
                <w:sz w:val="24"/>
              </w:rPr>
              <w:t>6</w:t>
            </w:r>
            <w:r w:rsidR="00C24D9E" w:rsidRPr="00FF1EEF">
              <w:rPr>
                <w:rFonts w:hint="eastAsia"/>
                <w:sz w:val="24"/>
              </w:rPr>
              <w:t>万吨</w:t>
            </w:r>
            <w:r w:rsidR="00C24D9E" w:rsidRPr="00FF1EEF">
              <w:rPr>
                <w:sz w:val="24"/>
              </w:rPr>
              <w:t>/a</w:t>
            </w:r>
          </w:p>
        </w:tc>
      </w:tr>
      <w:bookmarkEnd w:id="0"/>
      <w:tr w:rsidR="007365A6" w:rsidRPr="00FF1EEF" w14:paraId="1E0EFFE7" w14:textId="77777777">
        <w:trPr>
          <w:trHeight w:val="572"/>
          <w:jc w:val="center"/>
        </w:trPr>
        <w:tc>
          <w:tcPr>
            <w:tcW w:w="1838" w:type="dxa"/>
            <w:vAlign w:val="center"/>
          </w:tcPr>
          <w:p w14:paraId="74CD9191" w14:textId="77777777" w:rsidR="007365A6" w:rsidRPr="00FF1EEF" w:rsidRDefault="00832ED0">
            <w:pPr>
              <w:spacing w:line="360" w:lineRule="auto"/>
              <w:jc w:val="center"/>
              <w:rPr>
                <w:b/>
                <w:sz w:val="24"/>
              </w:rPr>
            </w:pPr>
            <w:r w:rsidRPr="00FF1EEF">
              <w:rPr>
                <w:bCs/>
                <w:sz w:val="24"/>
              </w:rPr>
              <w:t>建设项目环</w:t>
            </w:r>
            <w:proofErr w:type="gramStart"/>
            <w:r w:rsidRPr="00FF1EEF">
              <w:rPr>
                <w:bCs/>
                <w:sz w:val="24"/>
              </w:rPr>
              <w:t>评时间</w:t>
            </w:r>
            <w:proofErr w:type="gramEnd"/>
          </w:p>
        </w:tc>
        <w:tc>
          <w:tcPr>
            <w:tcW w:w="2180" w:type="dxa"/>
            <w:vAlign w:val="center"/>
          </w:tcPr>
          <w:p w14:paraId="0D564ABC" w14:textId="67EE22B5" w:rsidR="007365A6" w:rsidRPr="00FF1EEF" w:rsidRDefault="00832ED0">
            <w:pPr>
              <w:spacing w:line="360" w:lineRule="auto"/>
              <w:jc w:val="center"/>
              <w:rPr>
                <w:b/>
                <w:sz w:val="24"/>
                <w:highlight w:val="yellow"/>
              </w:rPr>
            </w:pPr>
            <w:r w:rsidRPr="00FF1EEF">
              <w:rPr>
                <w:sz w:val="24"/>
              </w:rPr>
              <w:t>20</w:t>
            </w:r>
            <w:r w:rsidR="005711D3" w:rsidRPr="00FF1EEF">
              <w:rPr>
                <w:sz w:val="24"/>
              </w:rPr>
              <w:t>18</w:t>
            </w:r>
            <w:r w:rsidRPr="00FF1EEF">
              <w:rPr>
                <w:sz w:val="24"/>
              </w:rPr>
              <w:t>年</w:t>
            </w:r>
            <w:r w:rsidR="00C406EE" w:rsidRPr="00FF1EEF">
              <w:rPr>
                <w:rFonts w:hint="eastAsia"/>
                <w:sz w:val="24"/>
              </w:rPr>
              <w:t>1</w:t>
            </w:r>
            <w:r w:rsidR="005711D3" w:rsidRPr="00FF1EEF">
              <w:rPr>
                <w:sz w:val="24"/>
              </w:rPr>
              <w:t>1</w:t>
            </w:r>
            <w:r w:rsidRPr="00FF1EEF">
              <w:rPr>
                <w:sz w:val="24"/>
              </w:rPr>
              <w:t>月</w:t>
            </w:r>
          </w:p>
        </w:tc>
        <w:tc>
          <w:tcPr>
            <w:tcW w:w="2171" w:type="dxa"/>
            <w:vAlign w:val="center"/>
          </w:tcPr>
          <w:p w14:paraId="427DC6DE" w14:textId="77777777" w:rsidR="007365A6" w:rsidRPr="00FF1EEF" w:rsidRDefault="00832ED0">
            <w:pPr>
              <w:spacing w:line="360" w:lineRule="auto"/>
              <w:jc w:val="center"/>
              <w:rPr>
                <w:b/>
                <w:sz w:val="24"/>
              </w:rPr>
            </w:pPr>
            <w:r w:rsidRPr="00FF1EEF">
              <w:rPr>
                <w:bCs/>
                <w:sz w:val="24"/>
              </w:rPr>
              <w:t>开工建设时间</w:t>
            </w:r>
          </w:p>
        </w:tc>
        <w:tc>
          <w:tcPr>
            <w:tcW w:w="3314" w:type="dxa"/>
            <w:gridSpan w:val="3"/>
            <w:vAlign w:val="center"/>
          </w:tcPr>
          <w:p w14:paraId="6E4311CE" w14:textId="4757D979" w:rsidR="007365A6" w:rsidRPr="00FF1EEF" w:rsidRDefault="00832ED0">
            <w:pPr>
              <w:spacing w:line="360" w:lineRule="auto"/>
              <w:jc w:val="center"/>
              <w:rPr>
                <w:bCs/>
                <w:sz w:val="24"/>
                <w:highlight w:val="yellow"/>
              </w:rPr>
            </w:pPr>
            <w:r w:rsidRPr="00FF1EEF">
              <w:rPr>
                <w:bCs/>
                <w:sz w:val="24"/>
              </w:rPr>
              <w:t>20</w:t>
            </w:r>
            <w:r w:rsidR="00C406EE" w:rsidRPr="00FF1EEF">
              <w:rPr>
                <w:bCs/>
                <w:sz w:val="24"/>
              </w:rPr>
              <w:t>21</w:t>
            </w:r>
            <w:r w:rsidRPr="00FF1EEF">
              <w:rPr>
                <w:bCs/>
                <w:sz w:val="24"/>
              </w:rPr>
              <w:t>年</w:t>
            </w:r>
            <w:r w:rsidR="00C406EE" w:rsidRPr="00FF1EEF">
              <w:rPr>
                <w:bCs/>
                <w:sz w:val="24"/>
              </w:rPr>
              <w:t>1</w:t>
            </w:r>
            <w:r w:rsidRPr="00FF1EEF">
              <w:rPr>
                <w:bCs/>
                <w:sz w:val="24"/>
              </w:rPr>
              <w:t>月</w:t>
            </w:r>
          </w:p>
        </w:tc>
      </w:tr>
      <w:tr w:rsidR="007365A6" w:rsidRPr="00FF1EEF" w14:paraId="2CDAD2A9" w14:textId="77777777">
        <w:trPr>
          <w:trHeight w:val="572"/>
          <w:jc w:val="center"/>
        </w:trPr>
        <w:tc>
          <w:tcPr>
            <w:tcW w:w="1838" w:type="dxa"/>
            <w:vAlign w:val="center"/>
          </w:tcPr>
          <w:p w14:paraId="407C0255" w14:textId="77777777" w:rsidR="007365A6" w:rsidRPr="00FF1EEF" w:rsidRDefault="00832ED0">
            <w:pPr>
              <w:spacing w:line="360" w:lineRule="auto"/>
              <w:jc w:val="center"/>
              <w:rPr>
                <w:b/>
                <w:sz w:val="24"/>
              </w:rPr>
            </w:pPr>
            <w:r w:rsidRPr="00FF1EEF">
              <w:rPr>
                <w:bCs/>
                <w:sz w:val="24"/>
              </w:rPr>
              <w:t>调试时间</w:t>
            </w:r>
          </w:p>
        </w:tc>
        <w:tc>
          <w:tcPr>
            <w:tcW w:w="2180" w:type="dxa"/>
            <w:vAlign w:val="center"/>
          </w:tcPr>
          <w:p w14:paraId="7072404E" w14:textId="77777777" w:rsidR="007365A6" w:rsidRPr="00FF1EEF" w:rsidRDefault="00832ED0">
            <w:pPr>
              <w:spacing w:line="360" w:lineRule="auto"/>
              <w:jc w:val="center"/>
              <w:rPr>
                <w:b/>
                <w:sz w:val="24"/>
              </w:rPr>
            </w:pPr>
            <w:r w:rsidRPr="00FF1EEF">
              <w:rPr>
                <w:sz w:val="24"/>
              </w:rPr>
              <w:t>/</w:t>
            </w:r>
          </w:p>
        </w:tc>
        <w:tc>
          <w:tcPr>
            <w:tcW w:w="2171" w:type="dxa"/>
            <w:vAlign w:val="center"/>
          </w:tcPr>
          <w:p w14:paraId="6A19F0D6" w14:textId="77777777" w:rsidR="007365A6" w:rsidRPr="00FF1EEF" w:rsidRDefault="00832ED0">
            <w:pPr>
              <w:spacing w:line="360" w:lineRule="auto"/>
              <w:jc w:val="center"/>
              <w:rPr>
                <w:b/>
                <w:sz w:val="24"/>
              </w:rPr>
            </w:pPr>
            <w:r w:rsidRPr="00FF1EEF">
              <w:rPr>
                <w:bCs/>
                <w:sz w:val="24"/>
              </w:rPr>
              <w:t>验收现场监测时间</w:t>
            </w:r>
          </w:p>
        </w:tc>
        <w:tc>
          <w:tcPr>
            <w:tcW w:w="3314" w:type="dxa"/>
            <w:gridSpan w:val="3"/>
            <w:vAlign w:val="center"/>
          </w:tcPr>
          <w:p w14:paraId="00392F5E" w14:textId="30FC2582" w:rsidR="007365A6" w:rsidRPr="00FF1EEF" w:rsidRDefault="00832ED0">
            <w:pPr>
              <w:spacing w:line="360" w:lineRule="auto"/>
              <w:jc w:val="center"/>
              <w:rPr>
                <w:sz w:val="24"/>
                <w:highlight w:val="yellow"/>
              </w:rPr>
            </w:pPr>
            <w:r w:rsidRPr="00FF1EEF">
              <w:rPr>
                <w:sz w:val="24"/>
              </w:rPr>
              <w:t>202</w:t>
            </w:r>
            <w:r w:rsidR="00C406EE" w:rsidRPr="00FF1EEF">
              <w:rPr>
                <w:sz w:val="24"/>
              </w:rPr>
              <w:t>1</w:t>
            </w:r>
            <w:r w:rsidRPr="00FF1EEF">
              <w:rPr>
                <w:sz w:val="24"/>
              </w:rPr>
              <w:t>年</w:t>
            </w:r>
            <w:r w:rsidR="005711D3" w:rsidRPr="00FF1EEF">
              <w:rPr>
                <w:sz w:val="24"/>
              </w:rPr>
              <w:t>9</w:t>
            </w:r>
            <w:r w:rsidRPr="00FF1EEF">
              <w:rPr>
                <w:sz w:val="24"/>
              </w:rPr>
              <w:t>月</w:t>
            </w:r>
            <w:r w:rsidRPr="00FF1EEF">
              <w:rPr>
                <w:sz w:val="24"/>
              </w:rPr>
              <w:t xml:space="preserve"> </w:t>
            </w:r>
          </w:p>
        </w:tc>
      </w:tr>
      <w:tr w:rsidR="007365A6" w:rsidRPr="00FF1EEF" w14:paraId="4F89DDAA" w14:textId="77777777">
        <w:trPr>
          <w:trHeight w:val="572"/>
          <w:jc w:val="center"/>
        </w:trPr>
        <w:tc>
          <w:tcPr>
            <w:tcW w:w="1838" w:type="dxa"/>
            <w:vAlign w:val="center"/>
          </w:tcPr>
          <w:p w14:paraId="61D068FF" w14:textId="77777777" w:rsidR="007365A6" w:rsidRPr="00FF1EEF" w:rsidRDefault="00832ED0">
            <w:pPr>
              <w:spacing w:line="360" w:lineRule="auto"/>
              <w:jc w:val="center"/>
              <w:rPr>
                <w:bCs/>
                <w:sz w:val="24"/>
              </w:rPr>
            </w:pPr>
            <w:r w:rsidRPr="00FF1EEF">
              <w:rPr>
                <w:bCs/>
                <w:sz w:val="24"/>
              </w:rPr>
              <w:t>环</w:t>
            </w:r>
            <w:proofErr w:type="gramStart"/>
            <w:r w:rsidRPr="00FF1EEF">
              <w:rPr>
                <w:bCs/>
                <w:sz w:val="24"/>
              </w:rPr>
              <w:t>评报告</w:t>
            </w:r>
            <w:proofErr w:type="gramEnd"/>
            <w:r w:rsidRPr="00FF1EEF">
              <w:rPr>
                <w:bCs/>
                <w:sz w:val="24"/>
              </w:rPr>
              <w:t>表</w:t>
            </w:r>
          </w:p>
          <w:p w14:paraId="1358F16E" w14:textId="77777777" w:rsidR="007365A6" w:rsidRPr="00FF1EEF" w:rsidRDefault="00832ED0">
            <w:pPr>
              <w:spacing w:line="360" w:lineRule="auto"/>
              <w:jc w:val="center"/>
              <w:rPr>
                <w:b/>
                <w:sz w:val="24"/>
                <w:highlight w:val="yellow"/>
              </w:rPr>
            </w:pPr>
            <w:r w:rsidRPr="00FF1EEF">
              <w:rPr>
                <w:bCs/>
                <w:sz w:val="24"/>
              </w:rPr>
              <w:t>审批部门</w:t>
            </w:r>
          </w:p>
        </w:tc>
        <w:tc>
          <w:tcPr>
            <w:tcW w:w="2180" w:type="dxa"/>
            <w:vAlign w:val="center"/>
          </w:tcPr>
          <w:p w14:paraId="5632C6ED" w14:textId="3110B178" w:rsidR="007365A6" w:rsidRPr="00FF1EEF" w:rsidRDefault="005711D3">
            <w:pPr>
              <w:spacing w:line="360" w:lineRule="auto"/>
              <w:jc w:val="center"/>
              <w:rPr>
                <w:b/>
                <w:sz w:val="24"/>
                <w:highlight w:val="yellow"/>
              </w:rPr>
            </w:pPr>
            <w:r w:rsidRPr="00FF1EEF">
              <w:rPr>
                <w:rFonts w:hint="eastAsia"/>
                <w:sz w:val="24"/>
              </w:rPr>
              <w:t>原繁昌县环境保护局</w:t>
            </w:r>
          </w:p>
        </w:tc>
        <w:tc>
          <w:tcPr>
            <w:tcW w:w="2171" w:type="dxa"/>
            <w:vAlign w:val="center"/>
          </w:tcPr>
          <w:p w14:paraId="75065440" w14:textId="77777777" w:rsidR="007365A6" w:rsidRPr="00FF1EEF" w:rsidRDefault="00832ED0">
            <w:pPr>
              <w:spacing w:line="360" w:lineRule="auto"/>
              <w:jc w:val="center"/>
              <w:rPr>
                <w:bCs/>
                <w:sz w:val="24"/>
              </w:rPr>
            </w:pPr>
            <w:r w:rsidRPr="00FF1EEF">
              <w:rPr>
                <w:bCs/>
                <w:sz w:val="24"/>
              </w:rPr>
              <w:t>环</w:t>
            </w:r>
            <w:proofErr w:type="gramStart"/>
            <w:r w:rsidRPr="00FF1EEF">
              <w:rPr>
                <w:bCs/>
                <w:sz w:val="24"/>
              </w:rPr>
              <w:t>评报告</w:t>
            </w:r>
            <w:proofErr w:type="gramEnd"/>
            <w:r w:rsidRPr="00FF1EEF">
              <w:rPr>
                <w:bCs/>
                <w:sz w:val="24"/>
              </w:rPr>
              <w:t>表</w:t>
            </w:r>
          </w:p>
          <w:p w14:paraId="0EDB1982" w14:textId="77777777" w:rsidR="007365A6" w:rsidRPr="00FF1EEF" w:rsidRDefault="00832ED0">
            <w:pPr>
              <w:spacing w:line="360" w:lineRule="auto"/>
              <w:jc w:val="center"/>
              <w:rPr>
                <w:b/>
                <w:sz w:val="24"/>
              </w:rPr>
            </w:pPr>
            <w:r w:rsidRPr="00FF1EEF">
              <w:rPr>
                <w:bCs/>
                <w:sz w:val="24"/>
              </w:rPr>
              <w:t>编制单位</w:t>
            </w:r>
          </w:p>
        </w:tc>
        <w:tc>
          <w:tcPr>
            <w:tcW w:w="3314" w:type="dxa"/>
            <w:gridSpan w:val="3"/>
            <w:vAlign w:val="center"/>
          </w:tcPr>
          <w:p w14:paraId="066E4641" w14:textId="353B6EDE" w:rsidR="007365A6" w:rsidRPr="00FF1EEF" w:rsidRDefault="005711D3">
            <w:pPr>
              <w:spacing w:line="360" w:lineRule="auto"/>
              <w:jc w:val="center"/>
              <w:rPr>
                <w:b/>
                <w:sz w:val="24"/>
              </w:rPr>
            </w:pPr>
            <w:proofErr w:type="gramStart"/>
            <w:r w:rsidRPr="00FF1EEF">
              <w:rPr>
                <w:rFonts w:hint="eastAsia"/>
                <w:bCs/>
                <w:sz w:val="24"/>
              </w:rPr>
              <w:t>安徽禹水华阳</w:t>
            </w:r>
            <w:proofErr w:type="gramEnd"/>
            <w:r w:rsidRPr="00FF1EEF">
              <w:rPr>
                <w:rFonts w:hint="eastAsia"/>
                <w:bCs/>
                <w:sz w:val="24"/>
              </w:rPr>
              <w:t>环境工程技术有限公司</w:t>
            </w:r>
          </w:p>
        </w:tc>
      </w:tr>
      <w:tr w:rsidR="007365A6" w:rsidRPr="00FF1EEF" w14:paraId="356C3DDC" w14:textId="77777777">
        <w:trPr>
          <w:trHeight w:val="572"/>
          <w:jc w:val="center"/>
        </w:trPr>
        <w:tc>
          <w:tcPr>
            <w:tcW w:w="1838" w:type="dxa"/>
            <w:vAlign w:val="center"/>
          </w:tcPr>
          <w:p w14:paraId="7709A97B" w14:textId="77777777" w:rsidR="007365A6" w:rsidRPr="00FF1EEF" w:rsidRDefault="00832ED0">
            <w:pPr>
              <w:spacing w:line="360" w:lineRule="auto"/>
              <w:jc w:val="center"/>
              <w:rPr>
                <w:b/>
                <w:sz w:val="24"/>
              </w:rPr>
            </w:pPr>
            <w:r w:rsidRPr="00FF1EEF">
              <w:rPr>
                <w:bCs/>
                <w:sz w:val="24"/>
              </w:rPr>
              <w:t>环保设施设计单位</w:t>
            </w:r>
          </w:p>
        </w:tc>
        <w:tc>
          <w:tcPr>
            <w:tcW w:w="2180" w:type="dxa"/>
            <w:vAlign w:val="center"/>
          </w:tcPr>
          <w:p w14:paraId="48B7D502" w14:textId="77777777" w:rsidR="007365A6" w:rsidRPr="00FF1EEF" w:rsidRDefault="00832ED0">
            <w:pPr>
              <w:spacing w:line="360" w:lineRule="auto"/>
              <w:jc w:val="center"/>
              <w:rPr>
                <w:b/>
                <w:sz w:val="24"/>
              </w:rPr>
            </w:pPr>
            <w:r w:rsidRPr="00FF1EEF">
              <w:rPr>
                <w:sz w:val="24"/>
              </w:rPr>
              <w:t>/</w:t>
            </w:r>
          </w:p>
        </w:tc>
        <w:tc>
          <w:tcPr>
            <w:tcW w:w="2171" w:type="dxa"/>
            <w:vAlign w:val="center"/>
          </w:tcPr>
          <w:p w14:paraId="4F739B59" w14:textId="77777777" w:rsidR="007365A6" w:rsidRPr="00FF1EEF" w:rsidRDefault="00832ED0">
            <w:pPr>
              <w:spacing w:line="360" w:lineRule="auto"/>
              <w:jc w:val="center"/>
              <w:rPr>
                <w:b/>
                <w:sz w:val="24"/>
              </w:rPr>
            </w:pPr>
            <w:r w:rsidRPr="00FF1EEF">
              <w:rPr>
                <w:bCs/>
                <w:sz w:val="24"/>
              </w:rPr>
              <w:t>环保设施施工单位</w:t>
            </w:r>
          </w:p>
        </w:tc>
        <w:tc>
          <w:tcPr>
            <w:tcW w:w="3314" w:type="dxa"/>
            <w:gridSpan w:val="3"/>
            <w:vAlign w:val="center"/>
          </w:tcPr>
          <w:p w14:paraId="211B7535" w14:textId="77777777" w:rsidR="007365A6" w:rsidRPr="00FF1EEF" w:rsidRDefault="00832ED0">
            <w:pPr>
              <w:spacing w:line="360" w:lineRule="auto"/>
              <w:jc w:val="center"/>
              <w:rPr>
                <w:b/>
                <w:sz w:val="24"/>
              </w:rPr>
            </w:pPr>
            <w:r w:rsidRPr="00FF1EEF">
              <w:rPr>
                <w:sz w:val="24"/>
              </w:rPr>
              <w:t>/</w:t>
            </w:r>
          </w:p>
        </w:tc>
      </w:tr>
      <w:tr w:rsidR="007365A6" w:rsidRPr="00FF1EEF" w14:paraId="55AB7C0F" w14:textId="77777777">
        <w:trPr>
          <w:trHeight w:val="572"/>
          <w:jc w:val="center"/>
        </w:trPr>
        <w:tc>
          <w:tcPr>
            <w:tcW w:w="1838" w:type="dxa"/>
            <w:vAlign w:val="center"/>
          </w:tcPr>
          <w:p w14:paraId="148DDEF7" w14:textId="77777777" w:rsidR="007365A6" w:rsidRPr="00FF1EEF" w:rsidRDefault="00832ED0">
            <w:pPr>
              <w:spacing w:line="360" w:lineRule="auto"/>
              <w:jc w:val="center"/>
              <w:rPr>
                <w:b/>
                <w:sz w:val="24"/>
              </w:rPr>
            </w:pPr>
            <w:r w:rsidRPr="00FF1EEF">
              <w:rPr>
                <w:bCs/>
                <w:sz w:val="24"/>
              </w:rPr>
              <w:t>投资总概算</w:t>
            </w:r>
          </w:p>
        </w:tc>
        <w:tc>
          <w:tcPr>
            <w:tcW w:w="2180" w:type="dxa"/>
            <w:vAlign w:val="center"/>
          </w:tcPr>
          <w:p w14:paraId="21AF6C7E" w14:textId="4418FA1D" w:rsidR="007365A6" w:rsidRPr="00FF1EEF" w:rsidRDefault="00181FFC">
            <w:pPr>
              <w:spacing w:line="360" w:lineRule="auto"/>
              <w:jc w:val="center"/>
              <w:rPr>
                <w:b/>
                <w:sz w:val="24"/>
              </w:rPr>
            </w:pPr>
            <w:r w:rsidRPr="00FF1EEF">
              <w:rPr>
                <w:sz w:val="24"/>
              </w:rPr>
              <w:t>50</w:t>
            </w:r>
            <w:r w:rsidR="00832ED0" w:rsidRPr="00FF1EEF">
              <w:rPr>
                <w:rFonts w:hint="eastAsia"/>
                <w:sz w:val="24"/>
              </w:rPr>
              <w:t>0</w:t>
            </w:r>
            <w:r w:rsidR="00832ED0" w:rsidRPr="00FF1EEF">
              <w:rPr>
                <w:sz w:val="24"/>
              </w:rPr>
              <w:t>万元</w:t>
            </w:r>
          </w:p>
        </w:tc>
        <w:tc>
          <w:tcPr>
            <w:tcW w:w="2171" w:type="dxa"/>
            <w:vAlign w:val="center"/>
          </w:tcPr>
          <w:p w14:paraId="61E1F18B" w14:textId="77777777" w:rsidR="007365A6" w:rsidRPr="00FF1EEF" w:rsidRDefault="00832ED0">
            <w:pPr>
              <w:spacing w:line="360" w:lineRule="auto"/>
              <w:jc w:val="center"/>
              <w:rPr>
                <w:b/>
                <w:sz w:val="24"/>
              </w:rPr>
            </w:pPr>
            <w:r w:rsidRPr="00FF1EEF">
              <w:rPr>
                <w:bCs/>
                <w:sz w:val="24"/>
              </w:rPr>
              <w:t>环保投资总概算</w:t>
            </w:r>
          </w:p>
        </w:tc>
        <w:tc>
          <w:tcPr>
            <w:tcW w:w="1052" w:type="dxa"/>
            <w:vAlign w:val="center"/>
          </w:tcPr>
          <w:p w14:paraId="33FC3E2F" w14:textId="6B175281" w:rsidR="007365A6" w:rsidRPr="00FF1EEF" w:rsidRDefault="005711D3">
            <w:pPr>
              <w:pStyle w:val="Default"/>
              <w:jc w:val="center"/>
              <w:rPr>
                <w:rFonts w:ascii="Times New Roman" w:eastAsia="宋体" w:cs="Times New Roman"/>
              </w:rPr>
            </w:pPr>
            <w:r w:rsidRPr="00FF1EEF">
              <w:rPr>
                <w:rFonts w:ascii="Times New Roman" w:eastAsia="宋体" w:cs="Times New Roman"/>
              </w:rPr>
              <w:t>5</w:t>
            </w:r>
            <w:r w:rsidR="00832ED0" w:rsidRPr="00FF1EEF">
              <w:rPr>
                <w:rFonts w:ascii="Times New Roman" w:eastAsia="宋体" w:cs="Times New Roman"/>
              </w:rPr>
              <w:t>万</w:t>
            </w:r>
          </w:p>
        </w:tc>
        <w:tc>
          <w:tcPr>
            <w:tcW w:w="902" w:type="dxa"/>
            <w:vAlign w:val="center"/>
          </w:tcPr>
          <w:p w14:paraId="6EEA5EFF" w14:textId="77777777" w:rsidR="007365A6" w:rsidRPr="00FF1EEF" w:rsidRDefault="00832ED0">
            <w:pPr>
              <w:spacing w:line="360" w:lineRule="auto"/>
              <w:jc w:val="center"/>
              <w:rPr>
                <w:b/>
                <w:sz w:val="24"/>
              </w:rPr>
            </w:pPr>
            <w:r w:rsidRPr="00FF1EEF">
              <w:rPr>
                <w:bCs/>
                <w:sz w:val="24"/>
              </w:rPr>
              <w:t>比例</w:t>
            </w:r>
          </w:p>
        </w:tc>
        <w:tc>
          <w:tcPr>
            <w:tcW w:w="1360" w:type="dxa"/>
            <w:vAlign w:val="center"/>
          </w:tcPr>
          <w:p w14:paraId="304B593E" w14:textId="390431DD" w:rsidR="007365A6" w:rsidRPr="00FF1EEF" w:rsidRDefault="005711D3">
            <w:pPr>
              <w:spacing w:line="360" w:lineRule="auto"/>
              <w:jc w:val="center"/>
              <w:rPr>
                <w:b/>
                <w:sz w:val="24"/>
              </w:rPr>
            </w:pPr>
            <w:r w:rsidRPr="00FF1EEF">
              <w:rPr>
                <w:bCs/>
                <w:sz w:val="24"/>
              </w:rPr>
              <w:t>1</w:t>
            </w:r>
            <w:r w:rsidR="00832ED0" w:rsidRPr="00FF1EEF">
              <w:rPr>
                <w:bCs/>
                <w:sz w:val="24"/>
              </w:rPr>
              <w:t>%</w:t>
            </w:r>
          </w:p>
        </w:tc>
      </w:tr>
      <w:tr w:rsidR="007365A6" w:rsidRPr="00FF1EEF" w14:paraId="6D292644" w14:textId="77777777">
        <w:trPr>
          <w:trHeight w:val="572"/>
          <w:jc w:val="center"/>
        </w:trPr>
        <w:tc>
          <w:tcPr>
            <w:tcW w:w="1838" w:type="dxa"/>
            <w:vAlign w:val="center"/>
          </w:tcPr>
          <w:p w14:paraId="2EC331CD" w14:textId="77777777" w:rsidR="007365A6" w:rsidRPr="00FF1EEF" w:rsidRDefault="00832ED0">
            <w:pPr>
              <w:spacing w:line="360" w:lineRule="auto"/>
              <w:jc w:val="center"/>
              <w:rPr>
                <w:b/>
                <w:sz w:val="24"/>
              </w:rPr>
            </w:pPr>
            <w:r w:rsidRPr="00FF1EEF">
              <w:rPr>
                <w:bCs/>
                <w:sz w:val="24"/>
              </w:rPr>
              <w:t>实际总概算</w:t>
            </w:r>
          </w:p>
        </w:tc>
        <w:tc>
          <w:tcPr>
            <w:tcW w:w="2180" w:type="dxa"/>
            <w:vAlign w:val="center"/>
          </w:tcPr>
          <w:p w14:paraId="115A63F6" w14:textId="5FACD5F6" w:rsidR="007365A6" w:rsidRPr="00FF1EEF" w:rsidRDefault="00944BFD">
            <w:pPr>
              <w:spacing w:line="360" w:lineRule="auto"/>
              <w:jc w:val="center"/>
              <w:rPr>
                <w:bCs/>
                <w:sz w:val="24"/>
              </w:rPr>
            </w:pPr>
            <w:r w:rsidRPr="00FF1EEF">
              <w:rPr>
                <w:sz w:val="24"/>
              </w:rPr>
              <w:t>2</w:t>
            </w:r>
            <w:r w:rsidR="00832ED0" w:rsidRPr="00FF1EEF">
              <w:rPr>
                <w:rFonts w:hint="eastAsia"/>
                <w:sz w:val="24"/>
              </w:rPr>
              <w:t>00</w:t>
            </w:r>
            <w:r w:rsidR="00832ED0" w:rsidRPr="00FF1EEF">
              <w:rPr>
                <w:sz w:val="24"/>
              </w:rPr>
              <w:t>万元</w:t>
            </w:r>
          </w:p>
        </w:tc>
        <w:tc>
          <w:tcPr>
            <w:tcW w:w="2171" w:type="dxa"/>
            <w:vAlign w:val="center"/>
          </w:tcPr>
          <w:p w14:paraId="53B989B7" w14:textId="77777777" w:rsidR="007365A6" w:rsidRPr="00FF1EEF" w:rsidRDefault="00832ED0">
            <w:pPr>
              <w:spacing w:line="360" w:lineRule="auto"/>
              <w:jc w:val="center"/>
              <w:rPr>
                <w:b/>
                <w:sz w:val="24"/>
              </w:rPr>
            </w:pPr>
            <w:r w:rsidRPr="00FF1EEF">
              <w:rPr>
                <w:bCs/>
                <w:sz w:val="24"/>
              </w:rPr>
              <w:t>环保投资</w:t>
            </w:r>
          </w:p>
        </w:tc>
        <w:tc>
          <w:tcPr>
            <w:tcW w:w="1052" w:type="dxa"/>
            <w:vAlign w:val="center"/>
          </w:tcPr>
          <w:p w14:paraId="0FE517E9" w14:textId="070ECFCF" w:rsidR="007365A6" w:rsidRPr="00FF1EEF" w:rsidRDefault="00944BFD">
            <w:pPr>
              <w:spacing w:line="360" w:lineRule="auto"/>
              <w:jc w:val="center"/>
              <w:rPr>
                <w:bCs/>
                <w:sz w:val="24"/>
              </w:rPr>
            </w:pPr>
            <w:r w:rsidRPr="00FF1EEF">
              <w:rPr>
                <w:sz w:val="24"/>
              </w:rPr>
              <w:t>7</w:t>
            </w:r>
            <w:r w:rsidR="00832ED0" w:rsidRPr="00FF1EEF">
              <w:rPr>
                <w:sz w:val="24"/>
              </w:rPr>
              <w:t>万</w:t>
            </w:r>
          </w:p>
        </w:tc>
        <w:tc>
          <w:tcPr>
            <w:tcW w:w="902" w:type="dxa"/>
            <w:vAlign w:val="center"/>
          </w:tcPr>
          <w:p w14:paraId="62D304BB" w14:textId="77777777" w:rsidR="007365A6" w:rsidRPr="00FF1EEF" w:rsidRDefault="00832ED0">
            <w:pPr>
              <w:spacing w:line="360" w:lineRule="auto"/>
              <w:jc w:val="center"/>
              <w:rPr>
                <w:b/>
                <w:sz w:val="24"/>
              </w:rPr>
            </w:pPr>
            <w:r w:rsidRPr="00FF1EEF">
              <w:rPr>
                <w:bCs/>
                <w:sz w:val="24"/>
              </w:rPr>
              <w:t>比例</w:t>
            </w:r>
          </w:p>
        </w:tc>
        <w:tc>
          <w:tcPr>
            <w:tcW w:w="1360" w:type="dxa"/>
            <w:vAlign w:val="center"/>
          </w:tcPr>
          <w:p w14:paraId="546977E3" w14:textId="1CDBB36E" w:rsidR="007365A6" w:rsidRPr="00FF1EEF" w:rsidRDefault="00944BFD">
            <w:pPr>
              <w:spacing w:line="360" w:lineRule="auto"/>
              <w:jc w:val="center"/>
              <w:rPr>
                <w:bCs/>
                <w:sz w:val="24"/>
              </w:rPr>
            </w:pPr>
            <w:r w:rsidRPr="00FF1EEF">
              <w:rPr>
                <w:sz w:val="24"/>
              </w:rPr>
              <w:t>3.5</w:t>
            </w:r>
            <w:r w:rsidR="00832ED0" w:rsidRPr="00FF1EEF">
              <w:rPr>
                <w:sz w:val="24"/>
              </w:rPr>
              <w:t>%</w:t>
            </w:r>
          </w:p>
        </w:tc>
      </w:tr>
      <w:tr w:rsidR="007365A6" w:rsidRPr="00FF1EEF" w14:paraId="7D3453E7" w14:textId="77777777">
        <w:trPr>
          <w:trHeight w:val="2534"/>
          <w:jc w:val="center"/>
        </w:trPr>
        <w:tc>
          <w:tcPr>
            <w:tcW w:w="1838" w:type="dxa"/>
            <w:vAlign w:val="center"/>
          </w:tcPr>
          <w:p w14:paraId="5EADE0A2" w14:textId="77777777" w:rsidR="007365A6" w:rsidRPr="00FF1EEF" w:rsidRDefault="00832ED0">
            <w:pPr>
              <w:spacing w:line="360" w:lineRule="auto"/>
              <w:jc w:val="center"/>
              <w:rPr>
                <w:sz w:val="24"/>
              </w:rPr>
            </w:pPr>
            <w:r w:rsidRPr="00FF1EEF">
              <w:rPr>
                <w:sz w:val="24"/>
              </w:rPr>
              <w:lastRenderedPageBreak/>
              <w:t>验收监测依据</w:t>
            </w:r>
          </w:p>
        </w:tc>
        <w:tc>
          <w:tcPr>
            <w:tcW w:w="7665" w:type="dxa"/>
            <w:gridSpan w:val="5"/>
            <w:vAlign w:val="center"/>
          </w:tcPr>
          <w:p w14:paraId="4F8F9046" w14:textId="77777777" w:rsidR="007365A6" w:rsidRPr="00FF1EEF" w:rsidRDefault="00832ED0">
            <w:pPr>
              <w:spacing w:line="360" w:lineRule="auto"/>
              <w:jc w:val="left"/>
              <w:rPr>
                <w:sz w:val="24"/>
              </w:rPr>
            </w:pPr>
            <w:r w:rsidRPr="00FF1EEF">
              <w:rPr>
                <w:sz w:val="24"/>
              </w:rPr>
              <w:t>1</w:t>
            </w:r>
            <w:r w:rsidRPr="00FF1EEF">
              <w:rPr>
                <w:sz w:val="24"/>
              </w:rPr>
              <w:t>、</w:t>
            </w:r>
            <w:r w:rsidRPr="00FF1EEF">
              <w:rPr>
                <w:color w:val="000000"/>
                <w:sz w:val="24"/>
              </w:rPr>
              <w:t>《中华人民共和国环境保护法》（</w:t>
            </w:r>
            <w:r w:rsidRPr="00FF1EEF">
              <w:rPr>
                <w:color w:val="000000"/>
                <w:sz w:val="24"/>
              </w:rPr>
              <w:t>2015</w:t>
            </w:r>
            <w:r w:rsidRPr="00FF1EEF">
              <w:rPr>
                <w:color w:val="000000"/>
                <w:sz w:val="24"/>
              </w:rPr>
              <w:t>年</w:t>
            </w:r>
            <w:r w:rsidRPr="00FF1EEF">
              <w:rPr>
                <w:color w:val="000000"/>
                <w:sz w:val="24"/>
              </w:rPr>
              <w:t>1</w:t>
            </w:r>
            <w:r w:rsidRPr="00FF1EEF">
              <w:rPr>
                <w:color w:val="000000"/>
                <w:sz w:val="24"/>
              </w:rPr>
              <w:t>月</w:t>
            </w:r>
            <w:r w:rsidRPr="00FF1EEF">
              <w:rPr>
                <w:color w:val="000000"/>
                <w:sz w:val="24"/>
              </w:rPr>
              <w:t>1</w:t>
            </w:r>
            <w:r w:rsidRPr="00FF1EEF">
              <w:rPr>
                <w:color w:val="000000"/>
                <w:sz w:val="24"/>
              </w:rPr>
              <w:t>日施行）；</w:t>
            </w:r>
          </w:p>
          <w:p w14:paraId="519EBD12" w14:textId="77777777" w:rsidR="007365A6" w:rsidRPr="00FF1EEF" w:rsidRDefault="00832ED0">
            <w:pPr>
              <w:spacing w:line="360" w:lineRule="auto"/>
              <w:ind w:rightChars="-94" w:right="-197"/>
              <w:jc w:val="left"/>
              <w:rPr>
                <w:sz w:val="24"/>
              </w:rPr>
            </w:pPr>
            <w:r w:rsidRPr="00FF1EEF">
              <w:rPr>
                <w:sz w:val="24"/>
              </w:rPr>
              <w:t>2</w:t>
            </w:r>
            <w:r w:rsidRPr="00FF1EEF">
              <w:rPr>
                <w:sz w:val="24"/>
              </w:rPr>
              <w:t>、</w:t>
            </w:r>
            <w:r w:rsidRPr="00FF1EEF">
              <w:rPr>
                <w:color w:val="000000"/>
                <w:sz w:val="24"/>
              </w:rPr>
              <w:t>《中华人民共和国水污染防治法》（</w:t>
            </w:r>
            <w:r w:rsidRPr="00FF1EEF">
              <w:rPr>
                <w:color w:val="000000"/>
                <w:sz w:val="24"/>
              </w:rPr>
              <w:t>2018</w:t>
            </w:r>
            <w:r w:rsidRPr="00FF1EEF">
              <w:rPr>
                <w:color w:val="000000"/>
                <w:sz w:val="24"/>
              </w:rPr>
              <w:t>年</w:t>
            </w:r>
            <w:r w:rsidRPr="00FF1EEF">
              <w:rPr>
                <w:color w:val="000000"/>
                <w:sz w:val="24"/>
              </w:rPr>
              <w:t>1</w:t>
            </w:r>
            <w:r w:rsidRPr="00FF1EEF">
              <w:rPr>
                <w:color w:val="000000"/>
                <w:sz w:val="24"/>
              </w:rPr>
              <w:t>月</w:t>
            </w:r>
            <w:r w:rsidRPr="00FF1EEF">
              <w:rPr>
                <w:color w:val="000000"/>
                <w:sz w:val="24"/>
              </w:rPr>
              <w:t>1</w:t>
            </w:r>
            <w:r w:rsidRPr="00FF1EEF">
              <w:rPr>
                <w:color w:val="000000"/>
                <w:sz w:val="24"/>
              </w:rPr>
              <w:t>日施行）</w:t>
            </w:r>
            <w:r w:rsidRPr="00FF1EEF">
              <w:rPr>
                <w:sz w:val="24"/>
              </w:rPr>
              <w:t>；</w:t>
            </w:r>
          </w:p>
          <w:p w14:paraId="51C84E1B" w14:textId="77777777" w:rsidR="007365A6" w:rsidRPr="00FF1EEF" w:rsidRDefault="00832ED0">
            <w:pPr>
              <w:spacing w:line="360" w:lineRule="auto"/>
              <w:jc w:val="left"/>
              <w:rPr>
                <w:sz w:val="24"/>
              </w:rPr>
            </w:pPr>
            <w:r w:rsidRPr="00FF1EEF">
              <w:rPr>
                <w:sz w:val="24"/>
              </w:rPr>
              <w:t>3</w:t>
            </w:r>
            <w:r w:rsidRPr="00FF1EEF">
              <w:rPr>
                <w:sz w:val="24"/>
              </w:rPr>
              <w:t>、</w:t>
            </w:r>
            <w:r w:rsidRPr="00FF1EEF">
              <w:rPr>
                <w:bCs/>
                <w:sz w:val="24"/>
              </w:rPr>
              <w:t>《中华人民共和国大气污染防治法》（</w:t>
            </w:r>
            <w:r w:rsidRPr="00FF1EEF">
              <w:rPr>
                <w:bCs/>
                <w:sz w:val="24"/>
              </w:rPr>
              <w:t>2018</w:t>
            </w:r>
            <w:r w:rsidRPr="00FF1EEF">
              <w:rPr>
                <w:bCs/>
                <w:sz w:val="24"/>
              </w:rPr>
              <w:t>年修订）</w:t>
            </w:r>
            <w:r w:rsidRPr="00FF1EEF">
              <w:rPr>
                <w:sz w:val="24"/>
              </w:rPr>
              <w:t>；</w:t>
            </w:r>
          </w:p>
          <w:p w14:paraId="0C69313C" w14:textId="77777777" w:rsidR="007365A6" w:rsidRPr="00FF1EEF" w:rsidRDefault="00832ED0">
            <w:pPr>
              <w:spacing w:line="360" w:lineRule="auto"/>
              <w:jc w:val="left"/>
              <w:rPr>
                <w:bCs/>
                <w:sz w:val="24"/>
              </w:rPr>
            </w:pPr>
            <w:r w:rsidRPr="00FF1EEF">
              <w:rPr>
                <w:sz w:val="24"/>
              </w:rPr>
              <w:t>4</w:t>
            </w:r>
            <w:r w:rsidRPr="00FF1EEF">
              <w:rPr>
                <w:sz w:val="24"/>
              </w:rPr>
              <w:t>、</w:t>
            </w:r>
            <w:r w:rsidRPr="00FF1EEF">
              <w:rPr>
                <w:bCs/>
                <w:sz w:val="24"/>
              </w:rPr>
              <w:t>《中华人民共和国环境噪声污染防治法》（</w:t>
            </w:r>
            <w:r w:rsidRPr="00FF1EEF">
              <w:rPr>
                <w:bCs/>
                <w:sz w:val="24"/>
              </w:rPr>
              <w:t>2018</w:t>
            </w:r>
            <w:r w:rsidRPr="00FF1EEF">
              <w:rPr>
                <w:bCs/>
                <w:sz w:val="24"/>
              </w:rPr>
              <w:t>年</w:t>
            </w:r>
            <w:r w:rsidRPr="00FF1EEF">
              <w:rPr>
                <w:bCs/>
                <w:sz w:val="24"/>
              </w:rPr>
              <w:t>12</w:t>
            </w:r>
            <w:r w:rsidRPr="00FF1EEF">
              <w:rPr>
                <w:bCs/>
                <w:sz w:val="24"/>
              </w:rPr>
              <w:t>月</w:t>
            </w:r>
            <w:r w:rsidRPr="00FF1EEF">
              <w:rPr>
                <w:bCs/>
                <w:sz w:val="24"/>
              </w:rPr>
              <w:t>29</w:t>
            </w:r>
            <w:r w:rsidRPr="00FF1EEF">
              <w:rPr>
                <w:bCs/>
                <w:sz w:val="24"/>
              </w:rPr>
              <w:t>日修订）</w:t>
            </w:r>
            <w:r w:rsidRPr="00FF1EEF">
              <w:rPr>
                <w:sz w:val="24"/>
              </w:rPr>
              <w:t>；</w:t>
            </w:r>
          </w:p>
          <w:p w14:paraId="3A9292F4" w14:textId="77777777" w:rsidR="007365A6" w:rsidRPr="00FF1EEF" w:rsidRDefault="00832ED0">
            <w:pPr>
              <w:spacing w:line="360" w:lineRule="auto"/>
              <w:jc w:val="left"/>
              <w:rPr>
                <w:sz w:val="24"/>
              </w:rPr>
            </w:pPr>
            <w:r w:rsidRPr="00FF1EEF">
              <w:rPr>
                <w:sz w:val="24"/>
              </w:rPr>
              <w:t>5</w:t>
            </w:r>
            <w:r w:rsidRPr="00FF1EEF">
              <w:rPr>
                <w:sz w:val="24"/>
              </w:rPr>
              <w:t>、</w:t>
            </w:r>
            <w:r w:rsidRPr="00FF1EEF">
              <w:rPr>
                <w:color w:val="000000"/>
                <w:sz w:val="24"/>
              </w:rPr>
              <w:t>《中华人民共和国固体废物污染环境防治法</w:t>
            </w:r>
            <w:r w:rsidRPr="00FF1EEF">
              <w:rPr>
                <w:bCs/>
                <w:sz w:val="24"/>
              </w:rPr>
              <w:t>》（</w:t>
            </w:r>
            <w:r w:rsidRPr="00FF1EEF">
              <w:rPr>
                <w:bCs/>
                <w:sz w:val="24"/>
              </w:rPr>
              <w:t>20</w:t>
            </w:r>
            <w:r w:rsidRPr="00FF1EEF">
              <w:rPr>
                <w:rFonts w:hint="eastAsia"/>
                <w:bCs/>
                <w:sz w:val="24"/>
              </w:rPr>
              <w:t>20</w:t>
            </w:r>
            <w:r w:rsidRPr="00FF1EEF">
              <w:rPr>
                <w:bCs/>
                <w:sz w:val="24"/>
              </w:rPr>
              <w:t>修订）</w:t>
            </w:r>
            <w:r w:rsidRPr="00FF1EEF">
              <w:rPr>
                <w:sz w:val="24"/>
              </w:rPr>
              <w:t>；</w:t>
            </w:r>
          </w:p>
          <w:p w14:paraId="241C7169" w14:textId="77777777" w:rsidR="007365A6" w:rsidRPr="00FF1EEF" w:rsidRDefault="00832ED0">
            <w:pPr>
              <w:spacing w:line="360" w:lineRule="auto"/>
              <w:ind w:rightChars="-94" w:right="-197"/>
              <w:jc w:val="left"/>
              <w:rPr>
                <w:sz w:val="24"/>
              </w:rPr>
            </w:pPr>
            <w:r w:rsidRPr="00FF1EEF">
              <w:rPr>
                <w:sz w:val="24"/>
              </w:rPr>
              <w:t>6</w:t>
            </w:r>
            <w:r w:rsidRPr="00FF1EEF">
              <w:rPr>
                <w:sz w:val="24"/>
              </w:rPr>
              <w:t>、</w:t>
            </w:r>
            <w:r w:rsidRPr="00FF1EEF">
              <w:rPr>
                <w:bCs/>
                <w:sz w:val="24"/>
              </w:rPr>
              <w:t>《建设项目环境保护管理条例》（</w:t>
            </w:r>
            <w:r w:rsidRPr="00FF1EEF">
              <w:rPr>
                <w:bCs/>
                <w:sz w:val="24"/>
              </w:rPr>
              <w:t>2017</w:t>
            </w:r>
            <w:r w:rsidRPr="00FF1EEF">
              <w:rPr>
                <w:bCs/>
                <w:sz w:val="24"/>
              </w:rPr>
              <w:t>年</w:t>
            </w:r>
            <w:r w:rsidRPr="00FF1EEF">
              <w:rPr>
                <w:bCs/>
                <w:sz w:val="24"/>
              </w:rPr>
              <w:t>10</w:t>
            </w:r>
            <w:r w:rsidRPr="00FF1EEF">
              <w:rPr>
                <w:bCs/>
                <w:sz w:val="24"/>
              </w:rPr>
              <w:t>月</w:t>
            </w:r>
            <w:r w:rsidRPr="00FF1EEF">
              <w:rPr>
                <w:bCs/>
                <w:sz w:val="24"/>
              </w:rPr>
              <w:t>1</w:t>
            </w:r>
            <w:r w:rsidRPr="00FF1EEF">
              <w:rPr>
                <w:bCs/>
                <w:sz w:val="24"/>
              </w:rPr>
              <w:t>日起施行）；</w:t>
            </w:r>
          </w:p>
          <w:p w14:paraId="723789A8" w14:textId="77777777" w:rsidR="007365A6" w:rsidRPr="00FF1EEF" w:rsidRDefault="00832ED0">
            <w:pPr>
              <w:spacing w:line="360" w:lineRule="auto"/>
              <w:jc w:val="left"/>
              <w:rPr>
                <w:sz w:val="24"/>
              </w:rPr>
            </w:pPr>
            <w:r w:rsidRPr="00FF1EEF">
              <w:rPr>
                <w:sz w:val="24"/>
              </w:rPr>
              <w:t>7</w:t>
            </w:r>
            <w:r w:rsidRPr="00FF1EEF">
              <w:rPr>
                <w:sz w:val="24"/>
              </w:rPr>
              <w:t>、</w:t>
            </w:r>
            <w:r w:rsidRPr="00FF1EEF">
              <w:rPr>
                <w:bCs/>
                <w:sz w:val="24"/>
              </w:rPr>
              <w:t>《建设项目竣工环境保护验收暂行办法》（</w:t>
            </w:r>
            <w:r w:rsidRPr="00FF1EEF">
              <w:rPr>
                <w:bCs/>
                <w:sz w:val="24"/>
              </w:rPr>
              <w:t>2017</w:t>
            </w:r>
            <w:r w:rsidRPr="00FF1EEF">
              <w:rPr>
                <w:bCs/>
                <w:sz w:val="24"/>
              </w:rPr>
              <w:t>年</w:t>
            </w:r>
            <w:r w:rsidRPr="00FF1EEF">
              <w:rPr>
                <w:bCs/>
                <w:sz w:val="24"/>
              </w:rPr>
              <w:t>11</w:t>
            </w:r>
            <w:r w:rsidRPr="00FF1EEF">
              <w:rPr>
                <w:bCs/>
                <w:sz w:val="24"/>
              </w:rPr>
              <w:t>月</w:t>
            </w:r>
            <w:r w:rsidRPr="00FF1EEF">
              <w:rPr>
                <w:bCs/>
                <w:sz w:val="24"/>
              </w:rPr>
              <w:t>22</w:t>
            </w:r>
            <w:r w:rsidRPr="00FF1EEF">
              <w:rPr>
                <w:bCs/>
                <w:sz w:val="24"/>
              </w:rPr>
              <w:t>日发布实施）；</w:t>
            </w:r>
          </w:p>
          <w:p w14:paraId="57A8DAEE" w14:textId="77777777" w:rsidR="007365A6" w:rsidRPr="00FF1EEF" w:rsidRDefault="00832ED0">
            <w:pPr>
              <w:spacing w:line="360" w:lineRule="auto"/>
              <w:ind w:rightChars="107" w:right="225"/>
              <w:jc w:val="left"/>
              <w:rPr>
                <w:sz w:val="24"/>
              </w:rPr>
            </w:pPr>
            <w:r w:rsidRPr="00FF1EEF">
              <w:rPr>
                <w:sz w:val="24"/>
              </w:rPr>
              <w:t>8</w:t>
            </w:r>
            <w:r w:rsidRPr="00FF1EEF">
              <w:rPr>
                <w:sz w:val="24"/>
              </w:rPr>
              <w:t>、</w:t>
            </w:r>
            <w:r w:rsidRPr="00FF1EEF">
              <w:rPr>
                <w:bCs/>
                <w:sz w:val="24"/>
              </w:rPr>
              <w:t>《建</w:t>
            </w:r>
            <w:r w:rsidRPr="00FF1EEF">
              <w:rPr>
                <w:color w:val="000000"/>
                <w:sz w:val="24"/>
              </w:rPr>
              <w:t>设项目竣工环境保护验收技术指南</w:t>
            </w:r>
            <w:r w:rsidRPr="00FF1EEF">
              <w:rPr>
                <w:color w:val="000000"/>
                <w:sz w:val="24"/>
              </w:rPr>
              <w:t xml:space="preserve"> </w:t>
            </w:r>
            <w:r w:rsidRPr="00FF1EEF">
              <w:rPr>
                <w:color w:val="000000"/>
                <w:sz w:val="24"/>
              </w:rPr>
              <w:t>污染影响类》（</w:t>
            </w:r>
            <w:r w:rsidRPr="00FF1EEF">
              <w:rPr>
                <w:color w:val="000000"/>
                <w:sz w:val="24"/>
              </w:rPr>
              <w:t>2018</w:t>
            </w:r>
            <w:r w:rsidRPr="00FF1EEF">
              <w:rPr>
                <w:color w:val="000000"/>
                <w:sz w:val="24"/>
              </w:rPr>
              <w:t>年</w:t>
            </w:r>
            <w:r w:rsidRPr="00FF1EEF">
              <w:rPr>
                <w:color w:val="000000"/>
                <w:sz w:val="24"/>
              </w:rPr>
              <w:t>5</w:t>
            </w:r>
            <w:r w:rsidRPr="00FF1EEF">
              <w:rPr>
                <w:color w:val="000000"/>
                <w:sz w:val="24"/>
              </w:rPr>
              <w:t>月</w:t>
            </w:r>
            <w:r w:rsidRPr="00FF1EEF">
              <w:rPr>
                <w:color w:val="000000"/>
                <w:sz w:val="24"/>
              </w:rPr>
              <w:t>16</w:t>
            </w:r>
            <w:r w:rsidRPr="00FF1EEF">
              <w:rPr>
                <w:color w:val="000000"/>
                <w:sz w:val="24"/>
              </w:rPr>
              <w:t>日发布）；</w:t>
            </w:r>
          </w:p>
          <w:p w14:paraId="03E3C1B1" w14:textId="518C80D6" w:rsidR="007365A6" w:rsidRPr="00FF1EEF" w:rsidRDefault="00832ED0">
            <w:pPr>
              <w:spacing w:line="360" w:lineRule="auto"/>
              <w:ind w:rightChars="107" w:right="225"/>
              <w:jc w:val="left"/>
              <w:rPr>
                <w:sz w:val="24"/>
              </w:rPr>
            </w:pPr>
            <w:r w:rsidRPr="00FF1EEF">
              <w:rPr>
                <w:sz w:val="24"/>
              </w:rPr>
              <w:t>9</w:t>
            </w:r>
            <w:r w:rsidRPr="00FF1EEF">
              <w:rPr>
                <w:sz w:val="24"/>
              </w:rPr>
              <w:t>、《关于</w:t>
            </w:r>
            <w:r w:rsidR="005711D3" w:rsidRPr="00FF1EEF">
              <w:rPr>
                <w:rFonts w:hint="eastAsia"/>
                <w:sz w:val="24"/>
              </w:rPr>
              <w:t>芜湖市富贸再生资源有限公司废旧钢铁资源回收利用项目</w:t>
            </w:r>
            <w:r w:rsidRPr="00FF1EEF">
              <w:rPr>
                <w:sz w:val="24"/>
              </w:rPr>
              <w:t>环境影响报告表批复》（</w:t>
            </w:r>
            <w:proofErr w:type="gramStart"/>
            <w:r w:rsidR="00F41A1A" w:rsidRPr="00FF1EEF">
              <w:rPr>
                <w:rFonts w:hint="eastAsia"/>
                <w:sz w:val="24"/>
              </w:rPr>
              <w:t>繁环</w:t>
            </w:r>
            <w:r w:rsidRPr="00FF1EEF">
              <w:rPr>
                <w:rFonts w:hint="eastAsia"/>
                <w:sz w:val="24"/>
              </w:rPr>
              <w:t>审</w:t>
            </w:r>
            <w:proofErr w:type="gramEnd"/>
            <w:r w:rsidRPr="00FF1EEF">
              <w:rPr>
                <w:sz w:val="24"/>
              </w:rPr>
              <w:t>[20</w:t>
            </w:r>
            <w:r w:rsidR="005711D3" w:rsidRPr="00FF1EEF">
              <w:rPr>
                <w:sz w:val="24"/>
              </w:rPr>
              <w:t>18</w:t>
            </w:r>
            <w:r w:rsidRPr="00FF1EEF">
              <w:rPr>
                <w:sz w:val="24"/>
              </w:rPr>
              <w:t>]</w:t>
            </w:r>
            <w:r w:rsidR="00F41A1A" w:rsidRPr="00FF1EEF">
              <w:rPr>
                <w:sz w:val="24"/>
              </w:rPr>
              <w:t>71</w:t>
            </w:r>
            <w:r w:rsidRPr="00FF1EEF">
              <w:rPr>
                <w:sz w:val="24"/>
              </w:rPr>
              <w:t>号，</w:t>
            </w:r>
            <w:r w:rsidR="005711D3" w:rsidRPr="00FF1EEF">
              <w:rPr>
                <w:rFonts w:hint="eastAsia"/>
                <w:sz w:val="24"/>
              </w:rPr>
              <w:t>原繁昌县环境保护局</w:t>
            </w:r>
            <w:r w:rsidRPr="00FF1EEF">
              <w:rPr>
                <w:sz w:val="24"/>
              </w:rPr>
              <w:t>，</w:t>
            </w:r>
            <w:r w:rsidRPr="00FF1EEF">
              <w:rPr>
                <w:sz w:val="24"/>
              </w:rPr>
              <w:t>20</w:t>
            </w:r>
            <w:r w:rsidR="005711D3" w:rsidRPr="00FF1EEF">
              <w:rPr>
                <w:sz w:val="24"/>
              </w:rPr>
              <w:t>18</w:t>
            </w:r>
            <w:r w:rsidRPr="00FF1EEF">
              <w:rPr>
                <w:sz w:val="24"/>
              </w:rPr>
              <w:t>年</w:t>
            </w:r>
            <w:r w:rsidR="00F41A1A" w:rsidRPr="00FF1EEF">
              <w:rPr>
                <w:sz w:val="24"/>
              </w:rPr>
              <w:t>1</w:t>
            </w:r>
            <w:r w:rsidR="005711D3" w:rsidRPr="00FF1EEF">
              <w:rPr>
                <w:sz w:val="24"/>
              </w:rPr>
              <w:t>1</w:t>
            </w:r>
            <w:r w:rsidRPr="00FF1EEF">
              <w:rPr>
                <w:sz w:val="24"/>
              </w:rPr>
              <w:t>月</w:t>
            </w:r>
            <w:r w:rsidR="005711D3" w:rsidRPr="00FF1EEF">
              <w:rPr>
                <w:sz w:val="24"/>
              </w:rPr>
              <w:t>27</w:t>
            </w:r>
            <w:r w:rsidRPr="00FF1EEF">
              <w:rPr>
                <w:sz w:val="24"/>
              </w:rPr>
              <w:t>日）；</w:t>
            </w:r>
          </w:p>
          <w:p w14:paraId="538A65FC" w14:textId="146ECCD1" w:rsidR="007365A6" w:rsidRPr="00FF1EEF" w:rsidRDefault="00832ED0">
            <w:pPr>
              <w:spacing w:line="360" w:lineRule="auto"/>
              <w:ind w:rightChars="107" w:right="225"/>
              <w:jc w:val="left"/>
              <w:rPr>
                <w:sz w:val="24"/>
              </w:rPr>
            </w:pPr>
            <w:r w:rsidRPr="00FF1EEF">
              <w:rPr>
                <w:sz w:val="24"/>
              </w:rPr>
              <w:t>10</w:t>
            </w:r>
            <w:r w:rsidRPr="00FF1EEF">
              <w:rPr>
                <w:sz w:val="24"/>
              </w:rPr>
              <w:t>、</w:t>
            </w:r>
            <w:proofErr w:type="gramStart"/>
            <w:r w:rsidR="00C3108A" w:rsidRPr="00FF1EEF">
              <w:rPr>
                <w:rFonts w:hint="eastAsia"/>
                <w:bCs/>
                <w:sz w:val="24"/>
              </w:rPr>
              <w:t>安徽禹水华阳</w:t>
            </w:r>
            <w:proofErr w:type="gramEnd"/>
            <w:r w:rsidR="00C3108A" w:rsidRPr="00FF1EEF">
              <w:rPr>
                <w:rFonts w:hint="eastAsia"/>
                <w:bCs/>
                <w:sz w:val="24"/>
              </w:rPr>
              <w:t>环境工程技术有限公司</w:t>
            </w:r>
            <w:r w:rsidRPr="00FF1EEF">
              <w:rPr>
                <w:sz w:val="24"/>
              </w:rPr>
              <w:t>编制的《</w:t>
            </w:r>
            <w:r w:rsidR="00C3108A" w:rsidRPr="00FF1EEF">
              <w:rPr>
                <w:rFonts w:hint="eastAsia"/>
                <w:sz w:val="24"/>
              </w:rPr>
              <w:t>芜湖市富贸再生资源有限公司废旧钢铁资源回收利用项目</w:t>
            </w:r>
            <w:r w:rsidRPr="00FF1EEF">
              <w:rPr>
                <w:sz w:val="24"/>
              </w:rPr>
              <w:t>环境影响报告表》（</w:t>
            </w:r>
            <w:r w:rsidRPr="00FF1EEF">
              <w:rPr>
                <w:sz w:val="24"/>
              </w:rPr>
              <w:t>20</w:t>
            </w:r>
            <w:r w:rsidR="00C3108A" w:rsidRPr="00FF1EEF">
              <w:rPr>
                <w:sz w:val="24"/>
              </w:rPr>
              <w:t>18</w:t>
            </w:r>
            <w:r w:rsidRPr="00FF1EEF">
              <w:rPr>
                <w:sz w:val="24"/>
              </w:rPr>
              <w:t>年</w:t>
            </w:r>
            <w:r w:rsidRPr="00FF1EEF">
              <w:rPr>
                <w:rFonts w:hint="eastAsia"/>
                <w:sz w:val="24"/>
              </w:rPr>
              <w:t>1</w:t>
            </w:r>
            <w:r w:rsidR="00C3108A" w:rsidRPr="00FF1EEF">
              <w:rPr>
                <w:sz w:val="24"/>
              </w:rPr>
              <w:t>1</w:t>
            </w:r>
            <w:r w:rsidRPr="00FF1EEF">
              <w:rPr>
                <w:sz w:val="24"/>
              </w:rPr>
              <w:t>月）。</w:t>
            </w:r>
          </w:p>
          <w:p w14:paraId="7F7767B5" w14:textId="77777777" w:rsidR="007365A6" w:rsidRPr="00FF1EEF" w:rsidRDefault="007365A6">
            <w:pPr>
              <w:spacing w:line="360" w:lineRule="auto"/>
              <w:ind w:left="480" w:rightChars="107" w:right="225" w:hangingChars="200" w:hanging="480"/>
              <w:jc w:val="left"/>
              <w:rPr>
                <w:sz w:val="24"/>
              </w:rPr>
            </w:pPr>
          </w:p>
          <w:p w14:paraId="22D291ED" w14:textId="77777777" w:rsidR="007365A6" w:rsidRPr="00FF1EEF" w:rsidRDefault="007365A6">
            <w:pPr>
              <w:spacing w:line="360" w:lineRule="auto"/>
              <w:ind w:left="480" w:rightChars="107" w:right="225" w:hangingChars="200" w:hanging="480"/>
              <w:jc w:val="left"/>
              <w:rPr>
                <w:sz w:val="24"/>
              </w:rPr>
            </w:pPr>
          </w:p>
          <w:p w14:paraId="0334FEA7" w14:textId="77777777" w:rsidR="007365A6" w:rsidRPr="00FF1EEF" w:rsidRDefault="007365A6">
            <w:pPr>
              <w:spacing w:line="360" w:lineRule="auto"/>
              <w:ind w:left="480" w:rightChars="107" w:right="225" w:hangingChars="200" w:hanging="480"/>
              <w:jc w:val="left"/>
              <w:rPr>
                <w:sz w:val="24"/>
              </w:rPr>
            </w:pPr>
          </w:p>
          <w:p w14:paraId="231A0012" w14:textId="77777777" w:rsidR="007365A6" w:rsidRPr="00FF1EEF" w:rsidRDefault="007365A6">
            <w:pPr>
              <w:spacing w:line="360" w:lineRule="auto"/>
              <w:ind w:left="480" w:rightChars="107" w:right="225" w:hangingChars="200" w:hanging="480"/>
              <w:jc w:val="left"/>
              <w:rPr>
                <w:sz w:val="24"/>
              </w:rPr>
            </w:pPr>
          </w:p>
          <w:p w14:paraId="37817D3F" w14:textId="77777777" w:rsidR="007365A6" w:rsidRPr="00FF1EEF" w:rsidRDefault="007365A6">
            <w:pPr>
              <w:spacing w:line="360" w:lineRule="auto"/>
              <w:ind w:left="480" w:rightChars="107" w:right="225" w:hangingChars="200" w:hanging="480"/>
              <w:jc w:val="left"/>
              <w:rPr>
                <w:sz w:val="24"/>
              </w:rPr>
            </w:pPr>
          </w:p>
          <w:p w14:paraId="7DAEA809" w14:textId="77777777" w:rsidR="007365A6" w:rsidRPr="00FF1EEF" w:rsidRDefault="007365A6">
            <w:pPr>
              <w:spacing w:line="360" w:lineRule="auto"/>
              <w:ind w:left="480" w:rightChars="107" w:right="225" w:hangingChars="200" w:hanging="480"/>
              <w:jc w:val="left"/>
              <w:rPr>
                <w:sz w:val="24"/>
              </w:rPr>
            </w:pPr>
          </w:p>
          <w:p w14:paraId="30714C6B" w14:textId="77777777" w:rsidR="007365A6" w:rsidRPr="00FF1EEF" w:rsidRDefault="007365A6">
            <w:pPr>
              <w:spacing w:line="360" w:lineRule="auto"/>
              <w:ind w:left="480" w:rightChars="107" w:right="225" w:hangingChars="200" w:hanging="480"/>
              <w:jc w:val="left"/>
              <w:rPr>
                <w:sz w:val="24"/>
              </w:rPr>
            </w:pPr>
          </w:p>
          <w:p w14:paraId="058D7520" w14:textId="77777777" w:rsidR="007365A6" w:rsidRPr="00FF1EEF" w:rsidRDefault="007365A6">
            <w:pPr>
              <w:spacing w:line="360" w:lineRule="auto"/>
              <w:ind w:left="480" w:rightChars="107" w:right="225" w:hangingChars="200" w:hanging="480"/>
              <w:jc w:val="left"/>
              <w:rPr>
                <w:sz w:val="24"/>
              </w:rPr>
            </w:pPr>
          </w:p>
          <w:p w14:paraId="1ED2EE58" w14:textId="77777777" w:rsidR="007365A6" w:rsidRPr="00FF1EEF" w:rsidRDefault="007365A6">
            <w:pPr>
              <w:spacing w:line="360" w:lineRule="auto"/>
              <w:ind w:left="480" w:rightChars="107" w:right="225" w:hangingChars="200" w:hanging="480"/>
              <w:jc w:val="left"/>
              <w:rPr>
                <w:sz w:val="24"/>
              </w:rPr>
            </w:pPr>
          </w:p>
          <w:p w14:paraId="1D0E75C5" w14:textId="77777777" w:rsidR="007365A6" w:rsidRPr="00FF1EEF" w:rsidRDefault="007365A6">
            <w:pPr>
              <w:spacing w:line="360" w:lineRule="auto"/>
              <w:ind w:left="480" w:rightChars="107" w:right="225" w:hangingChars="200" w:hanging="480"/>
              <w:jc w:val="left"/>
              <w:rPr>
                <w:sz w:val="24"/>
              </w:rPr>
            </w:pPr>
          </w:p>
          <w:p w14:paraId="4EC8CB33" w14:textId="77777777" w:rsidR="007365A6" w:rsidRPr="00FF1EEF" w:rsidRDefault="007365A6">
            <w:pPr>
              <w:spacing w:line="360" w:lineRule="auto"/>
              <w:ind w:left="480" w:rightChars="107" w:right="225" w:hangingChars="200" w:hanging="480"/>
              <w:jc w:val="left"/>
              <w:rPr>
                <w:sz w:val="24"/>
              </w:rPr>
            </w:pPr>
          </w:p>
          <w:p w14:paraId="6540ACDC" w14:textId="77777777" w:rsidR="007365A6" w:rsidRPr="00FF1EEF" w:rsidRDefault="007365A6" w:rsidP="00C65C8E">
            <w:pPr>
              <w:spacing w:line="360" w:lineRule="auto"/>
              <w:ind w:rightChars="107" w:right="225"/>
              <w:jc w:val="left"/>
              <w:rPr>
                <w:sz w:val="24"/>
              </w:rPr>
            </w:pPr>
          </w:p>
        </w:tc>
      </w:tr>
      <w:tr w:rsidR="007365A6" w:rsidRPr="00FF1EEF" w14:paraId="17BF6261" w14:textId="77777777">
        <w:trPr>
          <w:trHeight w:val="12315"/>
          <w:jc w:val="center"/>
        </w:trPr>
        <w:tc>
          <w:tcPr>
            <w:tcW w:w="1838" w:type="dxa"/>
            <w:vAlign w:val="center"/>
          </w:tcPr>
          <w:p w14:paraId="6F1DC908" w14:textId="5857BFA6" w:rsidR="007365A6" w:rsidRPr="00FF1EEF" w:rsidRDefault="00832ED0" w:rsidP="00C65C8E">
            <w:pPr>
              <w:spacing w:line="360" w:lineRule="auto"/>
              <w:jc w:val="center"/>
              <w:rPr>
                <w:sz w:val="24"/>
              </w:rPr>
            </w:pPr>
            <w:r w:rsidRPr="00FF1EEF">
              <w:rPr>
                <w:sz w:val="24"/>
              </w:rPr>
              <w:lastRenderedPageBreak/>
              <w:t>验收监测评价标准、标号、级别、限值：</w:t>
            </w:r>
          </w:p>
        </w:tc>
        <w:tc>
          <w:tcPr>
            <w:tcW w:w="7665" w:type="dxa"/>
            <w:gridSpan w:val="5"/>
          </w:tcPr>
          <w:p w14:paraId="64B63C27" w14:textId="77777777" w:rsidR="007365A6" w:rsidRPr="00FF1EEF" w:rsidRDefault="00832ED0">
            <w:pPr>
              <w:pStyle w:val="20"/>
              <w:adjustRightInd w:val="0"/>
              <w:rPr>
                <w:rFonts w:ascii="Times New Roman" w:eastAsia="宋体" w:hint="default"/>
                <w:color w:val="000000" w:themeColor="text1"/>
                <w:sz w:val="24"/>
                <w:szCs w:val="24"/>
              </w:rPr>
            </w:pPr>
            <w:r w:rsidRPr="00FF1EEF">
              <w:rPr>
                <w:rFonts w:ascii="Times New Roman" w:eastAsia="宋体" w:hint="default"/>
                <w:color w:val="000000" w:themeColor="text1"/>
                <w:sz w:val="24"/>
                <w:szCs w:val="24"/>
              </w:rPr>
              <w:t>1</w:t>
            </w:r>
            <w:r w:rsidRPr="00FF1EEF">
              <w:rPr>
                <w:rFonts w:ascii="Times New Roman" w:eastAsia="宋体" w:hint="default"/>
                <w:color w:val="000000" w:themeColor="text1"/>
                <w:sz w:val="24"/>
                <w:szCs w:val="24"/>
              </w:rPr>
              <w:t>、水污染物排放标准</w:t>
            </w:r>
          </w:p>
          <w:p w14:paraId="3DA1ACE9" w14:textId="53C47F7D" w:rsidR="00BE03A7" w:rsidRPr="00FF1EEF" w:rsidRDefault="00BE03A7" w:rsidP="00BE03A7">
            <w:pPr>
              <w:adjustRightInd w:val="0"/>
              <w:spacing w:line="460" w:lineRule="exact"/>
              <w:ind w:firstLineChars="200" w:firstLine="480"/>
              <w:rPr>
                <w:color w:val="000000" w:themeColor="text1"/>
                <w:kern w:val="0"/>
                <w:sz w:val="24"/>
              </w:rPr>
            </w:pPr>
            <w:r w:rsidRPr="00FF1EEF">
              <w:rPr>
                <w:color w:val="000000" w:themeColor="text1"/>
                <w:kern w:val="0"/>
                <w:sz w:val="24"/>
              </w:rPr>
              <w:t>项目废水为生活污水，</w:t>
            </w:r>
            <w:r w:rsidR="00C3108A" w:rsidRPr="00FF1EEF">
              <w:rPr>
                <w:rFonts w:hint="eastAsia"/>
                <w:color w:val="000000" w:themeColor="text1"/>
                <w:kern w:val="0"/>
                <w:sz w:val="24"/>
              </w:rPr>
              <w:t>生活污水经化粪池处理后接管排入污水管网</w:t>
            </w:r>
            <w:r w:rsidRPr="00FF1EEF">
              <w:rPr>
                <w:color w:val="000000" w:themeColor="text1"/>
                <w:kern w:val="0"/>
                <w:sz w:val="24"/>
              </w:rPr>
              <w:t>送繁昌县第二污水处理厂集中处理，废水排放执行《污水综合排放标准》（</w:t>
            </w:r>
            <w:r w:rsidRPr="00FF1EEF">
              <w:rPr>
                <w:color w:val="000000" w:themeColor="text1"/>
                <w:kern w:val="0"/>
                <w:sz w:val="24"/>
              </w:rPr>
              <w:t>GB8978-1996</w:t>
            </w:r>
            <w:r w:rsidRPr="00FF1EEF">
              <w:rPr>
                <w:color w:val="000000" w:themeColor="text1"/>
                <w:kern w:val="0"/>
                <w:sz w:val="24"/>
              </w:rPr>
              <w:t>）表</w:t>
            </w:r>
            <w:r w:rsidRPr="00FF1EEF">
              <w:rPr>
                <w:color w:val="000000" w:themeColor="text1"/>
                <w:kern w:val="0"/>
                <w:sz w:val="24"/>
              </w:rPr>
              <w:t>4</w:t>
            </w:r>
            <w:r w:rsidRPr="00FF1EEF">
              <w:rPr>
                <w:color w:val="000000" w:themeColor="text1"/>
                <w:kern w:val="0"/>
                <w:sz w:val="24"/>
              </w:rPr>
              <w:t>中的三级标准。污水厂尾水排放执行《城镇污水处理厂污染物排放标准》（</w:t>
            </w:r>
            <w:r w:rsidRPr="00FF1EEF">
              <w:rPr>
                <w:color w:val="000000" w:themeColor="text1"/>
                <w:kern w:val="0"/>
                <w:sz w:val="24"/>
              </w:rPr>
              <w:t>GB18918-2002</w:t>
            </w:r>
            <w:r w:rsidRPr="00FF1EEF">
              <w:rPr>
                <w:color w:val="000000" w:themeColor="text1"/>
                <w:kern w:val="0"/>
                <w:sz w:val="24"/>
              </w:rPr>
              <w:t>）表</w:t>
            </w:r>
            <w:r w:rsidRPr="00FF1EEF">
              <w:rPr>
                <w:color w:val="000000" w:themeColor="text1"/>
                <w:kern w:val="0"/>
                <w:sz w:val="24"/>
              </w:rPr>
              <w:t>1</w:t>
            </w:r>
            <w:r w:rsidRPr="00FF1EEF">
              <w:rPr>
                <w:color w:val="000000" w:themeColor="text1"/>
                <w:kern w:val="0"/>
                <w:sz w:val="24"/>
              </w:rPr>
              <w:t>中一级</w:t>
            </w:r>
            <w:r w:rsidRPr="00FF1EEF">
              <w:rPr>
                <w:color w:val="000000" w:themeColor="text1"/>
                <w:kern w:val="0"/>
                <w:sz w:val="24"/>
              </w:rPr>
              <w:t>A</w:t>
            </w:r>
            <w:r w:rsidRPr="00FF1EEF">
              <w:rPr>
                <w:color w:val="000000" w:themeColor="text1"/>
                <w:kern w:val="0"/>
                <w:sz w:val="24"/>
              </w:rPr>
              <w:t>标准，具体</w:t>
            </w:r>
            <w:proofErr w:type="gramStart"/>
            <w:r w:rsidRPr="00FF1EEF">
              <w:rPr>
                <w:color w:val="000000" w:themeColor="text1"/>
                <w:kern w:val="0"/>
                <w:sz w:val="24"/>
              </w:rPr>
              <w:t>标准值见下表</w:t>
            </w:r>
            <w:proofErr w:type="gramEnd"/>
            <w:r w:rsidRPr="00FF1EEF">
              <w:rPr>
                <w:color w:val="000000" w:themeColor="text1"/>
                <w:kern w:val="0"/>
                <w:sz w:val="24"/>
              </w:rPr>
              <w:t>。</w:t>
            </w:r>
          </w:p>
          <w:p w14:paraId="2FEAC397" w14:textId="734E969C" w:rsidR="00BE03A7" w:rsidRPr="00FF1EEF" w:rsidRDefault="00BE03A7" w:rsidP="00BE03A7">
            <w:pPr>
              <w:widowControl/>
              <w:adjustRightInd w:val="0"/>
              <w:spacing w:line="460" w:lineRule="exact"/>
              <w:ind w:firstLineChars="200" w:firstLine="482"/>
              <w:jc w:val="center"/>
              <w:rPr>
                <w:color w:val="000000" w:themeColor="text1"/>
                <w:sz w:val="24"/>
              </w:rPr>
            </w:pPr>
            <w:r w:rsidRPr="00FF1EEF">
              <w:rPr>
                <w:b/>
                <w:color w:val="000000" w:themeColor="text1"/>
                <w:sz w:val="24"/>
              </w:rPr>
              <w:t>表</w:t>
            </w:r>
            <w:r w:rsidR="00C65C8E" w:rsidRPr="00FF1EEF">
              <w:rPr>
                <w:b/>
                <w:color w:val="000000" w:themeColor="text1"/>
                <w:sz w:val="24"/>
              </w:rPr>
              <w:t>1</w:t>
            </w:r>
            <w:r w:rsidRPr="00FF1EEF">
              <w:rPr>
                <w:b/>
                <w:color w:val="000000" w:themeColor="text1"/>
                <w:sz w:val="24"/>
              </w:rPr>
              <w:t>-</w:t>
            </w:r>
            <w:r w:rsidR="00C65C8E" w:rsidRPr="00FF1EEF">
              <w:rPr>
                <w:b/>
                <w:color w:val="000000" w:themeColor="text1"/>
                <w:sz w:val="24"/>
              </w:rPr>
              <w:t>1</w:t>
            </w:r>
            <w:r w:rsidRPr="00FF1EEF">
              <w:rPr>
                <w:b/>
                <w:color w:val="000000" w:themeColor="text1"/>
                <w:sz w:val="24"/>
              </w:rPr>
              <w:t xml:space="preserve">  </w:t>
            </w:r>
            <w:r w:rsidRPr="00FF1EEF">
              <w:rPr>
                <w:b/>
                <w:color w:val="000000" w:themeColor="text1"/>
                <w:sz w:val="24"/>
              </w:rPr>
              <w:t>污水综合排放标准</w:t>
            </w:r>
            <w:r w:rsidRPr="00FF1EEF">
              <w:rPr>
                <w:b/>
                <w:color w:val="000000" w:themeColor="text1"/>
                <w:sz w:val="24"/>
              </w:rPr>
              <w:t xml:space="preserve">  </w:t>
            </w:r>
            <w:r w:rsidRPr="00FF1EEF">
              <w:rPr>
                <w:b/>
                <w:color w:val="000000" w:themeColor="text1"/>
                <w:sz w:val="24"/>
              </w:rPr>
              <w:t>单位：</w:t>
            </w:r>
            <w:r w:rsidRPr="00FF1EEF">
              <w:rPr>
                <w:b/>
                <w:color w:val="000000" w:themeColor="text1"/>
                <w:sz w:val="24"/>
              </w:rPr>
              <w:t>mg/L</w:t>
            </w:r>
            <w:r w:rsidRPr="00FF1EEF">
              <w:rPr>
                <w:b/>
                <w:color w:val="000000" w:themeColor="text1"/>
                <w:sz w:val="24"/>
              </w:rPr>
              <w:t>，</w:t>
            </w:r>
            <w:r w:rsidRPr="00FF1EEF">
              <w:rPr>
                <w:b/>
                <w:color w:val="000000" w:themeColor="text1"/>
                <w:sz w:val="24"/>
              </w:rPr>
              <w:t xml:space="preserve">pH </w:t>
            </w:r>
            <w:r w:rsidRPr="00FF1EEF">
              <w:rPr>
                <w:b/>
                <w:color w:val="000000" w:themeColor="text1"/>
                <w:sz w:val="24"/>
              </w:rPr>
              <w:t>为无量纲</w:t>
            </w:r>
          </w:p>
          <w:tbl>
            <w:tblPr>
              <w:tblW w:w="7449"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59"/>
              <w:gridCol w:w="1400"/>
              <w:gridCol w:w="1225"/>
              <w:gridCol w:w="3665"/>
            </w:tblGrid>
            <w:tr w:rsidR="001953FE" w:rsidRPr="00FF1EEF" w14:paraId="4BF3BEEE" w14:textId="77777777" w:rsidTr="001953FE">
              <w:trPr>
                <w:trHeight w:val="454"/>
              </w:trPr>
              <w:tc>
                <w:tcPr>
                  <w:tcW w:w="778" w:type="pct"/>
                  <w:tcBorders>
                    <w:top w:val="single" w:sz="4" w:space="0" w:color="auto"/>
                    <w:left w:val="nil"/>
                    <w:bottom w:val="single" w:sz="4" w:space="0" w:color="auto"/>
                    <w:right w:val="single" w:sz="4" w:space="0" w:color="auto"/>
                  </w:tcBorders>
                  <w:vAlign w:val="center"/>
                  <w:hideMark/>
                </w:tcPr>
                <w:p w14:paraId="5C5E464E" w14:textId="77777777" w:rsidR="00BE03A7" w:rsidRPr="00FF1EEF" w:rsidRDefault="00BE03A7" w:rsidP="00BE03A7">
                  <w:pPr>
                    <w:adjustRightInd w:val="0"/>
                    <w:jc w:val="center"/>
                    <w:rPr>
                      <w:b/>
                      <w:color w:val="000000" w:themeColor="text1"/>
                      <w:szCs w:val="21"/>
                    </w:rPr>
                  </w:pPr>
                  <w:r w:rsidRPr="00FF1EEF">
                    <w:rPr>
                      <w:b/>
                      <w:color w:val="000000" w:themeColor="text1"/>
                      <w:szCs w:val="21"/>
                    </w:rPr>
                    <w:t>项目</w:t>
                  </w:r>
                </w:p>
              </w:tc>
              <w:tc>
                <w:tcPr>
                  <w:tcW w:w="940" w:type="pct"/>
                  <w:tcBorders>
                    <w:top w:val="single" w:sz="4" w:space="0" w:color="auto"/>
                    <w:left w:val="single" w:sz="4" w:space="0" w:color="auto"/>
                    <w:bottom w:val="single" w:sz="4" w:space="0" w:color="auto"/>
                    <w:right w:val="single" w:sz="4" w:space="0" w:color="auto"/>
                  </w:tcBorders>
                  <w:vAlign w:val="center"/>
                  <w:hideMark/>
                </w:tcPr>
                <w:p w14:paraId="27BBFEFF" w14:textId="77777777" w:rsidR="00BE03A7" w:rsidRPr="00FF1EEF" w:rsidRDefault="00BE03A7" w:rsidP="00BE03A7">
                  <w:pPr>
                    <w:adjustRightInd w:val="0"/>
                    <w:jc w:val="center"/>
                    <w:rPr>
                      <w:b/>
                      <w:color w:val="000000" w:themeColor="text1"/>
                      <w:szCs w:val="21"/>
                    </w:rPr>
                  </w:pPr>
                  <w:r w:rsidRPr="00FF1EEF">
                    <w:rPr>
                      <w:b/>
                      <w:color w:val="000000" w:themeColor="text1"/>
                      <w:szCs w:val="21"/>
                    </w:rPr>
                    <w:t>污染物</w:t>
                  </w:r>
                </w:p>
              </w:tc>
              <w:tc>
                <w:tcPr>
                  <w:tcW w:w="822" w:type="pct"/>
                  <w:tcBorders>
                    <w:top w:val="single" w:sz="4" w:space="0" w:color="auto"/>
                    <w:left w:val="single" w:sz="4" w:space="0" w:color="auto"/>
                    <w:bottom w:val="single" w:sz="4" w:space="0" w:color="auto"/>
                    <w:right w:val="single" w:sz="4" w:space="0" w:color="auto"/>
                  </w:tcBorders>
                  <w:vAlign w:val="center"/>
                  <w:hideMark/>
                </w:tcPr>
                <w:p w14:paraId="72323C40" w14:textId="77777777" w:rsidR="00BE03A7" w:rsidRPr="00FF1EEF" w:rsidRDefault="00BE03A7" w:rsidP="00BE03A7">
                  <w:pPr>
                    <w:adjustRightInd w:val="0"/>
                    <w:jc w:val="center"/>
                    <w:rPr>
                      <w:b/>
                      <w:color w:val="000000" w:themeColor="text1"/>
                      <w:szCs w:val="21"/>
                    </w:rPr>
                  </w:pPr>
                  <w:r w:rsidRPr="00FF1EEF">
                    <w:rPr>
                      <w:b/>
                      <w:color w:val="000000" w:themeColor="text1"/>
                      <w:szCs w:val="21"/>
                    </w:rPr>
                    <w:t>标准值</w:t>
                  </w:r>
                </w:p>
              </w:tc>
              <w:tc>
                <w:tcPr>
                  <w:tcW w:w="2460" w:type="pct"/>
                  <w:tcBorders>
                    <w:top w:val="single" w:sz="4" w:space="0" w:color="auto"/>
                    <w:left w:val="single" w:sz="4" w:space="0" w:color="auto"/>
                    <w:bottom w:val="single" w:sz="4" w:space="0" w:color="auto"/>
                    <w:right w:val="nil"/>
                  </w:tcBorders>
                  <w:vAlign w:val="center"/>
                  <w:hideMark/>
                </w:tcPr>
                <w:p w14:paraId="0C3E4542" w14:textId="77777777" w:rsidR="00BE03A7" w:rsidRPr="00FF1EEF" w:rsidRDefault="00BE03A7" w:rsidP="00BE03A7">
                  <w:pPr>
                    <w:adjustRightInd w:val="0"/>
                    <w:jc w:val="center"/>
                    <w:rPr>
                      <w:b/>
                      <w:color w:val="000000" w:themeColor="text1"/>
                      <w:szCs w:val="21"/>
                    </w:rPr>
                  </w:pPr>
                  <w:r w:rsidRPr="00FF1EEF">
                    <w:rPr>
                      <w:b/>
                      <w:color w:val="000000" w:themeColor="text1"/>
                      <w:szCs w:val="21"/>
                    </w:rPr>
                    <w:t>执行标准来源</w:t>
                  </w:r>
                </w:p>
              </w:tc>
            </w:tr>
            <w:tr w:rsidR="001953FE" w:rsidRPr="00FF1EEF" w14:paraId="6852F3D1" w14:textId="77777777" w:rsidTr="001953FE">
              <w:trPr>
                <w:trHeight w:val="454"/>
              </w:trPr>
              <w:tc>
                <w:tcPr>
                  <w:tcW w:w="778" w:type="pct"/>
                  <w:vMerge w:val="restart"/>
                  <w:tcBorders>
                    <w:top w:val="nil"/>
                    <w:left w:val="nil"/>
                    <w:bottom w:val="single" w:sz="4" w:space="0" w:color="auto"/>
                    <w:right w:val="single" w:sz="4" w:space="0" w:color="auto"/>
                  </w:tcBorders>
                  <w:vAlign w:val="center"/>
                  <w:hideMark/>
                </w:tcPr>
                <w:p w14:paraId="02ACF69D" w14:textId="77777777" w:rsidR="00BE03A7" w:rsidRPr="00FF1EEF" w:rsidRDefault="00BE03A7" w:rsidP="00BE03A7">
                  <w:pPr>
                    <w:adjustRightInd w:val="0"/>
                    <w:jc w:val="center"/>
                    <w:rPr>
                      <w:color w:val="000000" w:themeColor="text1"/>
                      <w:szCs w:val="21"/>
                    </w:rPr>
                  </w:pPr>
                  <w:r w:rsidRPr="00FF1EEF">
                    <w:rPr>
                      <w:color w:val="000000" w:themeColor="text1"/>
                      <w:szCs w:val="21"/>
                    </w:rPr>
                    <w:t>污水接管标准</w:t>
                  </w:r>
                </w:p>
              </w:tc>
              <w:tc>
                <w:tcPr>
                  <w:tcW w:w="940" w:type="pct"/>
                  <w:tcBorders>
                    <w:top w:val="single" w:sz="4" w:space="0" w:color="auto"/>
                    <w:left w:val="single" w:sz="4" w:space="0" w:color="auto"/>
                    <w:bottom w:val="single" w:sz="4" w:space="0" w:color="auto"/>
                    <w:right w:val="single" w:sz="4" w:space="0" w:color="auto"/>
                  </w:tcBorders>
                  <w:vAlign w:val="center"/>
                  <w:hideMark/>
                </w:tcPr>
                <w:p w14:paraId="407D978A" w14:textId="77777777" w:rsidR="00BE03A7" w:rsidRPr="00FF1EEF" w:rsidRDefault="00BE03A7" w:rsidP="00BE03A7">
                  <w:pPr>
                    <w:adjustRightInd w:val="0"/>
                    <w:jc w:val="center"/>
                    <w:rPr>
                      <w:color w:val="000000" w:themeColor="text1"/>
                      <w:szCs w:val="21"/>
                    </w:rPr>
                  </w:pPr>
                  <w:r w:rsidRPr="00FF1EEF">
                    <w:rPr>
                      <w:color w:val="000000" w:themeColor="text1"/>
                      <w:szCs w:val="21"/>
                    </w:rPr>
                    <w:t>pH</w:t>
                  </w:r>
                </w:p>
              </w:tc>
              <w:tc>
                <w:tcPr>
                  <w:tcW w:w="822" w:type="pct"/>
                  <w:tcBorders>
                    <w:top w:val="single" w:sz="4" w:space="0" w:color="auto"/>
                    <w:left w:val="single" w:sz="4" w:space="0" w:color="auto"/>
                    <w:bottom w:val="single" w:sz="4" w:space="0" w:color="auto"/>
                    <w:right w:val="single" w:sz="4" w:space="0" w:color="auto"/>
                  </w:tcBorders>
                  <w:vAlign w:val="center"/>
                  <w:hideMark/>
                </w:tcPr>
                <w:p w14:paraId="2D2B4CF2" w14:textId="77777777" w:rsidR="00BE03A7" w:rsidRPr="00FF1EEF" w:rsidRDefault="00BE03A7" w:rsidP="00BE03A7">
                  <w:pPr>
                    <w:adjustRightInd w:val="0"/>
                    <w:jc w:val="center"/>
                    <w:rPr>
                      <w:color w:val="000000" w:themeColor="text1"/>
                      <w:szCs w:val="21"/>
                    </w:rPr>
                  </w:pPr>
                  <w:r w:rsidRPr="00FF1EEF">
                    <w:rPr>
                      <w:color w:val="000000" w:themeColor="text1"/>
                      <w:szCs w:val="21"/>
                    </w:rPr>
                    <w:t>6</w:t>
                  </w:r>
                  <w:r w:rsidRPr="00FF1EEF">
                    <w:rPr>
                      <w:color w:val="000000" w:themeColor="text1"/>
                      <w:szCs w:val="21"/>
                    </w:rPr>
                    <w:t>～</w:t>
                  </w:r>
                  <w:r w:rsidRPr="00FF1EEF">
                    <w:rPr>
                      <w:color w:val="000000" w:themeColor="text1"/>
                      <w:szCs w:val="21"/>
                    </w:rPr>
                    <w:t>9</w:t>
                  </w:r>
                </w:p>
              </w:tc>
              <w:tc>
                <w:tcPr>
                  <w:tcW w:w="2460" w:type="pct"/>
                  <w:vMerge w:val="restart"/>
                  <w:tcBorders>
                    <w:top w:val="nil"/>
                    <w:left w:val="single" w:sz="4" w:space="0" w:color="auto"/>
                    <w:bottom w:val="single" w:sz="4" w:space="0" w:color="auto"/>
                    <w:right w:val="nil"/>
                  </w:tcBorders>
                  <w:vAlign w:val="center"/>
                  <w:hideMark/>
                </w:tcPr>
                <w:p w14:paraId="7133B927" w14:textId="77777777" w:rsidR="00BE03A7" w:rsidRPr="00FF1EEF" w:rsidRDefault="00BE03A7" w:rsidP="00BE03A7">
                  <w:pPr>
                    <w:adjustRightInd w:val="0"/>
                    <w:jc w:val="center"/>
                    <w:rPr>
                      <w:color w:val="000000" w:themeColor="text1"/>
                      <w:szCs w:val="21"/>
                    </w:rPr>
                  </w:pPr>
                  <w:r w:rsidRPr="00FF1EEF">
                    <w:rPr>
                      <w:color w:val="000000" w:themeColor="text1"/>
                      <w:szCs w:val="21"/>
                    </w:rPr>
                    <w:t>《污水综合排放标准》（</w:t>
                  </w:r>
                  <w:r w:rsidRPr="00FF1EEF">
                    <w:rPr>
                      <w:color w:val="000000" w:themeColor="text1"/>
                      <w:szCs w:val="21"/>
                    </w:rPr>
                    <w:t>GB8978-1996</w:t>
                  </w:r>
                  <w:r w:rsidRPr="00FF1EEF">
                    <w:rPr>
                      <w:color w:val="000000" w:themeColor="text1"/>
                      <w:szCs w:val="21"/>
                    </w:rPr>
                    <w:t>）表</w:t>
                  </w:r>
                  <w:r w:rsidRPr="00FF1EEF">
                    <w:rPr>
                      <w:color w:val="000000" w:themeColor="text1"/>
                      <w:szCs w:val="21"/>
                    </w:rPr>
                    <w:t>4</w:t>
                  </w:r>
                  <w:r w:rsidRPr="00FF1EEF">
                    <w:rPr>
                      <w:color w:val="000000" w:themeColor="text1"/>
                      <w:szCs w:val="21"/>
                    </w:rPr>
                    <w:t>中的三级标准</w:t>
                  </w:r>
                </w:p>
              </w:tc>
            </w:tr>
            <w:tr w:rsidR="001953FE" w:rsidRPr="00FF1EEF" w14:paraId="42ADB519" w14:textId="77777777" w:rsidTr="001953FE">
              <w:trPr>
                <w:trHeight w:val="454"/>
              </w:trPr>
              <w:tc>
                <w:tcPr>
                  <w:tcW w:w="0" w:type="auto"/>
                  <w:vMerge/>
                  <w:tcBorders>
                    <w:top w:val="nil"/>
                    <w:left w:val="nil"/>
                    <w:bottom w:val="single" w:sz="4" w:space="0" w:color="auto"/>
                    <w:right w:val="single" w:sz="4" w:space="0" w:color="auto"/>
                  </w:tcBorders>
                  <w:vAlign w:val="center"/>
                  <w:hideMark/>
                </w:tcPr>
                <w:p w14:paraId="5160936F"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0104E27E" w14:textId="77777777" w:rsidR="00BE03A7" w:rsidRPr="00FF1EEF" w:rsidRDefault="00BE03A7" w:rsidP="00BE03A7">
                  <w:pPr>
                    <w:adjustRightInd w:val="0"/>
                    <w:jc w:val="center"/>
                    <w:rPr>
                      <w:color w:val="000000" w:themeColor="text1"/>
                      <w:szCs w:val="21"/>
                    </w:rPr>
                  </w:pPr>
                  <w:r w:rsidRPr="00FF1EEF">
                    <w:rPr>
                      <w:color w:val="000000" w:themeColor="text1"/>
                      <w:szCs w:val="21"/>
                    </w:rPr>
                    <w:t>COD</w:t>
                  </w:r>
                </w:p>
              </w:tc>
              <w:tc>
                <w:tcPr>
                  <w:tcW w:w="822" w:type="pct"/>
                  <w:tcBorders>
                    <w:top w:val="single" w:sz="4" w:space="0" w:color="auto"/>
                    <w:left w:val="single" w:sz="4" w:space="0" w:color="auto"/>
                    <w:bottom w:val="single" w:sz="4" w:space="0" w:color="auto"/>
                    <w:right w:val="single" w:sz="4" w:space="0" w:color="auto"/>
                  </w:tcBorders>
                  <w:vAlign w:val="center"/>
                  <w:hideMark/>
                </w:tcPr>
                <w:p w14:paraId="3371B518" w14:textId="77777777" w:rsidR="00BE03A7" w:rsidRPr="00FF1EEF" w:rsidRDefault="00BE03A7" w:rsidP="00BE03A7">
                  <w:pPr>
                    <w:adjustRightInd w:val="0"/>
                    <w:jc w:val="center"/>
                    <w:rPr>
                      <w:color w:val="000000" w:themeColor="text1"/>
                      <w:szCs w:val="21"/>
                    </w:rPr>
                  </w:pPr>
                  <w:r w:rsidRPr="00FF1EEF">
                    <w:rPr>
                      <w:color w:val="000000" w:themeColor="text1"/>
                      <w:szCs w:val="21"/>
                    </w:rPr>
                    <w:t>500</w:t>
                  </w:r>
                </w:p>
              </w:tc>
              <w:tc>
                <w:tcPr>
                  <w:tcW w:w="0" w:type="auto"/>
                  <w:vMerge/>
                  <w:tcBorders>
                    <w:top w:val="nil"/>
                    <w:left w:val="single" w:sz="4" w:space="0" w:color="auto"/>
                    <w:bottom w:val="single" w:sz="4" w:space="0" w:color="auto"/>
                    <w:right w:val="nil"/>
                  </w:tcBorders>
                  <w:vAlign w:val="center"/>
                  <w:hideMark/>
                </w:tcPr>
                <w:p w14:paraId="2C3D31D6" w14:textId="77777777" w:rsidR="00BE03A7" w:rsidRPr="00FF1EEF" w:rsidRDefault="00BE03A7" w:rsidP="00BE03A7">
                  <w:pPr>
                    <w:widowControl/>
                    <w:jc w:val="left"/>
                    <w:rPr>
                      <w:color w:val="000000" w:themeColor="text1"/>
                      <w:szCs w:val="21"/>
                    </w:rPr>
                  </w:pPr>
                </w:p>
              </w:tc>
            </w:tr>
            <w:tr w:rsidR="001953FE" w:rsidRPr="00FF1EEF" w14:paraId="0DC9F3B3" w14:textId="77777777" w:rsidTr="001953FE">
              <w:trPr>
                <w:trHeight w:val="454"/>
              </w:trPr>
              <w:tc>
                <w:tcPr>
                  <w:tcW w:w="0" w:type="auto"/>
                  <w:vMerge/>
                  <w:tcBorders>
                    <w:top w:val="nil"/>
                    <w:left w:val="nil"/>
                    <w:bottom w:val="single" w:sz="4" w:space="0" w:color="auto"/>
                    <w:right w:val="single" w:sz="4" w:space="0" w:color="auto"/>
                  </w:tcBorders>
                  <w:vAlign w:val="center"/>
                  <w:hideMark/>
                </w:tcPr>
                <w:p w14:paraId="1D0953D1"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09E13EEA" w14:textId="77777777" w:rsidR="00BE03A7" w:rsidRPr="00FF1EEF" w:rsidRDefault="00BE03A7" w:rsidP="00BE03A7">
                  <w:pPr>
                    <w:adjustRightInd w:val="0"/>
                    <w:jc w:val="center"/>
                    <w:rPr>
                      <w:color w:val="000000" w:themeColor="text1"/>
                      <w:szCs w:val="21"/>
                    </w:rPr>
                  </w:pPr>
                  <w:r w:rsidRPr="00FF1EEF">
                    <w:rPr>
                      <w:color w:val="000000" w:themeColor="text1"/>
                      <w:szCs w:val="21"/>
                    </w:rPr>
                    <w:t>BOD</w:t>
                  </w:r>
                  <w:r w:rsidRPr="00FF1EEF">
                    <w:rPr>
                      <w:color w:val="000000" w:themeColor="text1"/>
                      <w:szCs w:val="21"/>
                      <w:vertAlign w:val="subscript"/>
                    </w:rPr>
                    <w:t>5</w:t>
                  </w:r>
                </w:p>
              </w:tc>
              <w:tc>
                <w:tcPr>
                  <w:tcW w:w="822" w:type="pct"/>
                  <w:tcBorders>
                    <w:top w:val="single" w:sz="4" w:space="0" w:color="auto"/>
                    <w:left w:val="single" w:sz="4" w:space="0" w:color="auto"/>
                    <w:bottom w:val="single" w:sz="4" w:space="0" w:color="auto"/>
                    <w:right w:val="single" w:sz="4" w:space="0" w:color="auto"/>
                  </w:tcBorders>
                  <w:vAlign w:val="center"/>
                  <w:hideMark/>
                </w:tcPr>
                <w:p w14:paraId="21373D26" w14:textId="77777777" w:rsidR="00BE03A7" w:rsidRPr="00FF1EEF" w:rsidRDefault="00BE03A7" w:rsidP="00BE03A7">
                  <w:pPr>
                    <w:adjustRightInd w:val="0"/>
                    <w:jc w:val="center"/>
                    <w:rPr>
                      <w:color w:val="000000" w:themeColor="text1"/>
                      <w:szCs w:val="21"/>
                    </w:rPr>
                  </w:pPr>
                  <w:r w:rsidRPr="00FF1EEF">
                    <w:rPr>
                      <w:color w:val="000000" w:themeColor="text1"/>
                      <w:szCs w:val="21"/>
                    </w:rPr>
                    <w:t>300</w:t>
                  </w:r>
                </w:p>
              </w:tc>
              <w:tc>
                <w:tcPr>
                  <w:tcW w:w="0" w:type="auto"/>
                  <w:vMerge/>
                  <w:tcBorders>
                    <w:top w:val="nil"/>
                    <w:left w:val="single" w:sz="4" w:space="0" w:color="auto"/>
                    <w:bottom w:val="single" w:sz="4" w:space="0" w:color="auto"/>
                    <w:right w:val="nil"/>
                  </w:tcBorders>
                  <w:vAlign w:val="center"/>
                  <w:hideMark/>
                </w:tcPr>
                <w:p w14:paraId="5F319FBD" w14:textId="77777777" w:rsidR="00BE03A7" w:rsidRPr="00FF1EEF" w:rsidRDefault="00BE03A7" w:rsidP="00BE03A7">
                  <w:pPr>
                    <w:widowControl/>
                    <w:jc w:val="left"/>
                    <w:rPr>
                      <w:color w:val="000000" w:themeColor="text1"/>
                      <w:szCs w:val="21"/>
                    </w:rPr>
                  </w:pPr>
                </w:p>
              </w:tc>
            </w:tr>
            <w:tr w:rsidR="001953FE" w:rsidRPr="00FF1EEF" w14:paraId="0C8F5158" w14:textId="77777777" w:rsidTr="001953FE">
              <w:trPr>
                <w:trHeight w:val="454"/>
              </w:trPr>
              <w:tc>
                <w:tcPr>
                  <w:tcW w:w="0" w:type="auto"/>
                  <w:vMerge/>
                  <w:tcBorders>
                    <w:top w:val="nil"/>
                    <w:left w:val="nil"/>
                    <w:bottom w:val="single" w:sz="4" w:space="0" w:color="auto"/>
                    <w:right w:val="single" w:sz="4" w:space="0" w:color="auto"/>
                  </w:tcBorders>
                  <w:vAlign w:val="center"/>
                  <w:hideMark/>
                </w:tcPr>
                <w:p w14:paraId="1796CBEF"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0F1A4241" w14:textId="77777777" w:rsidR="00BE03A7" w:rsidRPr="00FF1EEF" w:rsidRDefault="00BE03A7" w:rsidP="00BE03A7">
                  <w:pPr>
                    <w:adjustRightInd w:val="0"/>
                    <w:jc w:val="center"/>
                    <w:rPr>
                      <w:color w:val="000000" w:themeColor="text1"/>
                      <w:szCs w:val="21"/>
                    </w:rPr>
                  </w:pPr>
                  <w:r w:rsidRPr="00FF1EEF">
                    <w:rPr>
                      <w:color w:val="000000" w:themeColor="text1"/>
                      <w:szCs w:val="21"/>
                    </w:rPr>
                    <w:t>SS</w:t>
                  </w:r>
                </w:p>
              </w:tc>
              <w:tc>
                <w:tcPr>
                  <w:tcW w:w="822" w:type="pct"/>
                  <w:tcBorders>
                    <w:top w:val="single" w:sz="4" w:space="0" w:color="auto"/>
                    <w:left w:val="single" w:sz="4" w:space="0" w:color="auto"/>
                    <w:bottom w:val="single" w:sz="4" w:space="0" w:color="auto"/>
                    <w:right w:val="single" w:sz="4" w:space="0" w:color="auto"/>
                  </w:tcBorders>
                  <w:vAlign w:val="center"/>
                  <w:hideMark/>
                </w:tcPr>
                <w:p w14:paraId="7D6C7474" w14:textId="77777777" w:rsidR="00BE03A7" w:rsidRPr="00FF1EEF" w:rsidRDefault="00BE03A7" w:rsidP="00BE03A7">
                  <w:pPr>
                    <w:adjustRightInd w:val="0"/>
                    <w:jc w:val="center"/>
                    <w:rPr>
                      <w:color w:val="000000" w:themeColor="text1"/>
                      <w:szCs w:val="21"/>
                    </w:rPr>
                  </w:pPr>
                  <w:r w:rsidRPr="00FF1EEF">
                    <w:rPr>
                      <w:color w:val="000000" w:themeColor="text1"/>
                      <w:szCs w:val="21"/>
                    </w:rPr>
                    <w:t>400</w:t>
                  </w:r>
                </w:p>
              </w:tc>
              <w:tc>
                <w:tcPr>
                  <w:tcW w:w="0" w:type="auto"/>
                  <w:vMerge/>
                  <w:tcBorders>
                    <w:top w:val="nil"/>
                    <w:left w:val="single" w:sz="4" w:space="0" w:color="auto"/>
                    <w:bottom w:val="single" w:sz="4" w:space="0" w:color="auto"/>
                    <w:right w:val="nil"/>
                  </w:tcBorders>
                  <w:vAlign w:val="center"/>
                  <w:hideMark/>
                </w:tcPr>
                <w:p w14:paraId="44BC72DD" w14:textId="77777777" w:rsidR="00BE03A7" w:rsidRPr="00FF1EEF" w:rsidRDefault="00BE03A7" w:rsidP="00BE03A7">
                  <w:pPr>
                    <w:widowControl/>
                    <w:jc w:val="left"/>
                    <w:rPr>
                      <w:color w:val="000000" w:themeColor="text1"/>
                      <w:szCs w:val="21"/>
                    </w:rPr>
                  </w:pPr>
                </w:p>
              </w:tc>
            </w:tr>
            <w:tr w:rsidR="001953FE" w:rsidRPr="00FF1EEF" w14:paraId="00FB2E96" w14:textId="77777777" w:rsidTr="001953FE">
              <w:tc>
                <w:tcPr>
                  <w:tcW w:w="778" w:type="pct"/>
                  <w:vMerge w:val="restart"/>
                  <w:tcBorders>
                    <w:top w:val="nil"/>
                    <w:left w:val="nil"/>
                    <w:bottom w:val="single" w:sz="4" w:space="0" w:color="auto"/>
                    <w:right w:val="single" w:sz="4" w:space="0" w:color="auto"/>
                  </w:tcBorders>
                  <w:vAlign w:val="center"/>
                  <w:hideMark/>
                </w:tcPr>
                <w:p w14:paraId="4F1820DB" w14:textId="77777777" w:rsidR="00BE03A7" w:rsidRPr="00FF1EEF" w:rsidRDefault="00BE03A7" w:rsidP="00BE03A7">
                  <w:pPr>
                    <w:adjustRightInd w:val="0"/>
                    <w:jc w:val="center"/>
                    <w:rPr>
                      <w:color w:val="000000" w:themeColor="text1"/>
                      <w:szCs w:val="21"/>
                    </w:rPr>
                  </w:pPr>
                  <w:r w:rsidRPr="00FF1EEF">
                    <w:rPr>
                      <w:color w:val="000000" w:themeColor="text1"/>
                      <w:szCs w:val="21"/>
                    </w:rPr>
                    <w:t>污水厂尾水排放标准</w:t>
                  </w:r>
                </w:p>
              </w:tc>
              <w:tc>
                <w:tcPr>
                  <w:tcW w:w="940" w:type="pct"/>
                  <w:tcBorders>
                    <w:top w:val="single" w:sz="4" w:space="0" w:color="auto"/>
                    <w:left w:val="single" w:sz="4" w:space="0" w:color="auto"/>
                    <w:bottom w:val="single" w:sz="4" w:space="0" w:color="auto"/>
                    <w:right w:val="single" w:sz="4" w:space="0" w:color="auto"/>
                  </w:tcBorders>
                  <w:vAlign w:val="center"/>
                  <w:hideMark/>
                </w:tcPr>
                <w:p w14:paraId="6BB14939" w14:textId="77777777" w:rsidR="00BE03A7" w:rsidRPr="00FF1EEF" w:rsidRDefault="00BE03A7" w:rsidP="00BE03A7">
                  <w:pPr>
                    <w:adjustRightInd w:val="0"/>
                    <w:jc w:val="center"/>
                    <w:rPr>
                      <w:color w:val="000000" w:themeColor="text1"/>
                      <w:szCs w:val="21"/>
                    </w:rPr>
                  </w:pPr>
                  <w:r w:rsidRPr="00FF1EEF">
                    <w:rPr>
                      <w:color w:val="000000" w:themeColor="text1"/>
                      <w:szCs w:val="21"/>
                    </w:rPr>
                    <w:t>pH</w:t>
                  </w:r>
                </w:p>
              </w:tc>
              <w:tc>
                <w:tcPr>
                  <w:tcW w:w="822" w:type="pct"/>
                  <w:tcBorders>
                    <w:top w:val="single" w:sz="4" w:space="0" w:color="auto"/>
                    <w:left w:val="single" w:sz="4" w:space="0" w:color="auto"/>
                    <w:bottom w:val="single" w:sz="4" w:space="0" w:color="auto"/>
                    <w:right w:val="single" w:sz="4" w:space="0" w:color="auto"/>
                  </w:tcBorders>
                  <w:vAlign w:val="center"/>
                  <w:hideMark/>
                </w:tcPr>
                <w:p w14:paraId="0B52FD7B" w14:textId="77777777" w:rsidR="00BE03A7" w:rsidRPr="00FF1EEF" w:rsidRDefault="00BE03A7" w:rsidP="00BE03A7">
                  <w:pPr>
                    <w:adjustRightInd w:val="0"/>
                    <w:jc w:val="center"/>
                    <w:rPr>
                      <w:color w:val="000000" w:themeColor="text1"/>
                      <w:szCs w:val="21"/>
                    </w:rPr>
                  </w:pPr>
                  <w:r w:rsidRPr="00FF1EEF">
                    <w:rPr>
                      <w:color w:val="000000" w:themeColor="text1"/>
                      <w:szCs w:val="21"/>
                    </w:rPr>
                    <w:t>6</w:t>
                  </w:r>
                  <w:r w:rsidRPr="00FF1EEF">
                    <w:rPr>
                      <w:color w:val="000000" w:themeColor="text1"/>
                      <w:szCs w:val="21"/>
                    </w:rPr>
                    <w:t>～</w:t>
                  </w:r>
                  <w:r w:rsidRPr="00FF1EEF">
                    <w:rPr>
                      <w:color w:val="000000" w:themeColor="text1"/>
                      <w:szCs w:val="21"/>
                    </w:rPr>
                    <w:t>9</w:t>
                  </w:r>
                </w:p>
              </w:tc>
              <w:tc>
                <w:tcPr>
                  <w:tcW w:w="2460" w:type="pct"/>
                  <w:vMerge w:val="restart"/>
                  <w:tcBorders>
                    <w:top w:val="nil"/>
                    <w:left w:val="single" w:sz="4" w:space="0" w:color="auto"/>
                    <w:bottom w:val="single" w:sz="4" w:space="0" w:color="auto"/>
                    <w:right w:val="nil"/>
                  </w:tcBorders>
                  <w:vAlign w:val="center"/>
                  <w:hideMark/>
                </w:tcPr>
                <w:p w14:paraId="09D30F36" w14:textId="77777777" w:rsidR="00BE03A7" w:rsidRPr="00FF1EEF" w:rsidRDefault="00BE03A7" w:rsidP="00BE03A7">
                  <w:pPr>
                    <w:adjustRightInd w:val="0"/>
                    <w:jc w:val="center"/>
                    <w:rPr>
                      <w:color w:val="000000" w:themeColor="text1"/>
                      <w:szCs w:val="21"/>
                    </w:rPr>
                  </w:pPr>
                  <w:r w:rsidRPr="00FF1EEF">
                    <w:rPr>
                      <w:color w:val="000000" w:themeColor="text1"/>
                      <w:szCs w:val="21"/>
                    </w:rPr>
                    <w:t>《城镇污水处理厂污染物排放标准》（</w:t>
                  </w:r>
                  <w:r w:rsidRPr="00FF1EEF">
                    <w:rPr>
                      <w:color w:val="000000" w:themeColor="text1"/>
                      <w:szCs w:val="21"/>
                    </w:rPr>
                    <w:t>GB18918-2002</w:t>
                  </w:r>
                  <w:r w:rsidRPr="00FF1EEF">
                    <w:rPr>
                      <w:color w:val="000000" w:themeColor="text1"/>
                      <w:szCs w:val="21"/>
                    </w:rPr>
                    <w:t>）表</w:t>
                  </w:r>
                  <w:r w:rsidRPr="00FF1EEF">
                    <w:rPr>
                      <w:color w:val="000000" w:themeColor="text1"/>
                      <w:szCs w:val="21"/>
                    </w:rPr>
                    <w:t>1</w:t>
                  </w:r>
                  <w:r w:rsidRPr="00FF1EEF">
                    <w:rPr>
                      <w:color w:val="000000" w:themeColor="text1"/>
                      <w:szCs w:val="21"/>
                    </w:rPr>
                    <w:t>中一级</w:t>
                  </w:r>
                  <w:r w:rsidRPr="00FF1EEF">
                    <w:rPr>
                      <w:color w:val="000000" w:themeColor="text1"/>
                      <w:szCs w:val="21"/>
                    </w:rPr>
                    <w:t>A</w:t>
                  </w:r>
                  <w:r w:rsidRPr="00FF1EEF">
                    <w:rPr>
                      <w:color w:val="000000" w:themeColor="text1"/>
                      <w:szCs w:val="21"/>
                    </w:rPr>
                    <w:t>标准</w:t>
                  </w:r>
                </w:p>
              </w:tc>
            </w:tr>
            <w:tr w:rsidR="001953FE" w:rsidRPr="00FF1EEF" w14:paraId="714340DC" w14:textId="77777777" w:rsidTr="001953FE">
              <w:tc>
                <w:tcPr>
                  <w:tcW w:w="0" w:type="auto"/>
                  <w:vMerge/>
                  <w:tcBorders>
                    <w:top w:val="nil"/>
                    <w:left w:val="nil"/>
                    <w:bottom w:val="single" w:sz="4" w:space="0" w:color="auto"/>
                    <w:right w:val="single" w:sz="4" w:space="0" w:color="auto"/>
                  </w:tcBorders>
                  <w:vAlign w:val="center"/>
                  <w:hideMark/>
                </w:tcPr>
                <w:p w14:paraId="3F36EB29"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38E8665A" w14:textId="77777777" w:rsidR="00BE03A7" w:rsidRPr="00FF1EEF" w:rsidRDefault="00BE03A7" w:rsidP="00BE03A7">
                  <w:pPr>
                    <w:adjustRightInd w:val="0"/>
                    <w:jc w:val="center"/>
                    <w:rPr>
                      <w:color w:val="000000" w:themeColor="text1"/>
                      <w:szCs w:val="21"/>
                    </w:rPr>
                  </w:pPr>
                  <w:r w:rsidRPr="00FF1EEF">
                    <w:rPr>
                      <w:color w:val="000000" w:themeColor="text1"/>
                      <w:szCs w:val="21"/>
                    </w:rPr>
                    <w:t>COD</w:t>
                  </w:r>
                </w:p>
              </w:tc>
              <w:tc>
                <w:tcPr>
                  <w:tcW w:w="822" w:type="pct"/>
                  <w:tcBorders>
                    <w:top w:val="single" w:sz="4" w:space="0" w:color="auto"/>
                    <w:left w:val="single" w:sz="4" w:space="0" w:color="auto"/>
                    <w:bottom w:val="single" w:sz="4" w:space="0" w:color="auto"/>
                    <w:right w:val="single" w:sz="4" w:space="0" w:color="auto"/>
                  </w:tcBorders>
                  <w:vAlign w:val="center"/>
                  <w:hideMark/>
                </w:tcPr>
                <w:p w14:paraId="46AB638F" w14:textId="77777777" w:rsidR="00BE03A7" w:rsidRPr="00FF1EEF" w:rsidRDefault="00BE03A7" w:rsidP="00BE03A7">
                  <w:pPr>
                    <w:adjustRightInd w:val="0"/>
                    <w:jc w:val="center"/>
                    <w:rPr>
                      <w:color w:val="000000" w:themeColor="text1"/>
                      <w:szCs w:val="21"/>
                    </w:rPr>
                  </w:pPr>
                  <w:r w:rsidRPr="00FF1EEF">
                    <w:rPr>
                      <w:color w:val="000000" w:themeColor="text1"/>
                      <w:szCs w:val="21"/>
                    </w:rPr>
                    <w:t>50</w:t>
                  </w:r>
                </w:p>
              </w:tc>
              <w:tc>
                <w:tcPr>
                  <w:tcW w:w="0" w:type="auto"/>
                  <w:vMerge/>
                  <w:tcBorders>
                    <w:top w:val="nil"/>
                    <w:left w:val="single" w:sz="4" w:space="0" w:color="auto"/>
                    <w:bottom w:val="single" w:sz="4" w:space="0" w:color="auto"/>
                    <w:right w:val="nil"/>
                  </w:tcBorders>
                  <w:vAlign w:val="center"/>
                  <w:hideMark/>
                </w:tcPr>
                <w:p w14:paraId="38174F20" w14:textId="77777777" w:rsidR="00BE03A7" w:rsidRPr="00FF1EEF" w:rsidRDefault="00BE03A7" w:rsidP="00BE03A7">
                  <w:pPr>
                    <w:widowControl/>
                    <w:jc w:val="left"/>
                    <w:rPr>
                      <w:color w:val="000000" w:themeColor="text1"/>
                      <w:szCs w:val="21"/>
                    </w:rPr>
                  </w:pPr>
                </w:p>
              </w:tc>
            </w:tr>
            <w:tr w:rsidR="001953FE" w:rsidRPr="00FF1EEF" w14:paraId="73063BD8" w14:textId="77777777" w:rsidTr="001953FE">
              <w:tc>
                <w:tcPr>
                  <w:tcW w:w="0" w:type="auto"/>
                  <w:vMerge/>
                  <w:tcBorders>
                    <w:top w:val="nil"/>
                    <w:left w:val="nil"/>
                    <w:bottom w:val="single" w:sz="4" w:space="0" w:color="auto"/>
                    <w:right w:val="single" w:sz="4" w:space="0" w:color="auto"/>
                  </w:tcBorders>
                  <w:vAlign w:val="center"/>
                  <w:hideMark/>
                </w:tcPr>
                <w:p w14:paraId="3C1C27A4"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1F2991D3" w14:textId="77777777" w:rsidR="00BE03A7" w:rsidRPr="00FF1EEF" w:rsidRDefault="00BE03A7" w:rsidP="00BE03A7">
                  <w:pPr>
                    <w:adjustRightInd w:val="0"/>
                    <w:jc w:val="center"/>
                    <w:rPr>
                      <w:color w:val="000000" w:themeColor="text1"/>
                      <w:szCs w:val="21"/>
                    </w:rPr>
                  </w:pPr>
                  <w:r w:rsidRPr="00FF1EEF">
                    <w:rPr>
                      <w:color w:val="000000" w:themeColor="text1"/>
                      <w:szCs w:val="21"/>
                    </w:rPr>
                    <w:t>BOD</w:t>
                  </w:r>
                  <w:r w:rsidRPr="00FF1EEF">
                    <w:rPr>
                      <w:color w:val="000000" w:themeColor="text1"/>
                      <w:szCs w:val="21"/>
                      <w:vertAlign w:val="subscript"/>
                    </w:rPr>
                    <w:t>5</w:t>
                  </w:r>
                </w:p>
              </w:tc>
              <w:tc>
                <w:tcPr>
                  <w:tcW w:w="822" w:type="pct"/>
                  <w:tcBorders>
                    <w:top w:val="single" w:sz="4" w:space="0" w:color="auto"/>
                    <w:left w:val="single" w:sz="4" w:space="0" w:color="auto"/>
                    <w:bottom w:val="single" w:sz="4" w:space="0" w:color="auto"/>
                    <w:right w:val="single" w:sz="4" w:space="0" w:color="auto"/>
                  </w:tcBorders>
                  <w:vAlign w:val="center"/>
                  <w:hideMark/>
                </w:tcPr>
                <w:p w14:paraId="18CC1DED" w14:textId="77777777" w:rsidR="00BE03A7" w:rsidRPr="00FF1EEF" w:rsidRDefault="00BE03A7" w:rsidP="00BE03A7">
                  <w:pPr>
                    <w:adjustRightInd w:val="0"/>
                    <w:jc w:val="center"/>
                    <w:rPr>
                      <w:color w:val="000000" w:themeColor="text1"/>
                      <w:szCs w:val="21"/>
                    </w:rPr>
                  </w:pPr>
                  <w:r w:rsidRPr="00FF1EEF">
                    <w:rPr>
                      <w:color w:val="000000" w:themeColor="text1"/>
                      <w:szCs w:val="21"/>
                    </w:rPr>
                    <w:t>10</w:t>
                  </w:r>
                </w:p>
              </w:tc>
              <w:tc>
                <w:tcPr>
                  <w:tcW w:w="0" w:type="auto"/>
                  <w:vMerge/>
                  <w:tcBorders>
                    <w:top w:val="nil"/>
                    <w:left w:val="single" w:sz="4" w:space="0" w:color="auto"/>
                    <w:bottom w:val="single" w:sz="4" w:space="0" w:color="auto"/>
                    <w:right w:val="nil"/>
                  </w:tcBorders>
                  <w:vAlign w:val="center"/>
                  <w:hideMark/>
                </w:tcPr>
                <w:p w14:paraId="69A4D181" w14:textId="77777777" w:rsidR="00BE03A7" w:rsidRPr="00FF1EEF" w:rsidRDefault="00BE03A7" w:rsidP="00BE03A7">
                  <w:pPr>
                    <w:widowControl/>
                    <w:jc w:val="left"/>
                    <w:rPr>
                      <w:color w:val="000000" w:themeColor="text1"/>
                      <w:szCs w:val="21"/>
                    </w:rPr>
                  </w:pPr>
                </w:p>
              </w:tc>
            </w:tr>
            <w:tr w:rsidR="001953FE" w:rsidRPr="00FF1EEF" w14:paraId="355E39B6" w14:textId="77777777" w:rsidTr="001953FE">
              <w:tc>
                <w:tcPr>
                  <w:tcW w:w="0" w:type="auto"/>
                  <w:vMerge/>
                  <w:tcBorders>
                    <w:top w:val="nil"/>
                    <w:left w:val="nil"/>
                    <w:bottom w:val="single" w:sz="4" w:space="0" w:color="auto"/>
                    <w:right w:val="single" w:sz="4" w:space="0" w:color="auto"/>
                  </w:tcBorders>
                  <w:vAlign w:val="center"/>
                  <w:hideMark/>
                </w:tcPr>
                <w:p w14:paraId="5132C295"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235FA460" w14:textId="77777777" w:rsidR="00BE03A7" w:rsidRPr="00FF1EEF" w:rsidRDefault="00BE03A7" w:rsidP="00BE03A7">
                  <w:pPr>
                    <w:adjustRightInd w:val="0"/>
                    <w:jc w:val="center"/>
                    <w:rPr>
                      <w:color w:val="000000" w:themeColor="text1"/>
                      <w:szCs w:val="21"/>
                    </w:rPr>
                  </w:pPr>
                  <w:r w:rsidRPr="00FF1EEF">
                    <w:rPr>
                      <w:color w:val="000000" w:themeColor="text1"/>
                      <w:szCs w:val="21"/>
                    </w:rPr>
                    <w:t>SS</w:t>
                  </w:r>
                </w:p>
              </w:tc>
              <w:tc>
                <w:tcPr>
                  <w:tcW w:w="822" w:type="pct"/>
                  <w:tcBorders>
                    <w:top w:val="single" w:sz="4" w:space="0" w:color="auto"/>
                    <w:left w:val="single" w:sz="4" w:space="0" w:color="auto"/>
                    <w:bottom w:val="single" w:sz="4" w:space="0" w:color="auto"/>
                    <w:right w:val="single" w:sz="4" w:space="0" w:color="auto"/>
                  </w:tcBorders>
                  <w:vAlign w:val="center"/>
                  <w:hideMark/>
                </w:tcPr>
                <w:p w14:paraId="2731ACFA" w14:textId="77777777" w:rsidR="00BE03A7" w:rsidRPr="00FF1EEF" w:rsidRDefault="00BE03A7" w:rsidP="00BE03A7">
                  <w:pPr>
                    <w:adjustRightInd w:val="0"/>
                    <w:jc w:val="center"/>
                    <w:rPr>
                      <w:color w:val="000000" w:themeColor="text1"/>
                      <w:szCs w:val="21"/>
                    </w:rPr>
                  </w:pPr>
                  <w:r w:rsidRPr="00FF1EEF">
                    <w:rPr>
                      <w:color w:val="000000" w:themeColor="text1"/>
                      <w:szCs w:val="21"/>
                    </w:rPr>
                    <w:t>10</w:t>
                  </w:r>
                </w:p>
              </w:tc>
              <w:tc>
                <w:tcPr>
                  <w:tcW w:w="0" w:type="auto"/>
                  <w:vMerge/>
                  <w:tcBorders>
                    <w:top w:val="nil"/>
                    <w:left w:val="single" w:sz="4" w:space="0" w:color="auto"/>
                    <w:bottom w:val="single" w:sz="4" w:space="0" w:color="auto"/>
                    <w:right w:val="nil"/>
                  </w:tcBorders>
                  <w:vAlign w:val="center"/>
                  <w:hideMark/>
                </w:tcPr>
                <w:p w14:paraId="37C5ABD7" w14:textId="77777777" w:rsidR="00BE03A7" w:rsidRPr="00FF1EEF" w:rsidRDefault="00BE03A7" w:rsidP="00BE03A7">
                  <w:pPr>
                    <w:widowControl/>
                    <w:jc w:val="left"/>
                    <w:rPr>
                      <w:color w:val="000000" w:themeColor="text1"/>
                      <w:szCs w:val="21"/>
                    </w:rPr>
                  </w:pPr>
                </w:p>
              </w:tc>
            </w:tr>
            <w:tr w:rsidR="001953FE" w:rsidRPr="00FF1EEF" w14:paraId="3216DBD1" w14:textId="77777777" w:rsidTr="001953FE">
              <w:tc>
                <w:tcPr>
                  <w:tcW w:w="0" w:type="auto"/>
                  <w:vMerge/>
                  <w:tcBorders>
                    <w:top w:val="nil"/>
                    <w:left w:val="nil"/>
                    <w:bottom w:val="single" w:sz="4" w:space="0" w:color="auto"/>
                    <w:right w:val="single" w:sz="4" w:space="0" w:color="auto"/>
                  </w:tcBorders>
                  <w:vAlign w:val="center"/>
                  <w:hideMark/>
                </w:tcPr>
                <w:p w14:paraId="64DF4C3E" w14:textId="77777777" w:rsidR="00BE03A7" w:rsidRPr="00FF1EEF" w:rsidRDefault="00BE03A7" w:rsidP="00BE03A7">
                  <w:pPr>
                    <w:widowControl/>
                    <w:jc w:val="left"/>
                    <w:rPr>
                      <w:color w:val="000000" w:themeColor="text1"/>
                      <w:szCs w:val="21"/>
                    </w:rPr>
                  </w:pPr>
                </w:p>
              </w:tc>
              <w:tc>
                <w:tcPr>
                  <w:tcW w:w="940" w:type="pct"/>
                  <w:tcBorders>
                    <w:top w:val="single" w:sz="4" w:space="0" w:color="auto"/>
                    <w:left w:val="single" w:sz="4" w:space="0" w:color="auto"/>
                    <w:bottom w:val="single" w:sz="4" w:space="0" w:color="auto"/>
                    <w:right w:val="single" w:sz="4" w:space="0" w:color="auto"/>
                  </w:tcBorders>
                  <w:vAlign w:val="center"/>
                  <w:hideMark/>
                </w:tcPr>
                <w:p w14:paraId="657CE633" w14:textId="77777777" w:rsidR="00BE03A7" w:rsidRPr="00FF1EEF" w:rsidRDefault="00BE03A7" w:rsidP="00BE03A7">
                  <w:pPr>
                    <w:adjustRightInd w:val="0"/>
                    <w:jc w:val="center"/>
                    <w:rPr>
                      <w:color w:val="000000" w:themeColor="text1"/>
                      <w:szCs w:val="21"/>
                    </w:rPr>
                  </w:pPr>
                  <w:r w:rsidRPr="00FF1EEF">
                    <w:rPr>
                      <w:color w:val="000000" w:themeColor="text1"/>
                      <w:szCs w:val="21"/>
                    </w:rPr>
                    <w:t>氨氮</w:t>
                  </w:r>
                </w:p>
              </w:tc>
              <w:tc>
                <w:tcPr>
                  <w:tcW w:w="822" w:type="pct"/>
                  <w:tcBorders>
                    <w:top w:val="single" w:sz="4" w:space="0" w:color="auto"/>
                    <w:left w:val="single" w:sz="4" w:space="0" w:color="auto"/>
                    <w:bottom w:val="single" w:sz="4" w:space="0" w:color="auto"/>
                    <w:right w:val="single" w:sz="4" w:space="0" w:color="auto"/>
                  </w:tcBorders>
                  <w:vAlign w:val="center"/>
                  <w:hideMark/>
                </w:tcPr>
                <w:p w14:paraId="03982027" w14:textId="77777777" w:rsidR="00BE03A7" w:rsidRPr="00FF1EEF" w:rsidRDefault="00BE03A7" w:rsidP="00BE03A7">
                  <w:pPr>
                    <w:adjustRightInd w:val="0"/>
                    <w:jc w:val="center"/>
                    <w:rPr>
                      <w:color w:val="000000" w:themeColor="text1"/>
                      <w:szCs w:val="21"/>
                    </w:rPr>
                  </w:pPr>
                  <w:r w:rsidRPr="00FF1EEF">
                    <w:rPr>
                      <w:color w:val="000000" w:themeColor="text1"/>
                      <w:szCs w:val="21"/>
                    </w:rPr>
                    <w:t>5</w:t>
                  </w:r>
                  <w:r w:rsidRPr="00FF1EEF">
                    <w:rPr>
                      <w:color w:val="000000" w:themeColor="text1"/>
                      <w:szCs w:val="21"/>
                    </w:rPr>
                    <w:t>（</w:t>
                  </w:r>
                  <w:r w:rsidRPr="00FF1EEF">
                    <w:rPr>
                      <w:color w:val="000000" w:themeColor="text1"/>
                      <w:szCs w:val="21"/>
                    </w:rPr>
                    <w:t>8</w:t>
                  </w:r>
                  <w:r w:rsidRPr="00FF1EEF">
                    <w:rPr>
                      <w:color w:val="000000" w:themeColor="text1"/>
                      <w:szCs w:val="21"/>
                    </w:rPr>
                    <w:t>）</w:t>
                  </w:r>
                </w:p>
              </w:tc>
              <w:tc>
                <w:tcPr>
                  <w:tcW w:w="0" w:type="auto"/>
                  <w:vMerge/>
                  <w:tcBorders>
                    <w:top w:val="nil"/>
                    <w:left w:val="single" w:sz="4" w:space="0" w:color="auto"/>
                    <w:bottom w:val="single" w:sz="4" w:space="0" w:color="auto"/>
                    <w:right w:val="nil"/>
                  </w:tcBorders>
                  <w:vAlign w:val="center"/>
                  <w:hideMark/>
                </w:tcPr>
                <w:p w14:paraId="7E1621AD" w14:textId="77777777" w:rsidR="00BE03A7" w:rsidRPr="00FF1EEF" w:rsidRDefault="00BE03A7" w:rsidP="00BE03A7">
                  <w:pPr>
                    <w:widowControl/>
                    <w:jc w:val="left"/>
                    <w:rPr>
                      <w:color w:val="000000" w:themeColor="text1"/>
                      <w:szCs w:val="21"/>
                    </w:rPr>
                  </w:pPr>
                </w:p>
              </w:tc>
            </w:tr>
          </w:tbl>
          <w:p w14:paraId="31FB9F0B" w14:textId="77777777" w:rsidR="00BE03A7" w:rsidRPr="00FF1EEF" w:rsidRDefault="00BE03A7" w:rsidP="00BE03A7">
            <w:pPr>
              <w:rPr>
                <w:color w:val="000000" w:themeColor="text1"/>
                <w:sz w:val="28"/>
                <w:szCs w:val="28"/>
              </w:rPr>
            </w:pPr>
            <w:r w:rsidRPr="00FF1EEF">
              <w:rPr>
                <w:color w:val="000000" w:themeColor="text1"/>
                <w:szCs w:val="21"/>
              </w:rPr>
              <w:t>*</w:t>
            </w:r>
            <w:r w:rsidRPr="00FF1EEF">
              <w:rPr>
                <w:color w:val="000000" w:themeColor="text1"/>
                <w:szCs w:val="21"/>
              </w:rPr>
              <w:t>注：括号外数值水温</w:t>
            </w:r>
            <w:r w:rsidRPr="00FF1EEF">
              <w:rPr>
                <w:color w:val="000000" w:themeColor="text1"/>
                <w:szCs w:val="21"/>
              </w:rPr>
              <w:t>&gt;12℃</w:t>
            </w:r>
            <w:r w:rsidRPr="00FF1EEF">
              <w:rPr>
                <w:color w:val="000000" w:themeColor="text1"/>
                <w:szCs w:val="21"/>
              </w:rPr>
              <w:t>时的控制指标，括号内数值为水温</w:t>
            </w:r>
            <w:r w:rsidRPr="00FF1EEF">
              <w:rPr>
                <w:color w:val="000000" w:themeColor="text1"/>
                <w:szCs w:val="21"/>
              </w:rPr>
              <w:t>≤12℃</w:t>
            </w:r>
            <w:r w:rsidRPr="00FF1EEF">
              <w:rPr>
                <w:color w:val="000000" w:themeColor="text1"/>
                <w:szCs w:val="21"/>
              </w:rPr>
              <w:t>时的控制指标。</w:t>
            </w:r>
          </w:p>
          <w:p w14:paraId="0929FBB4" w14:textId="77777777" w:rsidR="007365A6" w:rsidRPr="00FF1EEF" w:rsidRDefault="00832ED0">
            <w:pPr>
              <w:pStyle w:val="20"/>
              <w:adjustRightInd w:val="0"/>
              <w:rPr>
                <w:rFonts w:ascii="Times New Roman" w:eastAsia="宋体" w:hint="default"/>
                <w:bCs/>
                <w:color w:val="000000" w:themeColor="text1"/>
                <w:sz w:val="24"/>
              </w:rPr>
            </w:pPr>
            <w:r w:rsidRPr="00FF1EEF">
              <w:rPr>
                <w:rFonts w:ascii="Times New Roman" w:eastAsia="宋体" w:hint="default"/>
                <w:color w:val="000000" w:themeColor="text1"/>
                <w:sz w:val="24"/>
                <w:szCs w:val="24"/>
              </w:rPr>
              <w:t>2</w:t>
            </w:r>
            <w:r w:rsidRPr="00FF1EEF">
              <w:rPr>
                <w:rFonts w:ascii="Times New Roman" w:eastAsia="宋体" w:hint="default"/>
                <w:color w:val="000000" w:themeColor="text1"/>
                <w:sz w:val="24"/>
                <w:szCs w:val="24"/>
              </w:rPr>
              <w:t>、大气污染物排放标准</w:t>
            </w:r>
          </w:p>
          <w:p w14:paraId="7446FA1F" w14:textId="3282B9B4" w:rsidR="001953FE" w:rsidRPr="00FF1EEF" w:rsidRDefault="00C3108A" w:rsidP="00C3108A">
            <w:pPr>
              <w:pStyle w:val="2"/>
              <w:spacing w:line="360" w:lineRule="auto"/>
              <w:ind w:firstLineChars="200" w:firstLine="480"/>
              <w:rPr>
                <w:rFonts w:ascii="Times New Roman" w:eastAsia="宋体" w:hAnsi="Times New Roman"/>
                <w:color w:val="000000" w:themeColor="text1"/>
              </w:rPr>
            </w:pPr>
            <w:r w:rsidRPr="00FF1EEF">
              <w:rPr>
                <w:rFonts w:ascii="Times New Roman" w:eastAsia="宋体" w:hAnsi="Times New Roman" w:hint="eastAsia"/>
                <w:color w:val="000000" w:themeColor="text1"/>
              </w:rPr>
              <w:t>本项目无生产废气产生。</w:t>
            </w:r>
          </w:p>
          <w:p w14:paraId="789C843B" w14:textId="6F72EA57" w:rsidR="007365A6" w:rsidRPr="00FF1EEF" w:rsidRDefault="00832ED0">
            <w:pPr>
              <w:pStyle w:val="20"/>
              <w:adjustRightInd w:val="0"/>
              <w:rPr>
                <w:rFonts w:ascii="Times New Roman" w:eastAsia="宋体" w:hint="default"/>
                <w:color w:val="000000" w:themeColor="text1"/>
                <w:sz w:val="24"/>
                <w:szCs w:val="24"/>
              </w:rPr>
            </w:pPr>
            <w:r w:rsidRPr="00FF1EEF">
              <w:rPr>
                <w:rFonts w:ascii="Times New Roman" w:eastAsia="宋体" w:hint="default"/>
                <w:color w:val="000000" w:themeColor="text1"/>
                <w:sz w:val="24"/>
                <w:szCs w:val="24"/>
              </w:rPr>
              <w:t>3</w:t>
            </w:r>
            <w:r w:rsidRPr="00FF1EEF">
              <w:rPr>
                <w:rFonts w:ascii="Times New Roman" w:eastAsia="宋体" w:hint="default"/>
                <w:color w:val="000000" w:themeColor="text1"/>
                <w:sz w:val="24"/>
                <w:szCs w:val="24"/>
              </w:rPr>
              <w:t>、噪声排放标准</w:t>
            </w:r>
          </w:p>
          <w:p w14:paraId="31E68E0C" w14:textId="51BF3CDC" w:rsidR="00BE03A7" w:rsidRPr="00FF1EEF" w:rsidRDefault="00BE03A7" w:rsidP="00BE03A7">
            <w:pPr>
              <w:spacing w:line="360" w:lineRule="auto"/>
              <w:ind w:firstLineChars="200" w:firstLine="480"/>
              <w:rPr>
                <w:color w:val="000000" w:themeColor="text1"/>
                <w:sz w:val="24"/>
              </w:rPr>
            </w:pPr>
            <w:r w:rsidRPr="00FF1EEF">
              <w:rPr>
                <w:color w:val="000000" w:themeColor="text1"/>
                <w:sz w:val="24"/>
              </w:rPr>
              <w:t>本项目厂界环境噪声执行《工业企业厂界环境噪声排放标准》（</w:t>
            </w:r>
            <w:r w:rsidRPr="00FF1EEF">
              <w:rPr>
                <w:color w:val="000000" w:themeColor="text1"/>
                <w:sz w:val="24"/>
              </w:rPr>
              <w:t>GB12348-2008</w:t>
            </w:r>
            <w:r w:rsidRPr="00FF1EEF">
              <w:rPr>
                <w:color w:val="000000" w:themeColor="text1"/>
                <w:sz w:val="24"/>
              </w:rPr>
              <w:t>）</w:t>
            </w:r>
            <w:r w:rsidRPr="00FF1EEF">
              <w:rPr>
                <w:color w:val="000000" w:themeColor="text1"/>
                <w:sz w:val="24"/>
              </w:rPr>
              <w:t>3</w:t>
            </w:r>
            <w:r w:rsidRPr="00FF1EEF">
              <w:rPr>
                <w:color w:val="000000" w:themeColor="text1"/>
                <w:sz w:val="24"/>
              </w:rPr>
              <w:t>类标准，具体限值详见</w:t>
            </w:r>
            <w:r w:rsidR="00C65C8E" w:rsidRPr="00FF1EEF">
              <w:rPr>
                <w:color w:val="000000" w:themeColor="text1"/>
                <w:sz w:val="24"/>
              </w:rPr>
              <w:t>1</w:t>
            </w:r>
            <w:r w:rsidRPr="00FF1EEF">
              <w:rPr>
                <w:color w:val="000000" w:themeColor="text1"/>
                <w:sz w:val="24"/>
              </w:rPr>
              <w:t>-</w:t>
            </w:r>
            <w:r w:rsidR="000576B2" w:rsidRPr="00FF1EEF">
              <w:rPr>
                <w:color w:val="000000" w:themeColor="text1"/>
                <w:sz w:val="24"/>
              </w:rPr>
              <w:t>2</w:t>
            </w:r>
            <w:r w:rsidRPr="00FF1EEF">
              <w:rPr>
                <w:color w:val="000000" w:themeColor="text1"/>
                <w:sz w:val="24"/>
              </w:rPr>
              <w:t>。</w:t>
            </w:r>
          </w:p>
          <w:p w14:paraId="74E435E7" w14:textId="6C101EF2" w:rsidR="00BE03A7" w:rsidRPr="00FF1EEF" w:rsidRDefault="00BE03A7" w:rsidP="00BE03A7">
            <w:pPr>
              <w:spacing w:line="440" w:lineRule="exact"/>
              <w:jc w:val="center"/>
              <w:rPr>
                <w:b/>
                <w:color w:val="000000" w:themeColor="text1"/>
                <w:sz w:val="24"/>
              </w:rPr>
            </w:pPr>
            <w:r w:rsidRPr="00FF1EEF">
              <w:rPr>
                <w:b/>
                <w:color w:val="000000" w:themeColor="text1"/>
                <w:sz w:val="24"/>
              </w:rPr>
              <w:t>表</w:t>
            </w:r>
            <w:r w:rsidR="00C65C8E" w:rsidRPr="00FF1EEF">
              <w:rPr>
                <w:b/>
                <w:color w:val="000000" w:themeColor="text1"/>
                <w:sz w:val="24"/>
              </w:rPr>
              <w:t>1</w:t>
            </w:r>
            <w:r w:rsidRPr="00FF1EEF">
              <w:rPr>
                <w:b/>
                <w:color w:val="000000" w:themeColor="text1"/>
                <w:sz w:val="24"/>
              </w:rPr>
              <w:t>-</w:t>
            </w:r>
            <w:r w:rsidR="000576B2" w:rsidRPr="00FF1EEF">
              <w:rPr>
                <w:b/>
                <w:color w:val="000000" w:themeColor="text1"/>
                <w:sz w:val="24"/>
              </w:rPr>
              <w:t>2</w:t>
            </w:r>
            <w:r w:rsidRPr="00FF1EEF">
              <w:rPr>
                <w:b/>
                <w:color w:val="000000" w:themeColor="text1"/>
                <w:sz w:val="24"/>
              </w:rPr>
              <w:t xml:space="preserve">  </w:t>
            </w:r>
            <w:r w:rsidRPr="00FF1EEF">
              <w:rPr>
                <w:b/>
                <w:color w:val="000000" w:themeColor="text1"/>
                <w:sz w:val="24"/>
              </w:rPr>
              <w:t>工业企业厂界环境噪声排放标准</w:t>
            </w:r>
            <w:r w:rsidRPr="00FF1EEF">
              <w:rPr>
                <w:b/>
                <w:color w:val="000000" w:themeColor="text1"/>
                <w:sz w:val="24"/>
              </w:rPr>
              <w:t xml:space="preserve">   </w:t>
            </w:r>
            <w:r w:rsidRPr="00FF1EEF">
              <w:rPr>
                <w:b/>
                <w:color w:val="000000" w:themeColor="text1"/>
                <w:sz w:val="24"/>
              </w:rPr>
              <w:t>单位：</w:t>
            </w:r>
            <w:r w:rsidRPr="00FF1EEF">
              <w:rPr>
                <w:b/>
                <w:color w:val="000000" w:themeColor="text1"/>
                <w:sz w:val="24"/>
              </w:rPr>
              <w:t>dB</w:t>
            </w:r>
            <w:r w:rsidRPr="00FF1EEF">
              <w:rPr>
                <w:b/>
                <w:color w:val="000000" w:themeColor="text1"/>
                <w:sz w:val="24"/>
              </w:rPr>
              <w:t>（</w:t>
            </w:r>
            <w:r w:rsidRPr="00FF1EEF">
              <w:rPr>
                <w:b/>
                <w:color w:val="000000" w:themeColor="text1"/>
                <w:sz w:val="24"/>
              </w:rPr>
              <w:t>A</w:t>
            </w:r>
            <w:r w:rsidRPr="00FF1EEF">
              <w:rPr>
                <w:b/>
                <w:color w:val="000000" w:themeColor="text1"/>
                <w:sz w:val="24"/>
              </w:rPr>
              <w:t>）</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654"/>
              <w:gridCol w:w="1931"/>
              <w:gridCol w:w="3162"/>
            </w:tblGrid>
            <w:tr w:rsidR="001953FE" w:rsidRPr="00FF1EEF" w14:paraId="7A8B01FD" w14:textId="77777777" w:rsidTr="00BE03A7">
              <w:trPr>
                <w:trHeight w:val="454"/>
                <w:jc w:val="center"/>
              </w:trPr>
              <w:tc>
                <w:tcPr>
                  <w:tcW w:w="1713" w:type="pct"/>
                  <w:tcBorders>
                    <w:top w:val="single" w:sz="4" w:space="0" w:color="auto"/>
                    <w:left w:val="nil"/>
                    <w:bottom w:val="single" w:sz="4" w:space="0" w:color="auto"/>
                    <w:right w:val="single" w:sz="4" w:space="0" w:color="auto"/>
                  </w:tcBorders>
                  <w:vAlign w:val="center"/>
                  <w:hideMark/>
                </w:tcPr>
                <w:p w14:paraId="71F4CD0F" w14:textId="77777777" w:rsidR="00BE03A7" w:rsidRPr="00FF1EEF" w:rsidRDefault="00BE03A7" w:rsidP="00BE03A7">
                  <w:pPr>
                    <w:spacing w:line="320" w:lineRule="exact"/>
                    <w:jc w:val="center"/>
                    <w:rPr>
                      <w:b/>
                      <w:color w:val="000000" w:themeColor="text1"/>
                      <w:szCs w:val="21"/>
                    </w:rPr>
                  </w:pPr>
                  <w:r w:rsidRPr="00FF1EEF">
                    <w:rPr>
                      <w:b/>
                      <w:color w:val="000000" w:themeColor="text1"/>
                      <w:szCs w:val="21"/>
                    </w:rPr>
                    <w:t>声环境功能区类别</w:t>
                  </w:r>
                </w:p>
              </w:tc>
              <w:tc>
                <w:tcPr>
                  <w:tcW w:w="1246" w:type="pct"/>
                  <w:tcBorders>
                    <w:top w:val="single" w:sz="4" w:space="0" w:color="auto"/>
                    <w:left w:val="single" w:sz="4" w:space="0" w:color="auto"/>
                    <w:bottom w:val="single" w:sz="4" w:space="0" w:color="auto"/>
                    <w:right w:val="single" w:sz="4" w:space="0" w:color="auto"/>
                  </w:tcBorders>
                  <w:vAlign w:val="center"/>
                  <w:hideMark/>
                </w:tcPr>
                <w:p w14:paraId="576BB940" w14:textId="77777777" w:rsidR="00BE03A7" w:rsidRPr="00FF1EEF" w:rsidRDefault="00BE03A7" w:rsidP="00BE03A7">
                  <w:pPr>
                    <w:spacing w:line="320" w:lineRule="exact"/>
                    <w:jc w:val="center"/>
                    <w:rPr>
                      <w:b/>
                      <w:color w:val="000000" w:themeColor="text1"/>
                      <w:szCs w:val="21"/>
                    </w:rPr>
                  </w:pPr>
                  <w:r w:rsidRPr="00FF1EEF">
                    <w:rPr>
                      <w:b/>
                      <w:color w:val="000000" w:themeColor="text1"/>
                      <w:szCs w:val="21"/>
                    </w:rPr>
                    <w:t>昼间</w:t>
                  </w:r>
                </w:p>
              </w:tc>
              <w:tc>
                <w:tcPr>
                  <w:tcW w:w="2041" w:type="pct"/>
                  <w:tcBorders>
                    <w:top w:val="single" w:sz="4" w:space="0" w:color="auto"/>
                    <w:left w:val="single" w:sz="4" w:space="0" w:color="auto"/>
                    <w:bottom w:val="single" w:sz="4" w:space="0" w:color="auto"/>
                    <w:right w:val="nil"/>
                  </w:tcBorders>
                  <w:vAlign w:val="center"/>
                  <w:hideMark/>
                </w:tcPr>
                <w:p w14:paraId="5AAEAF61" w14:textId="77777777" w:rsidR="00BE03A7" w:rsidRPr="00FF1EEF" w:rsidRDefault="00BE03A7" w:rsidP="00BE03A7">
                  <w:pPr>
                    <w:spacing w:line="320" w:lineRule="exact"/>
                    <w:jc w:val="center"/>
                    <w:rPr>
                      <w:b/>
                      <w:color w:val="000000" w:themeColor="text1"/>
                      <w:szCs w:val="21"/>
                    </w:rPr>
                  </w:pPr>
                  <w:r w:rsidRPr="00FF1EEF">
                    <w:rPr>
                      <w:b/>
                      <w:color w:val="000000" w:themeColor="text1"/>
                      <w:szCs w:val="21"/>
                    </w:rPr>
                    <w:t>夜间</w:t>
                  </w:r>
                </w:p>
              </w:tc>
            </w:tr>
            <w:tr w:rsidR="001953FE" w:rsidRPr="00FF1EEF" w14:paraId="4D756E96" w14:textId="77777777" w:rsidTr="00BE03A7">
              <w:trPr>
                <w:trHeight w:val="454"/>
                <w:jc w:val="center"/>
              </w:trPr>
              <w:tc>
                <w:tcPr>
                  <w:tcW w:w="1713" w:type="pct"/>
                  <w:tcBorders>
                    <w:top w:val="single" w:sz="4" w:space="0" w:color="auto"/>
                    <w:left w:val="nil"/>
                    <w:bottom w:val="single" w:sz="4" w:space="0" w:color="auto"/>
                    <w:right w:val="single" w:sz="4" w:space="0" w:color="auto"/>
                  </w:tcBorders>
                  <w:vAlign w:val="center"/>
                  <w:hideMark/>
                </w:tcPr>
                <w:p w14:paraId="41D83A60" w14:textId="77777777" w:rsidR="00BE03A7" w:rsidRPr="00FF1EEF" w:rsidRDefault="00BE03A7" w:rsidP="00BE03A7">
                  <w:pPr>
                    <w:spacing w:line="320" w:lineRule="exact"/>
                    <w:jc w:val="center"/>
                    <w:rPr>
                      <w:color w:val="000000" w:themeColor="text1"/>
                      <w:szCs w:val="21"/>
                    </w:rPr>
                  </w:pPr>
                  <w:r w:rsidRPr="00FF1EEF">
                    <w:rPr>
                      <w:color w:val="000000" w:themeColor="text1"/>
                      <w:szCs w:val="21"/>
                    </w:rPr>
                    <w:t>3</w:t>
                  </w:r>
                  <w:r w:rsidRPr="00FF1EEF">
                    <w:rPr>
                      <w:color w:val="000000" w:themeColor="text1"/>
                      <w:szCs w:val="21"/>
                    </w:rPr>
                    <w:t>类</w:t>
                  </w:r>
                </w:p>
              </w:tc>
              <w:tc>
                <w:tcPr>
                  <w:tcW w:w="1246" w:type="pct"/>
                  <w:tcBorders>
                    <w:top w:val="single" w:sz="4" w:space="0" w:color="auto"/>
                    <w:left w:val="single" w:sz="4" w:space="0" w:color="auto"/>
                    <w:bottom w:val="single" w:sz="4" w:space="0" w:color="auto"/>
                    <w:right w:val="single" w:sz="4" w:space="0" w:color="auto"/>
                  </w:tcBorders>
                  <w:vAlign w:val="center"/>
                  <w:hideMark/>
                </w:tcPr>
                <w:p w14:paraId="1F444B45" w14:textId="77777777" w:rsidR="00BE03A7" w:rsidRPr="00FF1EEF" w:rsidRDefault="00BE03A7" w:rsidP="00BE03A7">
                  <w:pPr>
                    <w:spacing w:line="320" w:lineRule="exact"/>
                    <w:jc w:val="center"/>
                    <w:rPr>
                      <w:color w:val="000000" w:themeColor="text1"/>
                      <w:szCs w:val="21"/>
                    </w:rPr>
                  </w:pPr>
                  <w:r w:rsidRPr="00FF1EEF">
                    <w:rPr>
                      <w:color w:val="000000" w:themeColor="text1"/>
                      <w:szCs w:val="21"/>
                    </w:rPr>
                    <w:t xml:space="preserve">65 </w:t>
                  </w:r>
                </w:p>
              </w:tc>
              <w:tc>
                <w:tcPr>
                  <w:tcW w:w="2041" w:type="pct"/>
                  <w:tcBorders>
                    <w:top w:val="single" w:sz="4" w:space="0" w:color="auto"/>
                    <w:left w:val="single" w:sz="4" w:space="0" w:color="auto"/>
                    <w:bottom w:val="single" w:sz="4" w:space="0" w:color="auto"/>
                    <w:right w:val="nil"/>
                  </w:tcBorders>
                  <w:vAlign w:val="center"/>
                  <w:hideMark/>
                </w:tcPr>
                <w:p w14:paraId="1A085A1B" w14:textId="77777777" w:rsidR="00BE03A7" w:rsidRPr="00FF1EEF" w:rsidRDefault="00BE03A7" w:rsidP="00BE03A7">
                  <w:pPr>
                    <w:spacing w:line="320" w:lineRule="exact"/>
                    <w:jc w:val="center"/>
                    <w:rPr>
                      <w:color w:val="000000" w:themeColor="text1"/>
                      <w:szCs w:val="21"/>
                    </w:rPr>
                  </w:pPr>
                  <w:r w:rsidRPr="00FF1EEF">
                    <w:rPr>
                      <w:color w:val="000000" w:themeColor="text1"/>
                      <w:szCs w:val="21"/>
                    </w:rPr>
                    <w:t>55</w:t>
                  </w:r>
                </w:p>
              </w:tc>
            </w:tr>
          </w:tbl>
          <w:p w14:paraId="120504BB" w14:textId="54CBE103" w:rsidR="007365A6" w:rsidRPr="00FF1EEF" w:rsidRDefault="00832ED0">
            <w:pPr>
              <w:pStyle w:val="20"/>
              <w:adjustRightInd w:val="0"/>
              <w:rPr>
                <w:rFonts w:ascii="Times New Roman" w:eastAsia="宋体" w:hint="default"/>
                <w:color w:val="000000" w:themeColor="text1"/>
                <w:sz w:val="24"/>
                <w:szCs w:val="24"/>
              </w:rPr>
            </w:pPr>
            <w:r w:rsidRPr="00FF1EEF">
              <w:rPr>
                <w:rFonts w:ascii="Times New Roman" w:eastAsia="宋体" w:hint="default"/>
                <w:color w:val="000000" w:themeColor="text1"/>
                <w:sz w:val="24"/>
                <w:szCs w:val="24"/>
              </w:rPr>
              <w:t>4</w:t>
            </w:r>
            <w:r w:rsidRPr="00FF1EEF">
              <w:rPr>
                <w:rFonts w:ascii="Times New Roman" w:eastAsia="宋体" w:hint="default"/>
                <w:color w:val="000000" w:themeColor="text1"/>
                <w:sz w:val="24"/>
                <w:szCs w:val="24"/>
              </w:rPr>
              <w:t>、固体废物</w:t>
            </w:r>
          </w:p>
          <w:p w14:paraId="41291ADC" w14:textId="6CF2CE6D" w:rsidR="00BE03A7" w:rsidRPr="00FF1EEF" w:rsidRDefault="00BE03A7" w:rsidP="00BE03A7">
            <w:pPr>
              <w:spacing w:line="360" w:lineRule="auto"/>
              <w:ind w:firstLineChars="200" w:firstLine="480"/>
              <w:rPr>
                <w:color w:val="000000" w:themeColor="text1"/>
                <w:sz w:val="24"/>
              </w:rPr>
            </w:pPr>
            <w:r w:rsidRPr="00FF1EEF">
              <w:rPr>
                <w:rFonts w:hint="eastAsia"/>
                <w:color w:val="000000" w:themeColor="text1"/>
                <w:sz w:val="24"/>
              </w:rPr>
              <w:t>项目生产过程中的固体废物分为一般工业固废、危险废物。一般工业固废的暂存执行</w:t>
            </w:r>
            <w:r w:rsidR="001953FE" w:rsidRPr="00FF1EEF">
              <w:rPr>
                <w:rFonts w:hint="eastAsia"/>
                <w:color w:val="000000" w:themeColor="text1"/>
                <w:sz w:val="24"/>
              </w:rPr>
              <w:t>《一般工业固体废物贮存、处置场污染控制标准》（</w:t>
            </w:r>
            <w:r w:rsidR="001953FE" w:rsidRPr="00FF1EEF">
              <w:rPr>
                <w:rFonts w:hint="eastAsia"/>
                <w:color w:val="000000" w:themeColor="text1"/>
                <w:sz w:val="24"/>
              </w:rPr>
              <w:t>GB18599-2020</w:t>
            </w:r>
            <w:r w:rsidR="001953FE" w:rsidRPr="00FF1EEF">
              <w:rPr>
                <w:rFonts w:hint="eastAsia"/>
                <w:color w:val="000000" w:themeColor="text1"/>
                <w:sz w:val="24"/>
              </w:rPr>
              <w:t>）中</w:t>
            </w:r>
            <w:r w:rsidRPr="00FF1EEF">
              <w:rPr>
                <w:rFonts w:hint="eastAsia"/>
                <w:color w:val="000000" w:themeColor="text1"/>
                <w:sz w:val="24"/>
              </w:rPr>
              <w:t>有关规定；危险废物的暂存、处理和处置方案满足《危险废物贮存污染控制标准》（</w:t>
            </w:r>
            <w:r w:rsidRPr="00FF1EEF">
              <w:rPr>
                <w:rFonts w:hint="eastAsia"/>
                <w:color w:val="000000" w:themeColor="text1"/>
                <w:sz w:val="24"/>
              </w:rPr>
              <w:t>GB18597-2001</w:t>
            </w:r>
            <w:r w:rsidRPr="00FF1EEF">
              <w:rPr>
                <w:rFonts w:hint="eastAsia"/>
                <w:color w:val="000000" w:themeColor="text1"/>
                <w:sz w:val="24"/>
              </w:rPr>
              <w:t>）及其修订单的有关规定。</w:t>
            </w:r>
          </w:p>
          <w:p w14:paraId="5C361050" w14:textId="0C98134D" w:rsidR="007365A6" w:rsidRPr="00FF1EEF" w:rsidRDefault="00832ED0">
            <w:pPr>
              <w:spacing w:line="360" w:lineRule="auto"/>
              <w:rPr>
                <w:b/>
                <w:color w:val="000000" w:themeColor="text1"/>
                <w:sz w:val="24"/>
              </w:rPr>
            </w:pPr>
            <w:r w:rsidRPr="00FF1EEF">
              <w:rPr>
                <w:b/>
                <w:color w:val="000000" w:themeColor="text1"/>
                <w:sz w:val="24"/>
              </w:rPr>
              <w:lastRenderedPageBreak/>
              <w:t>5</w:t>
            </w:r>
            <w:r w:rsidRPr="00FF1EEF">
              <w:rPr>
                <w:b/>
                <w:color w:val="000000" w:themeColor="text1"/>
                <w:sz w:val="24"/>
              </w:rPr>
              <w:t>、总量控制指标</w:t>
            </w:r>
          </w:p>
          <w:p w14:paraId="211CB24B" w14:textId="77777777" w:rsidR="007365A6" w:rsidRPr="00FF1EEF" w:rsidRDefault="00832ED0">
            <w:pPr>
              <w:spacing w:line="360" w:lineRule="auto"/>
              <w:ind w:firstLineChars="200" w:firstLine="480"/>
              <w:rPr>
                <w:bCs/>
                <w:color w:val="000000" w:themeColor="text1"/>
                <w:sz w:val="24"/>
              </w:rPr>
            </w:pPr>
            <w:r w:rsidRPr="00FF1EEF">
              <w:rPr>
                <w:bCs/>
                <w:color w:val="000000" w:themeColor="text1"/>
                <w:sz w:val="24"/>
              </w:rPr>
              <w:t>（</w:t>
            </w:r>
            <w:r w:rsidRPr="00FF1EEF">
              <w:rPr>
                <w:bCs/>
                <w:color w:val="000000" w:themeColor="text1"/>
                <w:sz w:val="24"/>
              </w:rPr>
              <w:t>1</w:t>
            </w:r>
            <w:r w:rsidRPr="00FF1EEF">
              <w:rPr>
                <w:bCs/>
                <w:color w:val="000000" w:themeColor="text1"/>
                <w:sz w:val="24"/>
              </w:rPr>
              <w:t>）废气</w:t>
            </w:r>
          </w:p>
          <w:p w14:paraId="64F0A9EE" w14:textId="647E5E05" w:rsidR="007365A6" w:rsidRPr="00FF1EEF" w:rsidRDefault="000576B2" w:rsidP="00CD0603">
            <w:pPr>
              <w:adjustRightInd w:val="0"/>
              <w:spacing w:line="360" w:lineRule="auto"/>
              <w:ind w:firstLineChars="200" w:firstLine="480"/>
              <w:rPr>
                <w:color w:val="000000" w:themeColor="text1"/>
                <w:sz w:val="24"/>
              </w:rPr>
            </w:pPr>
            <w:r w:rsidRPr="00FF1EEF">
              <w:rPr>
                <w:rFonts w:hint="eastAsia"/>
                <w:bCs/>
                <w:color w:val="000000" w:themeColor="text1"/>
                <w:sz w:val="24"/>
              </w:rPr>
              <w:t>本项目无生产废气产生</w:t>
            </w:r>
            <w:r w:rsidR="00CD0603" w:rsidRPr="00FF1EEF">
              <w:rPr>
                <w:color w:val="000000" w:themeColor="text1"/>
                <w:sz w:val="24"/>
              </w:rPr>
              <w:t>。</w:t>
            </w:r>
          </w:p>
          <w:p w14:paraId="7FB4029F" w14:textId="77777777" w:rsidR="007365A6" w:rsidRPr="00FF1EEF" w:rsidRDefault="00832ED0">
            <w:pPr>
              <w:spacing w:line="360" w:lineRule="auto"/>
              <w:ind w:firstLineChars="200" w:firstLine="480"/>
              <w:rPr>
                <w:bCs/>
                <w:color w:val="000000" w:themeColor="text1"/>
                <w:sz w:val="24"/>
              </w:rPr>
            </w:pPr>
            <w:r w:rsidRPr="00FF1EEF">
              <w:rPr>
                <w:bCs/>
                <w:color w:val="000000" w:themeColor="text1"/>
                <w:sz w:val="24"/>
              </w:rPr>
              <w:t>（</w:t>
            </w:r>
            <w:r w:rsidRPr="00FF1EEF">
              <w:rPr>
                <w:bCs/>
                <w:color w:val="000000" w:themeColor="text1"/>
                <w:sz w:val="24"/>
              </w:rPr>
              <w:t>2</w:t>
            </w:r>
            <w:r w:rsidRPr="00FF1EEF">
              <w:rPr>
                <w:bCs/>
                <w:color w:val="000000" w:themeColor="text1"/>
                <w:sz w:val="24"/>
              </w:rPr>
              <w:t>）废水</w:t>
            </w:r>
          </w:p>
          <w:p w14:paraId="37D594EF" w14:textId="5EE9C580" w:rsidR="007365A6" w:rsidRPr="00FF1EEF" w:rsidRDefault="00832ED0">
            <w:pPr>
              <w:spacing w:line="360" w:lineRule="auto"/>
              <w:ind w:firstLineChars="200" w:firstLine="480"/>
              <w:rPr>
                <w:color w:val="000000" w:themeColor="text1"/>
                <w:sz w:val="24"/>
              </w:rPr>
            </w:pPr>
            <w:r w:rsidRPr="00FF1EEF">
              <w:rPr>
                <w:color w:val="000000" w:themeColor="text1"/>
                <w:sz w:val="24"/>
              </w:rPr>
              <w:t>项目产生的废水经化粪池预处理后由市政污水管网进入</w:t>
            </w:r>
            <w:r w:rsidR="009E5FD3" w:rsidRPr="00FF1EEF">
              <w:rPr>
                <w:rFonts w:hint="eastAsia"/>
                <w:color w:val="000000" w:themeColor="text1"/>
                <w:sz w:val="24"/>
              </w:rPr>
              <w:t>繁昌县第二污水处理厂</w:t>
            </w:r>
            <w:r w:rsidRPr="00FF1EEF">
              <w:rPr>
                <w:color w:val="000000" w:themeColor="text1"/>
                <w:sz w:val="24"/>
              </w:rPr>
              <w:t>集中处理，其</w:t>
            </w:r>
            <w:r w:rsidRPr="00FF1EEF">
              <w:rPr>
                <w:color w:val="000000" w:themeColor="text1"/>
                <w:sz w:val="24"/>
              </w:rPr>
              <w:t>COD</w:t>
            </w:r>
            <w:r w:rsidRPr="00FF1EEF">
              <w:rPr>
                <w:color w:val="000000" w:themeColor="text1"/>
                <w:sz w:val="24"/>
              </w:rPr>
              <w:t>、氨氮排放总量拟纳入到污水处理厂总量控制指标内。</w:t>
            </w:r>
          </w:p>
        </w:tc>
      </w:tr>
    </w:tbl>
    <w:p w14:paraId="242DD6A4" w14:textId="77777777" w:rsidR="007365A6" w:rsidRPr="00FF1EEF" w:rsidRDefault="007365A6">
      <w:pPr>
        <w:rPr>
          <w:b/>
          <w:sz w:val="28"/>
          <w:szCs w:val="28"/>
        </w:rPr>
        <w:sectPr w:rsidR="007365A6" w:rsidRPr="00FF1EEF">
          <w:footerReference w:type="default" r:id="rId12"/>
          <w:pgSz w:w="11906" w:h="16838"/>
          <w:pgMar w:top="1588" w:right="1418" w:bottom="1418" w:left="1418" w:header="851" w:footer="992" w:gutter="0"/>
          <w:pgNumType w:start="1"/>
          <w:cols w:space="425"/>
          <w:docGrid w:type="lines" w:linePitch="312"/>
        </w:sectPr>
      </w:pPr>
    </w:p>
    <w:p w14:paraId="0D901C49" w14:textId="77777777" w:rsidR="007365A6" w:rsidRPr="00FF1EEF" w:rsidRDefault="00832ED0">
      <w:pPr>
        <w:rPr>
          <w:b/>
          <w:sz w:val="28"/>
          <w:szCs w:val="28"/>
        </w:rPr>
      </w:pPr>
      <w:r w:rsidRPr="00FF1EEF">
        <w:rPr>
          <w:rFonts w:hint="eastAsia"/>
          <w:b/>
          <w:sz w:val="28"/>
          <w:szCs w:val="28"/>
        </w:rPr>
        <w:lastRenderedPageBreak/>
        <w:t>表二</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7365A6" w:rsidRPr="00FF1EEF" w14:paraId="16126C0B" w14:textId="77777777">
        <w:trPr>
          <w:jc w:val="center"/>
        </w:trPr>
        <w:tc>
          <w:tcPr>
            <w:tcW w:w="9503" w:type="dxa"/>
            <w:vAlign w:val="center"/>
          </w:tcPr>
          <w:p w14:paraId="6C99D3AA" w14:textId="77777777" w:rsidR="007365A6" w:rsidRPr="00FF1EEF" w:rsidRDefault="00832ED0">
            <w:pPr>
              <w:spacing w:line="360" w:lineRule="auto"/>
              <w:jc w:val="left"/>
              <w:rPr>
                <w:b/>
                <w:sz w:val="28"/>
                <w:szCs w:val="28"/>
              </w:rPr>
            </w:pPr>
            <w:bookmarkStart w:id="1" w:name="_Hlk8392378"/>
            <w:r w:rsidRPr="00FF1EEF">
              <w:rPr>
                <w:rFonts w:hint="eastAsia"/>
                <w:b/>
                <w:sz w:val="28"/>
                <w:szCs w:val="28"/>
              </w:rPr>
              <w:t>工程建设内容：</w:t>
            </w:r>
          </w:p>
          <w:p w14:paraId="645A14F8" w14:textId="77777777" w:rsidR="007365A6" w:rsidRPr="00FF1EEF" w:rsidRDefault="00832ED0">
            <w:pPr>
              <w:spacing w:line="360" w:lineRule="auto"/>
              <w:jc w:val="left"/>
              <w:rPr>
                <w:b/>
                <w:sz w:val="28"/>
                <w:szCs w:val="28"/>
              </w:rPr>
            </w:pPr>
            <w:r w:rsidRPr="00FF1EEF">
              <w:rPr>
                <w:rFonts w:hint="eastAsia"/>
                <w:b/>
                <w:sz w:val="28"/>
                <w:szCs w:val="28"/>
              </w:rPr>
              <w:t>1</w:t>
            </w:r>
            <w:r w:rsidRPr="00FF1EEF">
              <w:rPr>
                <w:b/>
                <w:sz w:val="28"/>
                <w:szCs w:val="28"/>
              </w:rPr>
              <w:t>、工程基本情况</w:t>
            </w:r>
          </w:p>
          <w:p w14:paraId="6EE363CE" w14:textId="36DA0750" w:rsidR="007365A6" w:rsidRPr="00FF1EEF" w:rsidRDefault="00D94EF9">
            <w:pPr>
              <w:adjustRightInd w:val="0"/>
              <w:snapToGrid w:val="0"/>
              <w:spacing w:line="360" w:lineRule="auto"/>
              <w:ind w:firstLineChars="200" w:firstLine="480"/>
              <w:rPr>
                <w:sz w:val="24"/>
              </w:rPr>
            </w:pPr>
            <w:proofErr w:type="gramStart"/>
            <w:r w:rsidRPr="00FF1EEF">
              <w:rPr>
                <w:rFonts w:hint="eastAsia"/>
                <w:sz w:val="24"/>
              </w:rPr>
              <w:t>芜湖市富贸再生资源</w:t>
            </w:r>
            <w:proofErr w:type="gramEnd"/>
            <w:r w:rsidRPr="00FF1EEF">
              <w:rPr>
                <w:rFonts w:hint="eastAsia"/>
                <w:sz w:val="24"/>
              </w:rPr>
              <w:t>有限公司</w:t>
            </w:r>
            <w:r w:rsidR="00832ED0" w:rsidRPr="00FF1EEF">
              <w:rPr>
                <w:sz w:val="24"/>
              </w:rPr>
              <w:t>坐落于</w:t>
            </w:r>
            <w:r w:rsidR="00E1622B" w:rsidRPr="00FF1EEF">
              <w:rPr>
                <w:rFonts w:hint="eastAsia"/>
                <w:sz w:val="24"/>
              </w:rPr>
              <w:t>孙村经济开发区</w:t>
            </w:r>
            <w:r w:rsidR="00832ED0" w:rsidRPr="00FF1EEF">
              <w:rPr>
                <w:sz w:val="24"/>
              </w:rPr>
              <w:t>，主要从事</w:t>
            </w:r>
            <w:r w:rsidRPr="00FF1EEF">
              <w:rPr>
                <w:rFonts w:hint="eastAsia"/>
                <w:sz w:val="24"/>
              </w:rPr>
              <w:t>废旧钢铁回收工作</w:t>
            </w:r>
            <w:r w:rsidR="00832ED0" w:rsidRPr="00FF1EEF">
              <w:rPr>
                <w:sz w:val="24"/>
              </w:rPr>
              <w:t>。</w:t>
            </w:r>
            <w:r w:rsidR="00D06599" w:rsidRPr="00FF1EEF">
              <w:rPr>
                <w:rFonts w:hint="eastAsia"/>
                <w:sz w:val="24"/>
              </w:rPr>
              <w:t>繁昌县发展和改革委员会</w:t>
            </w:r>
            <w:r w:rsidR="00E1622B" w:rsidRPr="00FF1EEF">
              <w:rPr>
                <w:rFonts w:hint="eastAsia"/>
                <w:sz w:val="24"/>
              </w:rPr>
              <w:t>于</w:t>
            </w:r>
            <w:r w:rsidR="00E1622B" w:rsidRPr="00FF1EEF">
              <w:rPr>
                <w:rFonts w:hint="eastAsia"/>
                <w:sz w:val="24"/>
              </w:rPr>
              <w:t>20</w:t>
            </w:r>
            <w:r w:rsidR="00D06599" w:rsidRPr="00FF1EEF">
              <w:rPr>
                <w:sz w:val="24"/>
              </w:rPr>
              <w:t>18</w:t>
            </w:r>
            <w:r w:rsidR="00E1622B" w:rsidRPr="00FF1EEF">
              <w:rPr>
                <w:rFonts w:hint="eastAsia"/>
                <w:sz w:val="24"/>
              </w:rPr>
              <w:t>年</w:t>
            </w:r>
            <w:r w:rsidR="00D06599" w:rsidRPr="00FF1EEF">
              <w:rPr>
                <w:sz w:val="24"/>
              </w:rPr>
              <w:t>10</w:t>
            </w:r>
            <w:r w:rsidR="00E1622B" w:rsidRPr="00FF1EEF">
              <w:rPr>
                <w:rFonts w:hint="eastAsia"/>
                <w:sz w:val="24"/>
              </w:rPr>
              <w:t>月</w:t>
            </w:r>
            <w:r w:rsidR="00D06599" w:rsidRPr="00FF1EEF">
              <w:rPr>
                <w:sz w:val="24"/>
              </w:rPr>
              <w:t>8</w:t>
            </w:r>
            <w:r w:rsidR="00E1622B" w:rsidRPr="00FF1EEF">
              <w:rPr>
                <w:rFonts w:hint="eastAsia"/>
                <w:sz w:val="24"/>
              </w:rPr>
              <w:t>日</w:t>
            </w:r>
            <w:proofErr w:type="gramStart"/>
            <w:r w:rsidR="00E1622B" w:rsidRPr="00FF1EEF">
              <w:rPr>
                <w:rFonts w:hint="eastAsia"/>
                <w:sz w:val="24"/>
              </w:rPr>
              <w:t>以</w:t>
            </w:r>
            <w:r w:rsidR="00D06599" w:rsidRPr="00FF1EEF">
              <w:rPr>
                <w:rFonts w:hint="eastAsia"/>
                <w:sz w:val="24"/>
              </w:rPr>
              <w:t>发改告知</w:t>
            </w:r>
            <w:proofErr w:type="gramEnd"/>
            <w:r w:rsidR="00E1622B" w:rsidRPr="00FF1EEF">
              <w:rPr>
                <w:rFonts w:hint="eastAsia"/>
                <w:sz w:val="24"/>
              </w:rPr>
              <w:t>【</w:t>
            </w:r>
            <w:r w:rsidR="00E1622B" w:rsidRPr="00FF1EEF">
              <w:rPr>
                <w:rFonts w:hint="eastAsia"/>
                <w:sz w:val="24"/>
              </w:rPr>
              <w:t>201</w:t>
            </w:r>
            <w:r w:rsidR="00D06599" w:rsidRPr="00FF1EEF">
              <w:rPr>
                <w:sz w:val="24"/>
              </w:rPr>
              <w:t>8</w:t>
            </w:r>
            <w:r w:rsidR="00E1622B" w:rsidRPr="00FF1EEF">
              <w:rPr>
                <w:rFonts w:hint="eastAsia"/>
                <w:sz w:val="24"/>
              </w:rPr>
              <w:t>】</w:t>
            </w:r>
            <w:r w:rsidR="00E1622B" w:rsidRPr="00FF1EEF">
              <w:rPr>
                <w:rFonts w:hint="eastAsia"/>
                <w:sz w:val="24"/>
              </w:rPr>
              <w:t>10</w:t>
            </w:r>
            <w:r w:rsidR="00D06599" w:rsidRPr="00FF1EEF">
              <w:rPr>
                <w:sz w:val="24"/>
              </w:rPr>
              <w:t>2</w:t>
            </w:r>
            <w:r w:rsidR="00E1622B" w:rsidRPr="00FF1EEF">
              <w:rPr>
                <w:rFonts w:hint="eastAsia"/>
                <w:sz w:val="24"/>
              </w:rPr>
              <w:t>号文对</w:t>
            </w:r>
            <w:proofErr w:type="gramStart"/>
            <w:r w:rsidR="00D06599" w:rsidRPr="00FF1EEF">
              <w:rPr>
                <w:rFonts w:hint="eastAsia"/>
                <w:sz w:val="24"/>
              </w:rPr>
              <w:t>芜湖市富贸再生资源</w:t>
            </w:r>
            <w:proofErr w:type="gramEnd"/>
            <w:r w:rsidR="00D06599" w:rsidRPr="00FF1EEF">
              <w:rPr>
                <w:rFonts w:hint="eastAsia"/>
                <w:sz w:val="24"/>
              </w:rPr>
              <w:t>有限公司废旧钢铁资源回收利用项目</w:t>
            </w:r>
            <w:r w:rsidR="00E1622B" w:rsidRPr="00FF1EEF">
              <w:rPr>
                <w:rFonts w:hint="eastAsia"/>
                <w:sz w:val="24"/>
              </w:rPr>
              <w:t>予以登记备案</w:t>
            </w:r>
            <w:r w:rsidR="00832ED0" w:rsidRPr="00FF1EEF">
              <w:rPr>
                <w:rFonts w:hint="eastAsia"/>
                <w:sz w:val="24"/>
              </w:rPr>
              <w:t>。</w:t>
            </w:r>
            <w:r w:rsidR="00832ED0" w:rsidRPr="00FF1EEF">
              <w:rPr>
                <w:sz w:val="24"/>
              </w:rPr>
              <w:t>企业于</w:t>
            </w:r>
            <w:r w:rsidR="00832ED0" w:rsidRPr="00FF1EEF">
              <w:rPr>
                <w:sz w:val="24"/>
              </w:rPr>
              <w:t>2</w:t>
            </w:r>
            <w:r w:rsidR="00832ED0" w:rsidRPr="00FF1EEF">
              <w:rPr>
                <w:rFonts w:hint="eastAsia"/>
                <w:sz w:val="24"/>
              </w:rPr>
              <w:t>0</w:t>
            </w:r>
            <w:r w:rsidR="00D06599" w:rsidRPr="00FF1EEF">
              <w:rPr>
                <w:sz w:val="24"/>
              </w:rPr>
              <w:t>18</w:t>
            </w:r>
            <w:r w:rsidR="00832ED0" w:rsidRPr="00FF1EEF">
              <w:rPr>
                <w:sz w:val="24"/>
              </w:rPr>
              <w:t>年</w:t>
            </w:r>
            <w:r w:rsidR="00D06599" w:rsidRPr="00FF1EEF">
              <w:rPr>
                <w:sz w:val="24"/>
              </w:rPr>
              <w:t>11</w:t>
            </w:r>
            <w:r w:rsidR="00832ED0" w:rsidRPr="00FF1EEF">
              <w:rPr>
                <w:sz w:val="24"/>
              </w:rPr>
              <w:t>月委托</w:t>
            </w:r>
            <w:proofErr w:type="gramStart"/>
            <w:r w:rsidR="00D06599" w:rsidRPr="00FF1EEF">
              <w:rPr>
                <w:rFonts w:hint="eastAsia"/>
                <w:sz w:val="24"/>
              </w:rPr>
              <w:t>安徽禹水华阳</w:t>
            </w:r>
            <w:proofErr w:type="gramEnd"/>
            <w:r w:rsidR="00D06599" w:rsidRPr="00FF1EEF">
              <w:rPr>
                <w:rFonts w:hint="eastAsia"/>
                <w:sz w:val="24"/>
              </w:rPr>
              <w:t>环境工程技术有限公司</w:t>
            </w:r>
            <w:r w:rsidR="00832ED0" w:rsidRPr="00FF1EEF">
              <w:rPr>
                <w:sz w:val="24"/>
              </w:rPr>
              <w:t>编制了《</w:t>
            </w:r>
            <w:r w:rsidR="00D06599" w:rsidRPr="00FF1EEF">
              <w:rPr>
                <w:rFonts w:hint="eastAsia"/>
                <w:sz w:val="24"/>
              </w:rPr>
              <w:t>芜湖市富贸再生资源有限公司废旧钢铁资源回收利用项目</w:t>
            </w:r>
            <w:r w:rsidR="00832ED0" w:rsidRPr="00FF1EEF">
              <w:rPr>
                <w:sz w:val="24"/>
              </w:rPr>
              <w:t>环境影响报告表》，并于</w:t>
            </w:r>
            <w:r w:rsidR="00832ED0" w:rsidRPr="00FF1EEF">
              <w:rPr>
                <w:sz w:val="24"/>
              </w:rPr>
              <w:t>20</w:t>
            </w:r>
            <w:r w:rsidR="004C00F7" w:rsidRPr="00FF1EEF">
              <w:rPr>
                <w:sz w:val="24"/>
              </w:rPr>
              <w:t>18</w:t>
            </w:r>
            <w:r w:rsidR="00832ED0" w:rsidRPr="00FF1EEF">
              <w:rPr>
                <w:sz w:val="24"/>
              </w:rPr>
              <w:t>年</w:t>
            </w:r>
            <w:r w:rsidR="00E1622B" w:rsidRPr="00FF1EEF">
              <w:rPr>
                <w:rFonts w:hint="eastAsia"/>
                <w:sz w:val="24"/>
              </w:rPr>
              <w:t>1</w:t>
            </w:r>
            <w:r w:rsidR="004C00F7" w:rsidRPr="00FF1EEF">
              <w:rPr>
                <w:sz w:val="24"/>
              </w:rPr>
              <w:t>1</w:t>
            </w:r>
            <w:r w:rsidR="00832ED0" w:rsidRPr="00FF1EEF">
              <w:rPr>
                <w:sz w:val="24"/>
              </w:rPr>
              <w:t>月</w:t>
            </w:r>
            <w:r w:rsidR="004C00F7" w:rsidRPr="00FF1EEF">
              <w:rPr>
                <w:rFonts w:hint="eastAsia"/>
                <w:sz w:val="24"/>
              </w:rPr>
              <w:t>2</w:t>
            </w:r>
            <w:r w:rsidR="004C00F7" w:rsidRPr="00FF1EEF">
              <w:rPr>
                <w:sz w:val="24"/>
              </w:rPr>
              <w:t>7</w:t>
            </w:r>
            <w:r w:rsidR="004A3562" w:rsidRPr="00FF1EEF">
              <w:rPr>
                <w:rFonts w:hint="eastAsia"/>
                <w:sz w:val="24"/>
              </w:rPr>
              <w:t>日</w:t>
            </w:r>
            <w:r w:rsidR="00832ED0" w:rsidRPr="00FF1EEF">
              <w:rPr>
                <w:sz w:val="24"/>
              </w:rPr>
              <w:t>通过</w:t>
            </w:r>
            <w:r w:rsidR="004C00F7" w:rsidRPr="00FF1EEF">
              <w:rPr>
                <w:rFonts w:hint="eastAsia"/>
                <w:sz w:val="24"/>
              </w:rPr>
              <w:t>原繁昌县环境保护局</w:t>
            </w:r>
            <w:r w:rsidR="00832ED0" w:rsidRPr="00FF1EEF">
              <w:rPr>
                <w:sz w:val="24"/>
              </w:rPr>
              <w:t>审批，</w:t>
            </w:r>
            <w:proofErr w:type="gramStart"/>
            <w:r w:rsidR="00E1622B" w:rsidRPr="00FF1EEF">
              <w:rPr>
                <w:rFonts w:hint="eastAsia"/>
                <w:sz w:val="24"/>
              </w:rPr>
              <w:t>繁环</w:t>
            </w:r>
            <w:r w:rsidR="00832ED0" w:rsidRPr="00FF1EEF">
              <w:rPr>
                <w:rFonts w:hint="eastAsia"/>
                <w:sz w:val="24"/>
              </w:rPr>
              <w:t>审</w:t>
            </w:r>
            <w:proofErr w:type="gramEnd"/>
            <w:r w:rsidR="00832ED0" w:rsidRPr="00FF1EEF">
              <w:rPr>
                <w:sz w:val="24"/>
              </w:rPr>
              <w:t>[20</w:t>
            </w:r>
            <w:r w:rsidR="004C00F7" w:rsidRPr="00FF1EEF">
              <w:rPr>
                <w:sz w:val="24"/>
              </w:rPr>
              <w:t>18</w:t>
            </w:r>
            <w:r w:rsidR="00832ED0" w:rsidRPr="00FF1EEF">
              <w:rPr>
                <w:sz w:val="24"/>
              </w:rPr>
              <w:t>]</w:t>
            </w:r>
            <w:r w:rsidR="00E1622B" w:rsidRPr="00FF1EEF">
              <w:rPr>
                <w:sz w:val="24"/>
              </w:rPr>
              <w:t>71</w:t>
            </w:r>
            <w:r w:rsidR="00832ED0" w:rsidRPr="00FF1EEF">
              <w:rPr>
                <w:sz w:val="24"/>
              </w:rPr>
              <w:t>号。</w:t>
            </w:r>
          </w:p>
          <w:p w14:paraId="2478BD64" w14:textId="534B13E0" w:rsidR="007365A6" w:rsidRPr="00FF1EEF" w:rsidRDefault="00832ED0">
            <w:pPr>
              <w:spacing w:line="360" w:lineRule="auto"/>
              <w:ind w:firstLineChars="200" w:firstLine="480"/>
              <w:jc w:val="left"/>
              <w:rPr>
                <w:sz w:val="24"/>
              </w:rPr>
            </w:pPr>
            <w:r w:rsidRPr="00FF1EEF">
              <w:rPr>
                <w:sz w:val="24"/>
              </w:rPr>
              <w:t>项目实际总投资</w:t>
            </w:r>
            <w:r w:rsidR="00057BDE" w:rsidRPr="00FF1EEF">
              <w:rPr>
                <w:sz w:val="24"/>
              </w:rPr>
              <w:t>2</w:t>
            </w:r>
            <w:r w:rsidRPr="00FF1EEF">
              <w:rPr>
                <w:rFonts w:hint="eastAsia"/>
                <w:sz w:val="24"/>
              </w:rPr>
              <w:t>00</w:t>
            </w:r>
            <w:r w:rsidRPr="00FF1EEF">
              <w:rPr>
                <w:sz w:val="24"/>
              </w:rPr>
              <w:t>万元，其中环保投资</w:t>
            </w:r>
            <w:r w:rsidR="00057BDE" w:rsidRPr="00FF1EEF">
              <w:rPr>
                <w:sz w:val="24"/>
              </w:rPr>
              <w:t>7</w:t>
            </w:r>
            <w:r w:rsidRPr="00FF1EEF">
              <w:rPr>
                <w:sz w:val="24"/>
              </w:rPr>
              <w:t>万元，占总投资比例为</w:t>
            </w:r>
            <w:r w:rsidR="00057BDE" w:rsidRPr="00FF1EEF">
              <w:rPr>
                <w:sz w:val="24"/>
              </w:rPr>
              <w:t>3.5</w:t>
            </w:r>
            <w:r w:rsidRPr="00FF1EEF">
              <w:rPr>
                <w:sz w:val="24"/>
              </w:rPr>
              <w:t>%</w:t>
            </w:r>
            <w:r w:rsidRPr="00FF1EEF">
              <w:rPr>
                <w:sz w:val="24"/>
              </w:rPr>
              <w:t>。</w:t>
            </w:r>
          </w:p>
          <w:p w14:paraId="61E35616" w14:textId="69C390C5" w:rsidR="00057BDE" w:rsidRPr="00FF1EEF" w:rsidRDefault="00057BDE">
            <w:pPr>
              <w:spacing w:line="360" w:lineRule="auto"/>
              <w:ind w:firstLineChars="200" w:firstLine="480"/>
              <w:jc w:val="left"/>
              <w:rPr>
                <w:sz w:val="24"/>
              </w:rPr>
            </w:pPr>
            <w:r w:rsidRPr="00FF1EEF">
              <w:rPr>
                <w:rFonts w:hint="eastAsia"/>
                <w:sz w:val="24"/>
              </w:rPr>
              <w:t>验收范围：本次验收范围仅为</w:t>
            </w:r>
            <w:r w:rsidRPr="00FF1EEF">
              <w:rPr>
                <w:rFonts w:hint="eastAsia"/>
                <w:sz w:val="24"/>
              </w:rPr>
              <w:t>5</w:t>
            </w:r>
            <w:r w:rsidRPr="00FF1EEF">
              <w:rPr>
                <w:sz w:val="24"/>
              </w:rPr>
              <w:t>号厂房中的一台</w:t>
            </w:r>
            <w:r w:rsidRPr="00FF1EEF">
              <w:rPr>
                <w:rFonts w:hint="eastAsia"/>
                <w:sz w:val="24"/>
              </w:rPr>
              <w:t>金属打包液压机</w:t>
            </w:r>
            <w:r w:rsidRPr="00FF1EEF">
              <w:rPr>
                <w:sz w:val="24"/>
              </w:rPr>
              <w:t>及一台</w:t>
            </w:r>
            <w:r w:rsidR="002A65E2" w:rsidRPr="00FF1EEF">
              <w:rPr>
                <w:rFonts w:hint="eastAsia"/>
                <w:sz w:val="24"/>
              </w:rPr>
              <w:t>龙门式剪切机。</w:t>
            </w:r>
          </w:p>
          <w:p w14:paraId="47065A01" w14:textId="39EF80AE" w:rsidR="007365A6" w:rsidRPr="00FF1EEF" w:rsidRDefault="00832ED0">
            <w:pPr>
              <w:spacing w:line="360" w:lineRule="auto"/>
              <w:ind w:firstLineChars="200" w:firstLine="480"/>
              <w:jc w:val="left"/>
              <w:rPr>
                <w:sz w:val="24"/>
              </w:rPr>
            </w:pPr>
            <w:r w:rsidRPr="00FF1EEF">
              <w:rPr>
                <w:sz w:val="24"/>
              </w:rPr>
              <w:t>项目现有</w:t>
            </w:r>
            <w:r w:rsidR="004C00F7" w:rsidRPr="00FF1EEF">
              <w:rPr>
                <w:rFonts w:hint="eastAsia"/>
                <w:sz w:val="24"/>
              </w:rPr>
              <w:t>年回收利用</w:t>
            </w:r>
            <w:r w:rsidR="002A65E2" w:rsidRPr="00FF1EEF">
              <w:rPr>
                <w:sz w:val="24"/>
              </w:rPr>
              <w:t>6</w:t>
            </w:r>
            <w:r w:rsidR="004C00F7" w:rsidRPr="00FF1EEF">
              <w:rPr>
                <w:rFonts w:hint="eastAsia"/>
                <w:sz w:val="24"/>
              </w:rPr>
              <w:t>吨废旧钢铁的规模</w:t>
            </w:r>
            <w:r w:rsidRPr="00FF1EEF">
              <w:rPr>
                <w:sz w:val="24"/>
              </w:rPr>
              <w:t>，具体产品方案见表</w:t>
            </w:r>
            <w:r w:rsidRPr="00FF1EEF">
              <w:rPr>
                <w:sz w:val="24"/>
              </w:rPr>
              <w:t>2-1</w:t>
            </w:r>
          </w:p>
          <w:p w14:paraId="59B7A670" w14:textId="77777777" w:rsidR="007365A6" w:rsidRPr="00FF1EEF" w:rsidRDefault="00832ED0">
            <w:pPr>
              <w:pStyle w:val="Default"/>
              <w:jc w:val="center"/>
              <w:rPr>
                <w:rFonts w:ascii="Times New Roman" w:eastAsia="宋体" w:cs="Times New Roman"/>
                <w:b/>
                <w:bCs/>
                <w:color w:val="auto"/>
                <w:kern w:val="2"/>
              </w:rPr>
            </w:pPr>
            <w:r w:rsidRPr="00FF1EEF">
              <w:rPr>
                <w:rFonts w:ascii="Times New Roman" w:eastAsia="宋体" w:cs="Times New Roman"/>
                <w:b/>
                <w:bCs/>
                <w:color w:val="auto"/>
                <w:kern w:val="2"/>
              </w:rPr>
              <w:t>表</w:t>
            </w:r>
            <w:r w:rsidRPr="00FF1EEF">
              <w:rPr>
                <w:rFonts w:ascii="Times New Roman" w:eastAsia="宋体" w:cs="Times New Roman"/>
                <w:b/>
                <w:bCs/>
                <w:color w:val="auto"/>
                <w:kern w:val="2"/>
              </w:rPr>
              <w:t>2-1</w:t>
            </w:r>
            <w:r w:rsidRPr="00FF1EEF">
              <w:rPr>
                <w:rFonts w:ascii="Times New Roman" w:eastAsia="宋体" w:cs="Times New Roman" w:hint="eastAsia"/>
                <w:b/>
                <w:bCs/>
                <w:color w:val="auto"/>
                <w:kern w:val="2"/>
              </w:rPr>
              <w:t xml:space="preserve"> </w:t>
            </w:r>
            <w:r w:rsidRPr="00FF1EEF">
              <w:rPr>
                <w:rFonts w:ascii="Times New Roman" w:eastAsia="宋体" w:cs="Times New Roman"/>
                <w:b/>
                <w:bCs/>
                <w:color w:val="auto"/>
                <w:kern w:val="2"/>
              </w:rPr>
              <w:t>产品方案</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824"/>
              <w:gridCol w:w="2819"/>
              <w:gridCol w:w="3070"/>
              <w:gridCol w:w="2561"/>
            </w:tblGrid>
            <w:tr w:rsidR="004C00F7" w:rsidRPr="00FF1EEF" w14:paraId="3C0B347D" w14:textId="77777777" w:rsidTr="004C00F7">
              <w:trPr>
                <w:cantSplit/>
                <w:trHeight w:val="23"/>
                <w:jc w:val="center"/>
              </w:trPr>
              <w:tc>
                <w:tcPr>
                  <w:tcW w:w="444" w:type="pct"/>
                  <w:tcBorders>
                    <w:top w:val="single" w:sz="4" w:space="0" w:color="auto"/>
                    <w:left w:val="single" w:sz="4" w:space="0" w:color="auto"/>
                    <w:bottom w:val="single" w:sz="6" w:space="0" w:color="auto"/>
                    <w:right w:val="single" w:sz="6" w:space="0" w:color="auto"/>
                  </w:tcBorders>
                  <w:vAlign w:val="center"/>
                  <w:hideMark/>
                </w:tcPr>
                <w:p w14:paraId="32FC3FBB" w14:textId="77777777" w:rsidR="004C00F7" w:rsidRPr="00FF1EEF" w:rsidRDefault="004C00F7" w:rsidP="00A46753">
                  <w:pPr>
                    <w:jc w:val="center"/>
                    <w:rPr>
                      <w:b/>
                      <w:bCs/>
                      <w:color w:val="000000"/>
                      <w:szCs w:val="21"/>
                    </w:rPr>
                  </w:pPr>
                  <w:r w:rsidRPr="00FF1EEF">
                    <w:rPr>
                      <w:rFonts w:hint="eastAsia"/>
                      <w:b/>
                      <w:bCs/>
                      <w:color w:val="000000"/>
                      <w:szCs w:val="21"/>
                    </w:rPr>
                    <w:t>序号</w:t>
                  </w:r>
                </w:p>
              </w:tc>
              <w:tc>
                <w:tcPr>
                  <w:tcW w:w="1520" w:type="pct"/>
                  <w:tcBorders>
                    <w:top w:val="single" w:sz="4" w:space="0" w:color="auto"/>
                    <w:left w:val="single" w:sz="6" w:space="0" w:color="auto"/>
                    <w:bottom w:val="single" w:sz="6" w:space="0" w:color="auto"/>
                    <w:right w:val="single" w:sz="6" w:space="0" w:color="auto"/>
                  </w:tcBorders>
                  <w:vAlign w:val="center"/>
                  <w:hideMark/>
                </w:tcPr>
                <w:p w14:paraId="1225B4EA" w14:textId="77777777" w:rsidR="004C00F7" w:rsidRPr="00FF1EEF" w:rsidRDefault="004C00F7" w:rsidP="00A46753">
                  <w:pPr>
                    <w:jc w:val="center"/>
                    <w:rPr>
                      <w:b/>
                      <w:bCs/>
                      <w:color w:val="000000"/>
                      <w:szCs w:val="21"/>
                      <w:vertAlign w:val="subscript"/>
                    </w:rPr>
                  </w:pPr>
                  <w:r w:rsidRPr="00FF1EEF">
                    <w:rPr>
                      <w:rFonts w:hint="eastAsia"/>
                      <w:b/>
                      <w:bCs/>
                      <w:color w:val="000000"/>
                      <w:szCs w:val="21"/>
                    </w:rPr>
                    <w:t>产品名称</w:t>
                  </w:r>
                </w:p>
              </w:tc>
              <w:tc>
                <w:tcPr>
                  <w:tcW w:w="1655" w:type="pct"/>
                  <w:tcBorders>
                    <w:top w:val="single" w:sz="4" w:space="0" w:color="auto"/>
                    <w:left w:val="single" w:sz="6" w:space="0" w:color="auto"/>
                    <w:bottom w:val="single" w:sz="6" w:space="0" w:color="auto"/>
                    <w:right w:val="single" w:sz="6" w:space="0" w:color="auto"/>
                  </w:tcBorders>
                  <w:vAlign w:val="center"/>
                  <w:hideMark/>
                </w:tcPr>
                <w:p w14:paraId="4B9A2F87" w14:textId="064BBFF3" w:rsidR="004C00F7" w:rsidRPr="00FF1EEF" w:rsidRDefault="004C00F7" w:rsidP="00A46753">
                  <w:pPr>
                    <w:jc w:val="center"/>
                    <w:rPr>
                      <w:b/>
                      <w:bCs/>
                      <w:color w:val="000000"/>
                      <w:szCs w:val="21"/>
                    </w:rPr>
                  </w:pPr>
                  <w:r w:rsidRPr="00FF1EEF">
                    <w:rPr>
                      <w:rFonts w:hint="eastAsia"/>
                      <w:b/>
                      <w:bCs/>
                      <w:color w:val="000000"/>
                      <w:szCs w:val="21"/>
                    </w:rPr>
                    <w:t>环评年产量</w:t>
                  </w:r>
                </w:p>
              </w:tc>
              <w:tc>
                <w:tcPr>
                  <w:tcW w:w="1381" w:type="pct"/>
                  <w:tcBorders>
                    <w:top w:val="single" w:sz="4" w:space="0" w:color="auto"/>
                    <w:left w:val="single" w:sz="6" w:space="0" w:color="auto"/>
                    <w:bottom w:val="single" w:sz="6" w:space="0" w:color="auto"/>
                    <w:right w:val="single" w:sz="6" w:space="0" w:color="auto"/>
                  </w:tcBorders>
                  <w:vAlign w:val="center"/>
                  <w:hideMark/>
                </w:tcPr>
                <w:p w14:paraId="751E228F" w14:textId="094D9B98" w:rsidR="004C00F7" w:rsidRPr="00FF1EEF" w:rsidRDefault="004C00F7" w:rsidP="00A46753">
                  <w:pPr>
                    <w:jc w:val="center"/>
                    <w:rPr>
                      <w:b/>
                      <w:bCs/>
                      <w:color w:val="000000"/>
                      <w:szCs w:val="21"/>
                    </w:rPr>
                  </w:pPr>
                  <w:r w:rsidRPr="00FF1EEF">
                    <w:rPr>
                      <w:rFonts w:hint="eastAsia"/>
                      <w:b/>
                      <w:bCs/>
                      <w:color w:val="000000"/>
                      <w:szCs w:val="21"/>
                    </w:rPr>
                    <w:t>实际年产量</w:t>
                  </w:r>
                </w:p>
              </w:tc>
            </w:tr>
            <w:tr w:rsidR="004C00F7" w:rsidRPr="00FF1EEF" w14:paraId="7B2C62E4" w14:textId="77777777" w:rsidTr="004C00F7">
              <w:trPr>
                <w:cantSplit/>
                <w:trHeight w:val="23"/>
                <w:jc w:val="center"/>
              </w:trPr>
              <w:tc>
                <w:tcPr>
                  <w:tcW w:w="444" w:type="pct"/>
                  <w:tcBorders>
                    <w:top w:val="single" w:sz="6" w:space="0" w:color="auto"/>
                    <w:left w:val="single" w:sz="4" w:space="0" w:color="auto"/>
                    <w:bottom w:val="single" w:sz="6" w:space="0" w:color="auto"/>
                    <w:right w:val="single" w:sz="6" w:space="0" w:color="auto"/>
                  </w:tcBorders>
                  <w:vAlign w:val="center"/>
                  <w:hideMark/>
                </w:tcPr>
                <w:p w14:paraId="14E97AE7" w14:textId="77777777" w:rsidR="004C00F7" w:rsidRPr="00FF1EEF" w:rsidRDefault="004C00F7" w:rsidP="00A46753">
                  <w:pPr>
                    <w:jc w:val="center"/>
                    <w:rPr>
                      <w:color w:val="000000"/>
                      <w:szCs w:val="21"/>
                    </w:rPr>
                  </w:pPr>
                  <w:r w:rsidRPr="00FF1EEF">
                    <w:rPr>
                      <w:color w:val="000000"/>
                      <w:szCs w:val="21"/>
                    </w:rPr>
                    <w:t>1</w:t>
                  </w:r>
                </w:p>
              </w:tc>
              <w:tc>
                <w:tcPr>
                  <w:tcW w:w="1520" w:type="pct"/>
                  <w:tcBorders>
                    <w:top w:val="single" w:sz="6" w:space="0" w:color="auto"/>
                    <w:left w:val="single" w:sz="6" w:space="0" w:color="auto"/>
                    <w:bottom w:val="single" w:sz="6" w:space="0" w:color="auto"/>
                    <w:right w:val="single" w:sz="6" w:space="0" w:color="auto"/>
                  </w:tcBorders>
                  <w:vAlign w:val="center"/>
                  <w:hideMark/>
                </w:tcPr>
                <w:p w14:paraId="5C1C9B13" w14:textId="0802A8EC" w:rsidR="004C00F7" w:rsidRPr="00FF1EEF" w:rsidRDefault="004C00F7" w:rsidP="00A46753">
                  <w:pPr>
                    <w:jc w:val="center"/>
                    <w:rPr>
                      <w:color w:val="000000"/>
                      <w:szCs w:val="21"/>
                    </w:rPr>
                  </w:pPr>
                  <w:r w:rsidRPr="00FF1EEF">
                    <w:rPr>
                      <w:rFonts w:hint="eastAsia"/>
                      <w:color w:val="000000"/>
                      <w:szCs w:val="21"/>
                    </w:rPr>
                    <w:t>废钢铁</w:t>
                  </w:r>
                </w:p>
              </w:tc>
              <w:tc>
                <w:tcPr>
                  <w:tcW w:w="1655" w:type="pct"/>
                  <w:tcBorders>
                    <w:top w:val="single" w:sz="6" w:space="0" w:color="auto"/>
                    <w:left w:val="single" w:sz="6" w:space="0" w:color="auto"/>
                    <w:bottom w:val="single" w:sz="6" w:space="0" w:color="auto"/>
                    <w:right w:val="single" w:sz="6" w:space="0" w:color="auto"/>
                  </w:tcBorders>
                  <w:vAlign w:val="center"/>
                  <w:hideMark/>
                </w:tcPr>
                <w:p w14:paraId="507619B8" w14:textId="36914B5E" w:rsidR="004C00F7" w:rsidRPr="00FF1EEF" w:rsidRDefault="004C00F7" w:rsidP="00A46753">
                  <w:pPr>
                    <w:jc w:val="center"/>
                    <w:rPr>
                      <w:bCs/>
                      <w:color w:val="000000"/>
                      <w:szCs w:val="21"/>
                    </w:rPr>
                  </w:pPr>
                  <w:r w:rsidRPr="00FF1EEF">
                    <w:rPr>
                      <w:rFonts w:hint="eastAsia"/>
                      <w:bCs/>
                      <w:color w:val="000000"/>
                      <w:szCs w:val="21"/>
                    </w:rPr>
                    <w:t>1</w:t>
                  </w:r>
                  <w:r w:rsidRPr="00FF1EEF">
                    <w:rPr>
                      <w:bCs/>
                      <w:color w:val="000000"/>
                      <w:szCs w:val="21"/>
                    </w:rPr>
                    <w:t>6</w:t>
                  </w:r>
                  <w:r w:rsidRPr="00FF1EEF">
                    <w:rPr>
                      <w:bCs/>
                      <w:color w:val="000000"/>
                      <w:szCs w:val="21"/>
                    </w:rPr>
                    <w:t>万吨</w:t>
                  </w:r>
                </w:p>
              </w:tc>
              <w:tc>
                <w:tcPr>
                  <w:tcW w:w="1381" w:type="pct"/>
                  <w:tcBorders>
                    <w:top w:val="single" w:sz="6" w:space="0" w:color="auto"/>
                    <w:left w:val="single" w:sz="6" w:space="0" w:color="auto"/>
                    <w:bottom w:val="single" w:sz="6" w:space="0" w:color="auto"/>
                    <w:right w:val="single" w:sz="6" w:space="0" w:color="auto"/>
                  </w:tcBorders>
                  <w:vAlign w:val="center"/>
                  <w:hideMark/>
                </w:tcPr>
                <w:p w14:paraId="5DC57E4F" w14:textId="76EE3327" w:rsidR="004C00F7" w:rsidRPr="00FF1EEF" w:rsidRDefault="0042537F" w:rsidP="00A46753">
                  <w:pPr>
                    <w:jc w:val="center"/>
                    <w:rPr>
                      <w:color w:val="000000"/>
                      <w:szCs w:val="21"/>
                    </w:rPr>
                  </w:pPr>
                  <w:r w:rsidRPr="00FF1EEF">
                    <w:rPr>
                      <w:bCs/>
                      <w:color w:val="000000"/>
                      <w:szCs w:val="21"/>
                    </w:rPr>
                    <w:t>6</w:t>
                  </w:r>
                  <w:r w:rsidR="004C00F7" w:rsidRPr="00FF1EEF">
                    <w:rPr>
                      <w:bCs/>
                      <w:color w:val="000000"/>
                      <w:szCs w:val="21"/>
                    </w:rPr>
                    <w:t>万吨</w:t>
                  </w:r>
                </w:p>
              </w:tc>
            </w:tr>
          </w:tbl>
          <w:p w14:paraId="48B4C14B" w14:textId="77777777" w:rsidR="007365A6" w:rsidRPr="00FF1EEF" w:rsidRDefault="00832ED0">
            <w:pPr>
              <w:spacing w:line="360" w:lineRule="auto"/>
              <w:jc w:val="left"/>
              <w:rPr>
                <w:b/>
                <w:sz w:val="24"/>
              </w:rPr>
            </w:pPr>
            <w:r w:rsidRPr="00FF1EEF">
              <w:rPr>
                <w:b/>
                <w:sz w:val="24"/>
              </w:rPr>
              <w:t>2</w:t>
            </w:r>
            <w:r w:rsidRPr="00FF1EEF">
              <w:rPr>
                <w:b/>
                <w:sz w:val="24"/>
              </w:rPr>
              <w:t>、地理位置及平面布置</w:t>
            </w:r>
          </w:p>
          <w:p w14:paraId="59682792" w14:textId="5DB9CCA6" w:rsidR="007365A6" w:rsidRPr="00FF1EEF" w:rsidRDefault="00832ED0">
            <w:pPr>
              <w:spacing w:line="360" w:lineRule="auto"/>
              <w:ind w:firstLineChars="200" w:firstLine="480"/>
              <w:jc w:val="left"/>
              <w:rPr>
                <w:sz w:val="24"/>
                <w:highlight w:val="yellow"/>
              </w:rPr>
            </w:pPr>
            <w:r w:rsidRPr="00FF1EEF">
              <w:rPr>
                <w:sz w:val="24"/>
              </w:rPr>
              <w:t>项目选址位于</w:t>
            </w:r>
            <w:r w:rsidR="00A226E6" w:rsidRPr="00FF1EEF">
              <w:rPr>
                <w:rFonts w:hint="eastAsia"/>
                <w:sz w:val="24"/>
              </w:rPr>
              <w:t>孙村经济开发区</w:t>
            </w:r>
            <w:r w:rsidRPr="00FF1EEF">
              <w:rPr>
                <w:sz w:val="24"/>
              </w:rPr>
              <w:t>，总占地面积</w:t>
            </w:r>
            <w:r w:rsidR="002A65E2" w:rsidRPr="00FF1EEF">
              <w:rPr>
                <w:rFonts w:hint="eastAsia"/>
                <w:sz w:val="24"/>
              </w:rPr>
              <w:t>1</w:t>
            </w:r>
            <w:r w:rsidR="002A65E2" w:rsidRPr="00FF1EEF">
              <w:rPr>
                <w:sz w:val="24"/>
              </w:rPr>
              <w:t>111</w:t>
            </w:r>
            <w:r w:rsidR="002A65E2" w:rsidRPr="00FF1EEF">
              <w:rPr>
                <w:sz w:val="24"/>
              </w:rPr>
              <w:t>平方米</w:t>
            </w:r>
            <w:r w:rsidR="009239F1" w:rsidRPr="00FF1EEF">
              <w:rPr>
                <w:sz w:val="24"/>
              </w:rPr>
              <w:t>，</w:t>
            </w:r>
            <w:r w:rsidR="009239F1" w:rsidRPr="00FF1EEF">
              <w:rPr>
                <w:rFonts w:hint="eastAsia"/>
                <w:sz w:val="24"/>
              </w:rPr>
              <w:t>项目</w:t>
            </w:r>
            <w:r w:rsidR="00A226E6" w:rsidRPr="00FF1EEF">
              <w:rPr>
                <w:rFonts w:hint="eastAsia"/>
                <w:sz w:val="24"/>
              </w:rPr>
              <w:t>北侧为芜湖利通新材料有限公司、东北侧为荣建再生资源科技公司、东南侧为欧力机械制造有限责任公司、西南侧为芜湖新瑞阀门有限公司</w:t>
            </w:r>
            <w:r w:rsidRPr="00FF1EEF">
              <w:rPr>
                <w:rFonts w:hint="eastAsia"/>
                <w:sz w:val="24"/>
              </w:rPr>
              <w:t>。</w:t>
            </w:r>
          </w:p>
          <w:p w14:paraId="7BF36C3C" w14:textId="1B20F457" w:rsidR="00A226E6" w:rsidRPr="00FF1EEF" w:rsidRDefault="00A226E6" w:rsidP="00A226E6">
            <w:pPr>
              <w:pStyle w:val="22"/>
              <w:spacing w:line="360" w:lineRule="auto"/>
              <w:ind w:firstLineChars="200" w:firstLine="480"/>
              <w:rPr>
                <w:rFonts w:ascii="Times New Roman" w:hAnsi="Times New Roman"/>
                <w:color w:val="000000"/>
                <w:sz w:val="24"/>
              </w:rPr>
            </w:pPr>
            <w:r w:rsidRPr="00FF1EEF">
              <w:rPr>
                <w:rFonts w:ascii="Times New Roman" w:hAnsi="Times New Roman"/>
                <w:color w:val="000000"/>
                <w:sz w:val="24"/>
              </w:rPr>
              <w:t>本项目总平面布置上，项目分为生产区、原料仓库、成品仓库。本项目生产厂房内</w:t>
            </w:r>
            <w:proofErr w:type="gramStart"/>
            <w:r w:rsidRPr="00FF1EEF">
              <w:rPr>
                <w:rFonts w:ascii="Times New Roman" w:hAnsi="Times New Roman"/>
                <w:color w:val="000000"/>
                <w:sz w:val="24"/>
              </w:rPr>
              <w:t>各设施</w:t>
            </w:r>
            <w:proofErr w:type="gramEnd"/>
            <w:r w:rsidRPr="00FF1EEF">
              <w:rPr>
                <w:rFonts w:ascii="Times New Roman" w:hAnsi="Times New Roman"/>
                <w:color w:val="000000"/>
                <w:sz w:val="24"/>
              </w:rPr>
              <w:t>按照工艺流程进行合理布设，物料输送短捷，可以满足物料流程的需要，确保生产厂房污染程度最低。本项目布局紧凑，可以满足节约占地的要求。各功能区分区明确，满足非生产及无关人员进入生产区的要求。</w:t>
            </w:r>
          </w:p>
          <w:p w14:paraId="0BC2F744" w14:textId="3971B3AF" w:rsidR="007365A6" w:rsidRPr="00FF1EEF" w:rsidRDefault="00832ED0">
            <w:pPr>
              <w:spacing w:line="360" w:lineRule="auto"/>
              <w:ind w:firstLineChars="200" w:firstLine="480"/>
              <w:jc w:val="left"/>
              <w:rPr>
                <w:sz w:val="24"/>
              </w:rPr>
            </w:pPr>
            <w:r w:rsidRPr="00FF1EEF">
              <w:rPr>
                <w:sz w:val="24"/>
              </w:rPr>
              <w:t>总体来说，项目的总平面布置基本合理。详见附图</w:t>
            </w:r>
            <w:r w:rsidRPr="00FF1EEF">
              <w:rPr>
                <w:rFonts w:hint="eastAsia"/>
                <w:sz w:val="24"/>
              </w:rPr>
              <w:t>3</w:t>
            </w:r>
            <w:r w:rsidRPr="00FF1EEF">
              <w:rPr>
                <w:sz w:val="24"/>
              </w:rPr>
              <w:t>。</w:t>
            </w:r>
          </w:p>
          <w:p w14:paraId="51949C68" w14:textId="77777777" w:rsidR="007365A6" w:rsidRPr="00FF1EEF" w:rsidRDefault="00832ED0">
            <w:pPr>
              <w:spacing w:line="360" w:lineRule="auto"/>
              <w:jc w:val="left"/>
              <w:rPr>
                <w:b/>
                <w:sz w:val="28"/>
                <w:szCs w:val="28"/>
              </w:rPr>
            </w:pPr>
            <w:r w:rsidRPr="00FF1EEF">
              <w:rPr>
                <w:b/>
                <w:sz w:val="28"/>
                <w:szCs w:val="28"/>
              </w:rPr>
              <w:t>3</w:t>
            </w:r>
            <w:r w:rsidRPr="00FF1EEF">
              <w:rPr>
                <w:b/>
                <w:sz w:val="28"/>
                <w:szCs w:val="28"/>
              </w:rPr>
              <w:t>、项目建设情况</w:t>
            </w:r>
          </w:p>
          <w:p w14:paraId="4D411E2B" w14:textId="77777777" w:rsidR="007365A6" w:rsidRPr="00FF1EEF" w:rsidRDefault="00832ED0">
            <w:pPr>
              <w:spacing w:line="360" w:lineRule="auto"/>
              <w:ind w:firstLineChars="200" w:firstLine="480"/>
              <w:jc w:val="left"/>
              <w:rPr>
                <w:sz w:val="24"/>
              </w:rPr>
            </w:pPr>
            <w:r w:rsidRPr="00FF1EEF">
              <w:rPr>
                <w:sz w:val="24"/>
              </w:rPr>
              <w:t>项目建设主体、公用、环保工程详见表</w:t>
            </w:r>
            <w:r w:rsidRPr="00FF1EEF">
              <w:rPr>
                <w:sz w:val="24"/>
              </w:rPr>
              <w:t>2-2</w:t>
            </w:r>
          </w:p>
          <w:p w14:paraId="562F3009" w14:textId="77777777" w:rsidR="007365A6" w:rsidRPr="00FF1EEF" w:rsidRDefault="00832ED0">
            <w:pPr>
              <w:spacing w:line="360" w:lineRule="auto"/>
              <w:ind w:firstLineChars="200" w:firstLine="482"/>
              <w:jc w:val="center"/>
              <w:rPr>
                <w:b/>
                <w:sz w:val="24"/>
              </w:rPr>
            </w:pPr>
            <w:r w:rsidRPr="00FF1EEF">
              <w:rPr>
                <w:b/>
                <w:sz w:val="24"/>
              </w:rPr>
              <w:t>表</w:t>
            </w:r>
            <w:r w:rsidRPr="00FF1EEF">
              <w:rPr>
                <w:b/>
                <w:sz w:val="24"/>
              </w:rPr>
              <w:t>2-2</w:t>
            </w:r>
            <w:r w:rsidRPr="00FF1EEF">
              <w:rPr>
                <w:b/>
                <w:sz w:val="24"/>
              </w:rPr>
              <w:tab/>
              <w:t xml:space="preserve"> </w:t>
            </w:r>
            <w:r w:rsidRPr="00FF1EEF">
              <w:rPr>
                <w:b/>
                <w:sz w:val="24"/>
              </w:rPr>
              <w:t>建设项目组成一览表</w:t>
            </w:r>
          </w:p>
          <w:tbl>
            <w:tblPr>
              <w:tblpPr w:leftFromText="180" w:rightFromText="180" w:vertAnchor="text" w:tblpXSpec="center" w:tblpY="1"/>
              <w:tblOverlap w:val="never"/>
              <w:tblW w:w="9129"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0"/>
              <w:gridCol w:w="1275"/>
              <w:gridCol w:w="3300"/>
              <w:gridCol w:w="2700"/>
              <w:gridCol w:w="1132"/>
              <w:gridCol w:w="12"/>
            </w:tblGrid>
            <w:tr w:rsidR="007365A6" w:rsidRPr="00FF1EEF" w14:paraId="0D00DA0F" w14:textId="77777777" w:rsidTr="006E587D">
              <w:trPr>
                <w:gridAfter w:val="1"/>
                <w:wAfter w:w="12" w:type="dxa"/>
                <w:cantSplit/>
                <w:trHeight w:val="567"/>
              </w:trPr>
              <w:tc>
                <w:tcPr>
                  <w:tcW w:w="710" w:type="dxa"/>
                  <w:tcBorders>
                    <w:tl2br w:val="nil"/>
                    <w:tr2bl w:val="nil"/>
                  </w:tcBorders>
                  <w:vAlign w:val="center"/>
                </w:tcPr>
                <w:p w14:paraId="6B52AFFE" w14:textId="77777777" w:rsidR="007365A6" w:rsidRPr="00FF1EEF" w:rsidRDefault="00832ED0" w:rsidP="000F5D49">
                  <w:pPr>
                    <w:widowControl/>
                    <w:jc w:val="center"/>
                    <w:rPr>
                      <w:b/>
                      <w:bCs/>
                      <w:kern w:val="0"/>
                      <w:szCs w:val="21"/>
                    </w:rPr>
                  </w:pPr>
                  <w:r w:rsidRPr="00FF1EEF">
                    <w:rPr>
                      <w:b/>
                      <w:bCs/>
                      <w:kern w:val="0"/>
                      <w:szCs w:val="21"/>
                    </w:rPr>
                    <w:lastRenderedPageBreak/>
                    <w:t>工程类别</w:t>
                  </w:r>
                </w:p>
              </w:tc>
              <w:tc>
                <w:tcPr>
                  <w:tcW w:w="1275" w:type="dxa"/>
                  <w:tcBorders>
                    <w:tl2br w:val="nil"/>
                    <w:tr2bl w:val="nil"/>
                  </w:tcBorders>
                  <w:vAlign w:val="center"/>
                </w:tcPr>
                <w:p w14:paraId="5E36A499" w14:textId="77777777" w:rsidR="007365A6" w:rsidRPr="00FF1EEF" w:rsidRDefault="00832ED0" w:rsidP="000F5D49">
                  <w:pPr>
                    <w:jc w:val="center"/>
                    <w:rPr>
                      <w:b/>
                      <w:bCs/>
                      <w:kern w:val="0"/>
                      <w:szCs w:val="21"/>
                    </w:rPr>
                  </w:pPr>
                  <w:r w:rsidRPr="00FF1EEF">
                    <w:rPr>
                      <w:b/>
                      <w:bCs/>
                      <w:kern w:val="0"/>
                      <w:szCs w:val="21"/>
                    </w:rPr>
                    <w:t>单项工程名称</w:t>
                  </w:r>
                </w:p>
              </w:tc>
              <w:tc>
                <w:tcPr>
                  <w:tcW w:w="3300" w:type="dxa"/>
                  <w:tcBorders>
                    <w:tl2br w:val="nil"/>
                    <w:tr2bl w:val="nil"/>
                  </w:tcBorders>
                  <w:vAlign w:val="center"/>
                </w:tcPr>
                <w:p w14:paraId="71556F33" w14:textId="77777777" w:rsidR="007365A6" w:rsidRPr="00FF1EEF" w:rsidRDefault="00832ED0" w:rsidP="000F5D49">
                  <w:pPr>
                    <w:widowControl/>
                    <w:jc w:val="center"/>
                    <w:rPr>
                      <w:b/>
                      <w:bCs/>
                      <w:kern w:val="0"/>
                      <w:szCs w:val="21"/>
                    </w:rPr>
                  </w:pPr>
                  <w:r w:rsidRPr="00FF1EEF">
                    <w:rPr>
                      <w:b/>
                      <w:bCs/>
                      <w:kern w:val="0"/>
                      <w:szCs w:val="21"/>
                    </w:rPr>
                    <w:t>环</w:t>
                  </w:r>
                  <w:proofErr w:type="gramStart"/>
                  <w:r w:rsidRPr="00FF1EEF">
                    <w:rPr>
                      <w:b/>
                      <w:bCs/>
                      <w:kern w:val="0"/>
                      <w:szCs w:val="21"/>
                    </w:rPr>
                    <w:t>评建设</w:t>
                  </w:r>
                  <w:proofErr w:type="gramEnd"/>
                  <w:r w:rsidRPr="00FF1EEF">
                    <w:rPr>
                      <w:b/>
                      <w:bCs/>
                      <w:kern w:val="0"/>
                      <w:szCs w:val="21"/>
                    </w:rPr>
                    <w:t>内容及规模</w:t>
                  </w:r>
                </w:p>
              </w:tc>
              <w:tc>
                <w:tcPr>
                  <w:tcW w:w="2700" w:type="dxa"/>
                  <w:tcBorders>
                    <w:tl2br w:val="nil"/>
                    <w:tr2bl w:val="nil"/>
                  </w:tcBorders>
                  <w:vAlign w:val="center"/>
                </w:tcPr>
                <w:p w14:paraId="7597EDC3" w14:textId="77777777" w:rsidR="007365A6" w:rsidRPr="00FF1EEF" w:rsidRDefault="00832ED0" w:rsidP="000F5D49">
                  <w:pPr>
                    <w:widowControl/>
                    <w:jc w:val="center"/>
                    <w:rPr>
                      <w:b/>
                      <w:bCs/>
                      <w:kern w:val="0"/>
                      <w:szCs w:val="21"/>
                    </w:rPr>
                  </w:pPr>
                  <w:r w:rsidRPr="00FF1EEF">
                    <w:rPr>
                      <w:b/>
                      <w:bCs/>
                      <w:kern w:val="0"/>
                      <w:szCs w:val="21"/>
                    </w:rPr>
                    <w:t>实际建设内容及规模</w:t>
                  </w:r>
                </w:p>
              </w:tc>
              <w:tc>
                <w:tcPr>
                  <w:tcW w:w="1132" w:type="dxa"/>
                  <w:tcBorders>
                    <w:tl2br w:val="nil"/>
                    <w:tr2bl w:val="nil"/>
                  </w:tcBorders>
                  <w:vAlign w:val="center"/>
                </w:tcPr>
                <w:p w14:paraId="608943F4" w14:textId="77777777" w:rsidR="007365A6" w:rsidRPr="00FF1EEF" w:rsidRDefault="00832ED0" w:rsidP="000F5D49">
                  <w:pPr>
                    <w:widowControl/>
                    <w:jc w:val="center"/>
                    <w:rPr>
                      <w:b/>
                      <w:bCs/>
                      <w:kern w:val="0"/>
                      <w:szCs w:val="21"/>
                    </w:rPr>
                  </w:pPr>
                  <w:r w:rsidRPr="00FF1EEF">
                    <w:rPr>
                      <w:b/>
                      <w:bCs/>
                      <w:kern w:val="0"/>
                      <w:szCs w:val="21"/>
                    </w:rPr>
                    <w:t>备注</w:t>
                  </w:r>
                </w:p>
              </w:tc>
            </w:tr>
            <w:tr w:rsidR="008E1EFC" w:rsidRPr="00FF1EEF" w14:paraId="4CE36032" w14:textId="77777777" w:rsidTr="006E587D">
              <w:trPr>
                <w:gridAfter w:val="1"/>
                <w:wAfter w:w="12" w:type="dxa"/>
                <w:cantSplit/>
                <w:trHeight w:val="567"/>
              </w:trPr>
              <w:tc>
                <w:tcPr>
                  <w:tcW w:w="710" w:type="dxa"/>
                  <w:tcBorders>
                    <w:tl2br w:val="nil"/>
                    <w:tr2bl w:val="nil"/>
                  </w:tcBorders>
                  <w:vAlign w:val="center"/>
                </w:tcPr>
                <w:p w14:paraId="74BA32EF" w14:textId="77777777" w:rsidR="008E1EFC" w:rsidRPr="00FF1EEF" w:rsidRDefault="008E1EFC" w:rsidP="000F5D49">
                  <w:pPr>
                    <w:jc w:val="center"/>
                    <w:rPr>
                      <w:kern w:val="0"/>
                      <w:szCs w:val="21"/>
                    </w:rPr>
                  </w:pPr>
                  <w:r w:rsidRPr="00FF1EEF">
                    <w:rPr>
                      <w:kern w:val="0"/>
                      <w:szCs w:val="21"/>
                    </w:rPr>
                    <w:t>主体工程</w:t>
                  </w:r>
                </w:p>
              </w:tc>
              <w:tc>
                <w:tcPr>
                  <w:tcW w:w="1275" w:type="dxa"/>
                  <w:tcBorders>
                    <w:tl2br w:val="nil"/>
                    <w:tr2bl w:val="nil"/>
                  </w:tcBorders>
                  <w:vAlign w:val="center"/>
                </w:tcPr>
                <w:p w14:paraId="2640F196" w14:textId="54D4D6E7" w:rsidR="008E1EFC" w:rsidRPr="00FF1EEF" w:rsidRDefault="008E1EFC" w:rsidP="000F5D49">
                  <w:pPr>
                    <w:widowControl/>
                    <w:jc w:val="center"/>
                    <w:rPr>
                      <w:szCs w:val="21"/>
                    </w:rPr>
                  </w:pPr>
                  <w:r w:rsidRPr="00FF1EEF">
                    <w:rPr>
                      <w:color w:val="000000"/>
                      <w:szCs w:val="21"/>
                    </w:rPr>
                    <w:t>厂房</w:t>
                  </w:r>
                </w:p>
              </w:tc>
              <w:tc>
                <w:tcPr>
                  <w:tcW w:w="3300" w:type="dxa"/>
                  <w:tcBorders>
                    <w:tl2br w:val="nil"/>
                    <w:tr2bl w:val="nil"/>
                  </w:tcBorders>
                  <w:vAlign w:val="center"/>
                </w:tcPr>
                <w:p w14:paraId="2480DD96" w14:textId="507D984F" w:rsidR="008E1EFC" w:rsidRPr="00FF1EEF" w:rsidRDefault="00965EC7" w:rsidP="00F41EB6">
                  <w:pPr>
                    <w:rPr>
                      <w:szCs w:val="21"/>
                    </w:rPr>
                  </w:pPr>
                  <w:r w:rsidRPr="00FF1EEF">
                    <w:rPr>
                      <w:rFonts w:hint="eastAsia"/>
                    </w:rPr>
                    <w:t>租赁</w:t>
                  </w:r>
                  <w:r w:rsidRPr="00FF1EEF">
                    <w:rPr>
                      <w:rFonts w:hint="eastAsia"/>
                    </w:rPr>
                    <w:t>8500</w:t>
                  </w:r>
                  <w:r w:rsidRPr="00FF1EEF">
                    <w:rPr>
                      <w:rFonts w:hint="eastAsia"/>
                    </w:rPr>
                    <w:t>平方米厂房用于废钢加工及堆放</w:t>
                  </w:r>
                </w:p>
              </w:tc>
              <w:tc>
                <w:tcPr>
                  <w:tcW w:w="2700" w:type="dxa"/>
                  <w:tcBorders>
                    <w:tl2br w:val="nil"/>
                    <w:tr2bl w:val="nil"/>
                  </w:tcBorders>
                  <w:vAlign w:val="center"/>
                </w:tcPr>
                <w:p w14:paraId="7EC19203" w14:textId="61D49783" w:rsidR="008E1EFC" w:rsidRPr="00FF1EEF" w:rsidRDefault="00965EC7" w:rsidP="00965EC7">
                  <w:pPr>
                    <w:rPr>
                      <w:szCs w:val="21"/>
                    </w:rPr>
                  </w:pPr>
                  <w:r w:rsidRPr="00FF1EEF">
                    <w:rPr>
                      <w:rFonts w:hint="eastAsia"/>
                    </w:rPr>
                    <w:t>租赁</w:t>
                  </w:r>
                  <w:r w:rsidR="002A65E2" w:rsidRPr="00FF1EEF">
                    <w:t>1111</w:t>
                  </w:r>
                  <w:proofErr w:type="gramStart"/>
                  <w:r w:rsidRPr="00FF1EEF">
                    <w:rPr>
                      <w:rFonts w:hint="eastAsia"/>
                    </w:rPr>
                    <w:t>房用于</w:t>
                  </w:r>
                  <w:proofErr w:type="gramEnd"/>
                  <w:r w:rsidRPr="00FF1EEF">
                    <w:rPr>
                      <w:rFonts w:hint="eastAsia"/>
                    </w:rPr>
                    <w:t>废钢加工及堆放</w:t>
                  </w:r>
                </w:p>
              </w:tc>
              <w:tc>
                <w:tcPr>
                  <w:tcW w:w="1132" w:type="dxa"/>
                  <w:tcBorders>
                    <w:tl2br w:val="nil"/>
                    <w:tr2bl w:val="nil"/>
                  </w:tcBorders>
                  <w:vAlign w:val="center"/>
                </w:tcPr>
                <w:p w14:paraId="630B8B14" w14:textId="1DB24D3A" w:rsidR="008E1EFC" w:rsidRPr="00FF1EEF" w:rsidRDefault="002A65E2" w:rsidP="000F5D49">
                  <w:pPr>
                    <w:widowControl/>
                    <w:jc w:val="center"/>
                    <w:rPr>
                      <w:szCs w:val="21"/>
                    </w:rPr>
                  </w:pPr>
                  <w:r w:rsidRPr="00FF1EEF">
                    <w:rPr>
                      <w:szCs w:val="21"/>
                    </w:rPr>
                    <w:t>仅租赁金贸流体公司</w:t>
                  </w:r>
                  <w:r w:rsidRPr="00FF1EEF">
                    <w:rPr>
                      <w:rFonts w:hint="eastAsia"/>
                      <w:szCs w:val="21"/>
                    </w:rPr>
                    <w:t>5</w:t>
                  </w:r>
                  <w:r w:rsidRPr="00FF1EEF">
                    <w:rPr>
                      <w:szCs w:val="21"/>
                    </w:rPr>
                    <w:t>号厂房</w:t>
                  </w:r>
                </w:p>
              </w:tc>
            </w:tr>
            <w:tr w:rsidR="00965EC7" w:rsidRPr="00FF1EEF" w14:paraId="1611BE2D" w14:textId="77777777" w:rsidTr="006E587D">
              <w:trPr>
                <w:gridAfter w:val="1"/>
                <w:wAfter w:w="12" w:type="dxa"/>
                <w:cantSplit/>
                <w:trHeight w:val="567"/>
              </w:trPr>
              <w:tc>
                <w:tcPr>
                  <w:tcW w:w="710" w:type="dxa"/>
                  <w:tcBorders>
                    <w:tl2br w:val="nil"/>
                    <w:tr2bl w:val="nil"/>
                  </w:tcBorders>
                  <w:vAlign w:val="center"/>
                </w:tcPr>
                <w:p w14:paraId="59174099" w14:textId="3C6AD2D4" w:rsidR="00965EC7" w:rsidRPr="00FF1EEF" w:rsidRDefault="00965EC7" w:rsidP="00965EC7">
                  <w:pPr>
                    <w:jc w:val="center"/>
                    <w:rPr>
                      <w:kern w:val="0"/>
                      <w:szCs w:val="21"/>
                    </w:rPr>
                  </w:pPr>
                  <w:r w:rsidRPr="00FF1EEF">
                    <w:rPr>
                      <w:color w:val="000000"/>
                      <w:kern w:val="0"/>
                      <w:szCs w:val="21"/>
                    </w:rPr>
                    <w:t>辅助工程</w:t>
                  </w:r>
                </w:p>
              </w:tc>
              <w:tc>
                <w:tcPr>
                  <w:tcW w:w="1275" w:type="dxa"/>
                  <w:tcBorders>
                    <w:tl2br w:val="nil"/>
                    <w:tr2bl w:val="nil"/>
                  </w:tcBorders>
                  <w:vAlign w:val="center"/>
                </w:tcPr>
                <w:p w14:paraId="6C161342" w14:textId="417FACA7" w:rsidR="00965EC7" w:rsidRPr="00FF1EEF" w:rsidRDefault="00965EC7" w:rsidP="00965EC7">
                  <w:pPr>
                    <w:widowControl/>
                    <w:jc w:val="center"/>
                    <w:rPr>
                      <w:color w:val="000000"/>
                      <w:szCs w:val="21"/>
                    </w:rPr>
                  </w:pPr>
                  <w:r w:rsidRPr="00FF1EEF">
                    <w:rPr>
                      <w:rFonts w:hint="eastAsia"/>
                      <w:kern w:val="0"/>
                    </w:rPr>
                    <w:t>办公区域</w:t>
                  </w:r>
                </w:p>
              </w:tc>
              <w:tc>
                <w:tcPr>
                  <w:tcW w:w="3300" w:type="dxa"/>
                  <w:tcBorders>
                    <w:tl2br w:val="nil"/>
                    <w:tr2bl w:val="nil"/>
                  </w:tcBorders>
                  <w:vAlign w:val="center"/>
                </w:tcPr>
                <w:p w14:paraId="25EDB77A" w14:textId="1834D1BB" w:rsidR="00965EC7" w:rsidRPr="00FF1EEF" w:rsidRDefault="00965EC7" w:rsidP="00965EC7">
                  <w:pPr>
                    <w:widowControl/>
                    <w:jc w:val="center"/>
                    <w:rPr>
                      <w:bCs/>
                      <w:color w:val="000000"/>
                      <w:kern w:val="0"/>
                      <w:szCs w:val="21"/>
                    </w:rPr>
                  </w:pPr>
                  <w:r w:rsidRPr="00FF1EEF">
                    <w:rPr>
                      <w:rFonts w:hint="eastAsia"/>
                      <w:kern w:val="0"/>
                    </w:rPr>
                    <w:t>位于厂房内，主要为员工的日常办公及会议，占地面积约为</w:t>
                  </w:r>
                  <w:r w:rsidRPr="00FF1EEF">
                    <w:rPr>
                      <w:rFonts w:hint="eastAsia"/>
                      <w:kern w:val="0"/>
                    </w:rPr>
                    <w:t>50</w:t>
                  </w:r>
                  <w:r w:rsidRPr="00FF1EEF">
                    <w:rPr>
                      <w:kern w:val="0"/>
                    </w:rPr>
                    <w:t>0m</w:t>
                  </w:r>
                  <w:r w:rsidRPr="00FF1EEF">
                    <w:rPr>
                      <w:kern w:val="0"/>
                      <w:vertAlign w:val="superscript"/>
                    </w:rPr>
                    <w:t>2</w:t>
                  </w:r>
                </w:p>
              </w:tc>
              <w:tc>
                <w:tcPr>
                  <w:tcW w:w="2700" w:type="dxa"/>
                  <w:tcBorders>
                    <w:tl2br w:val="nil"/>
                    <w:tr2bl w:val="nil"/>
                  </w:tcBorders>
                  <w:vAlign w:val="center"/>
                </w:tcPr>
                <w:p w14:paraId="2BA47766" w14:textId="76A97334" w:rsidR="00965EC7" w:rsidRPr="00FF1EEF" w:rsidRDefault="00965EC7" w:rsidP="00965EC7">
                  <w:pPr>
                    <w:widowControl/>
                    <w:jc w:val="center"/>
                    <w:rPr>
                      <w:bCs/>
                      <w:color w:val="000000"/>
                      <w:kern w:val="0"/>
                      <w:szCs w:val="21"/>
                    </w:rPr>
                  </w:pPr>
                  <w:r w:rsidRPr="00FF1EEF">
                    <w:rPr>
                      <w:rFonts w:hint="eastAsia"/>
                      <w:bCs/>
                      <w:color w:val="000000"/>
                      <w:kern w:val="0"/>
                      <w:szCs w:val="21"/>
                    </w:rPr>
                    <w:t>/</w:t>
                  </w:r>
                </w:p>
              </w:tc>
              <w:tc>
                <w:tcPr>
                  <w:tcW w:w="1132" w:type="dxa"/>
                  <w:tcBorders>
                    <w:tl2br w:val="nil"/>
                    <w:tr2bl w:val="nil"/>
                  </w:tcBorders>
                  <w:vAlign w:val="center"/>
                </w:tcPr>
                <w:p w14:paraId="5F8540BF" w14:textId="1B2DE366" w:rsidR="00965EC7" w:rsidRPr="00FF1EEF" w:rsidRDefault="00965EC7" w:rsidP="00965EC7">
                  <w:pPr>
                    <w:widowControl/>
                    <w:jc w:val="center"/>
                    <w:rPr>
                      <w:szCs w:val="21"/>
                    </w:rPr>
                  </w:pPr>
                  <w:r w:rsidRPr="00FF1EEF">
                    <w:rPr>
                      <w:rFonts w:hint="eastAsia"/>
                      <w:szCs w:val="21"/>
                    </w:rPr>
                    <w:t>/</w:t>
                  </w:r>
                </w:p>
              </w:tc>
            </w:tr>
            <w:tr w:rsidR="00965EC7" w:rsidRPr="00FF1EEF" w14:paraId="676B6F2B" w14:textId="77777777" w:rsidTr="006E587D">
              <w:trPr>
                <w:gridAfter w:val="1"/>
                <w:wAfter w:w="12" w:type="dxa"/>
                <w:cantSplit/>
                <w:trHeight w:val="482"/>
              </w:trPr>
              <w:tc>
                <w:tcPr>
                  <w:tcW w:w="710" w:type="dxa"/>
                  <w:tcBorders>
                    <w:tl2br w:val="nil"/>
                    <w:tr2bl w:val="nil"/>
                  </w:tcBorders>
                  <w:vAlign w:val="center"/>
                </w:tcPr>
                <w:p w14:paraId="5BE3B051" w14:textId="77777777" w:rsidR="00965EC7" w:rsidRPr="00FF1EEF" w:rsidRDefault="00965EC7" w:rsidP="00965EC7">
                  <w:pPr>
                    <w:jc w:val="center"/>
                    <w:rPr>
                      <w:kern w:val="0"/>
                      <w:szCs w:val="21"/>
                    </w:rPr>
                  </w:pPr>
                  <w:r w:rsidRPr="00FF1EEF">
                    <w:rPr>
                      <w:kern w:val="0"/>
                      <w:szCs w:val="21"/>
                    </w:rPr>
                    <w:t>储运工程</w:t>
                  </w:r>
                </w:p>
              </w:tc>
              <w:tc>
                <w:tcPr>
                  <w:tcW w:w="1275" w:type="dxa"/>
                  <w:tcBorders>
                    <w:tl2br w:val="nil"/>
                    <w:tr2bl w:val="nil"/>
                  </w:tcBorders>
                  <w:vAlign w:val="center"/>
                </w:tcPr>
                <w:p w14:paraId="48EFE792" w14:textId="0A85E46F" w:rsidR="00965EC7" w:rsidRPr="00FF1EEF" w:rsidRDefault="00965EC7" w:rsidP="00965EC7">
                  <w:pPr>
                    <w:jc w:val="center"/>
                  </w:pPr>
                  <w:r w:rsidRPr="00FF1EEF">
                    <w:rPr>
                      <w:rFonts w:hint="eastAsia"/>
                    </w:rPr>
                    <w:t>仓库</w:t>
                  </w:r>
                </w:p>
              </w:tc>
              <w:tc>
                <w:tcPr>
                  <w:tcW w:w="3300" w:type="dxa"/>
                  <w:tcBorders>
                    <w:tl2br w:val="nil"/>
                    <w:tr2bl w:val="nil"/>
                  </w:tcBorders>
                  <w:vAlign w:val="center"/>
                </w:tcPr>
                <w:p w14:paraId="3693A534" w14:textId="08BA2594" w:rsidR="00965EC7" w:rsidRPr="00FF1EEF" w:rsidRDefault="00965EC7" w:rsidP="00965EC7">
                  <w:pPr>
                    <w:jc w:val="center"/>
                  </w:pPr>
                  <w:r w:rsidRPr="00FF1EEF">
                    <w:rPr>
                      <w:rFonts w:hint="eastAsia"/>
                    </w:rPr>
                    <w:t>位于厂房内部，用于存放产品及原材料</w:t>
                  </w:r>
                </w:p>
              </w:tc>
              <w:tc>
                <w:tcPr>
                  <w:tcW w:w="2700" w:type="dxa"/>
                  <w:tcBorders>
                    <w:tl2br w:val="nil"/>
                    <w:tr2bl w:val="nil"/>
                  </w:tcBorders>
                  <w:vAlign w:val="center"/>
                </w:tcPr>
                <w:p w14:paraId="59359B93" w14:textId="5CCF2B5E" w:rsidR="00965EC7" w:rsidRPr="00FF1EEF" w:rsidRDefault="00965EC7" w:rsidP="00965EC7">
                  <w:pPr>
                    <w:jc w:val="center"/>
                    <w:rPr>
                      <w:szCs w:val="21"/>
                    </w:rPr>
                  </w:pPr>
                  <w:r w:rsidRPr="00FF1EEF">
                    <w:rPr>
                      <w:rFonts w:hint="eastAsia"/>
                    </w:rPr>
                    <w:t>位于厂房内部，用于存放产品及原材料</w:t>
                  </w:r>
                </w:p>
              </w:tc>
              <w:tc>
                <w:tcPr>
                  <w:tcW w:w="1132" w:type="dxa"/>
                  <w:tcBorders>
                    <w:tl2br w:val="nil"/>
                    <w:tr2bl w:val="nil"/>
                  </w:tcBorders>
                  <w:vAlign w:val="center"/>
                </w:tcPr>
                <w:p w14:paraId="789E2E84" w14:textId="605E9D60" w:rsidR="00965EC7" w:rsidRPr="00FF1EEF" w:rsidRDefault="00965EC7" w:rsidP="00965EC7">
                  <w:pPr>
                    <w:widowControl/>
                    <w:jc w:val="center"/>
                    <w:rPr>
                      <w:kern w:val="0"/>
                      <w:szCs w:val="21"/>
                    </w:rPr>
                  </w:pPr>
                  <w:r w:rsidRPr="00FF1EEF">
                    <w:rPr>
                      <w:rFonts w:hint="eastAsia"/>
                      <w:szCs w:val="21"/>
                    </w:rPr>
                    <w:t>与环评一致</w:t>
                  </w:r>
                </w:p>
              </w:tc>
            </w:tr>
            <w:tr w:rsidR="00965EC7" w:rsidRPr="00FF1EEF" w14:paraId="1C1F1349" w14:textId="77777777" w:rsidTr="006E587D">
              <w:trPr>
                <w:gridAfter w:val="1"/>
                <w:wAfter w:w="12" w:type="dxa"/>
                <w:cantSplit/>
                <w:trHeight w:val="567"/>
              </w:trPr>
              <w:tc>
                <w:tcPr>
                  <w:tcW w:w="710" w:type="dxa"/>
                  <w:vMerge w:val="restart"/>
                  <w:tcBorders>
                    <w:tl2br w:val="nil"/>
                    <w:tr2bl w:val="nil"/>
                  </w:tcBorders>
                  <w:vAlign w:val="center"/>
                </w:tcPr>
                <w:p w14:paraId="54858638" w14:textId="28C84770" w:rsidR="00965EC7" w:rsidRPr="00FF1EEF" w:rsidRDefault="00965EC7" w:rsidP="00965EC7">
                  <w:pPr>
                    <w:jc w:val="center"/>
                    <w:rPr>
                      <w:kern w:val="0"/>
                      <w:szCs w:val="21"/>
                    </w:rPr>
                  </w:pPr>
                  <w:r w:rsidRPr="00FF1EEF">
                    <w:rPr>
                      <w:kern w:val="0"/>
                      <w:szCs w:val="21"/>
                    </w:rPr>
                    <w:t>公用工程</w:t>
                  </w:r>
                </w:p>
              </w:tc>
              <w:tc>
                <w:tcPr>
                  <w:tcW w:w="1275" w:type="dxa"/>
                  <w:tcBorders>
                    <w:tl2br w:val="nil"/>
                    <w:tr2bl w:val="nil"/>
                  </w:tcBorders>
                  <w:vAlign w:val="center"/>
                </w:tcPr>
                <w:p w14:paraId="217B00F1" w14:textId="0443BDD8" w:rsidR="00965EC7" w:rsidRPr="00FF1EEF" w:rsidRDefault="00965EC7" w:rsidP="00965EC7">
                  <w:pPr>
                    <w:jc w:val="center"/>
                    <w:rPr>
                      <w:szCs w:val="21"/>
                    </w:rPr>
                  </w:pPr>
                  <w:r w:rsidRPr="00FF1EEF">
                    <w:rPr>
                      <w:szCs w:val="21"/>
                    </w:rPr>
                    <w:t>给水</w:t>
                  </w:r>
                </w:p>
              </w:tc>
              <w:tc>
                <w:tcPr>
                  <w:tcW w:w="3300" w:type="dxa"/>
                  <w:tcBorders>
                    <w:tl2br w:val="nil"/>
                    <w:tr2bl w:val="nil"/>
                  </w:tcBorders>
                  <w:vAlign w:val="center"/>
                </w:tcPr>
                <w:p w14:paraId="06DFD4ED" w14:textId="0BBD1158" w:rsidR="00965EC7" w:rsidRPr="00FF1EEF" w:rsidRDefault="00965EC7" w:rsidP="00965EC7">
                  <w:pPr>
                    <w:pStyle w:val="afff9"/>
                    <w:spacing w:before="0" w:after="0" w:line="240" w:lineRule="auto"/>
                    <w:jc w:val="center"/>
                    <w:rPr>
                      <w:rFonts w:ascii="Times New Roman" w:eastAsia="宋体" w:hAnsi="Times New Roman"/>
                      <w:kern w:val="2"/>
                      <w:sz w:val="21"/>
                      <w:szCs w:val="21"/>
                      <w:lang w:val="en-US"/>
                    </w:rPr>
                  </w:pPr>
                  <w:r w:rsidRPr="00FF1EEF">
                    <w:rPr>
                      <w:rFonts w:ascii="Times New Roman" w:eastAsia="宋体" w:hAnsi="Times New Roman" w:hint="eastAsia"/>
                      <w:sz w:val="21"/>
                      <w:szCs w:val="21"/>
                    </w:rPr>
                    <w:t>园区供水管网（</w:t>
                  </w:r>
                  <w:r w:rsidRPr="00FF1EEF">
                    <w:rPr>
                      <w:rFonts w:ascii="Times New Roman" w:eastAsia="宋体" w:hAnsi="Times New Roman"/>
                      <w:sz w:val="21"/>
                      <w:szCs w:val="21"/>
                    </w:rPr>
                    <w:t>年用水量约为</w:t>
                  </w:r>
                  <w:r w:rsidRPr="00FF1EEF">
                    <w:rPr>
                      <w:rFonts w:ascii="Times New Roman" w:eastAsia="宋体" w:hAnsi="Times New Roman" w:hint="eastAsia"/>
                      <w:sz w:val="21"/>
                      <w:szCs w:val="21"/>
                    </w:rPr>
                    <w:t>300</w:t>
                  </w:r>
                  <w:r w:rsidRPr="00FF1EEF">
                    <w:rPr>
                      <w:rFonts w:ascii="Times New Roman" w:eastAsia="宋体" w:hAnsi="Times New Roman"/>
                      <w:sz w:val="21"/>
                      <w:szCs w:val="21"/>
                    </w:rPr>
                    <w:t>吨</w:t>
                  </w:r>
                  <w:r w:rsidRPr="00FF1EEF">
                    <w:rPr>
                      <w:rFonts w:ascii="Times New Roman" w:eastAsia="宋体" w:hAnsi="Times New Roman" w:hint="eastAsia"/>
                      <w:sz w:val="21"/>
                      <w:szCs w:val="21"/>
                    </w:rPr>
                    <w:t>）</w:t>
                  </w:r>
                </w:p>
              </w:tc>
              <w:tc>
                <w:tcPr>
                  <w:tcW w:w="2700" w:type="dxa"/>
                  <w:tcBorders>
                    <w:tl2br w:val="nil"/>
                    <w:tr2bl w:val="nil"/>
                  </w:tcBorders>
                  <w:vAlign w:val="center"/>
                </w:tcPr>
                <w:p w14:paraId="53F8447D" w14:textId="7EEBBFA0" w:rsidR="00965EC7" w:rsidRPr="00FF1EEF" w:rsidRDefault="00965EC7" w:rsidP="00965EC7">
                  <w:pPr>
                    <w:pStyle w:val="afff9"/>
                    <w:spacing w:before="0" w:after="0" w:line="240" w:lineRule="auto"/>
                    <w:jc w:val="center"/>
                    <w:rPr>
                      <w:rFonts w:ascii="Times New Roman" w:eastAsia="宋体" w:hAnsi="Times New Roman"/>
                      <w:sz w:val="21"/>
                      <w:szCs w:val="21"/>
                      <w:lang w:val="en-US"/>
                    </w:rPr>
                  </w:pPr>
                  <w:r w:rsidRPr="00FF1EEF">
                    <w:rPr>
                      <w:rFonts w:ascii="Times New Roman" w:eastAsia="宋体" w:hAnsi="Times New Roman" w:hint="eastAsia"/>
                      <w:sz w:val="21"/>
                      <w:szCs w:val="21"/>
                    </w:rPr>
                    <w:t>园区供水管网（</w:t>
                  </w:r>
                  <w:r w:rsidRPr="00FF1EEF">
                    <w:rPr>
                      <w:rFonts w:ascii="Times New Roman" w:eastAsia="宋体" w:hAnsi="Times New Roman"/>
                      <w:sz w:val="21"/>
                      <w:szCs w:val="21"/>
                    </w:rPr>
                    <w:t>年用水量约为</w:t>
                  </w:r>
                  <w:r w:rsidRPr="00FF1EEF">
                    <w:rPr>
                      <w:rFonts w:ascii="Times New Roman" w:eastAsia="宋体" w:hAnsi="Times New Roman" w:hint="eastAsia"/>
                      <w:sz w:val="21"/>
                      <w:szCs w:val="21"/>
                    </w:rPr>
                    <w:t>300</w:t>
                  </w:r>
                  <w:r w:rsidRPr="00FF1EEF">
                    <w:rPr>
                      <w:rFonts w:ascii="Times New Roman" w:eastAsia="宋体" w:hAnsi="Times New Roman"/>
                      <w:sz w:val="21"/>
                      <w:szCs w:val="21"/>
                    </w:rPr>
                    <w:t>吨</w:t>
                  </w:r>
                  <w:r w:rsidRPr="00FF1EEF">
                    <w:rPr>
                      <w:rFonts w:ascii="Times New Roman" w:eastAsia="宋体" w:hAnsi="Times New Roman" w:hint="eastAsia"/>
                      <w:sz w:val="21"/>
                      <w:szCs w:val="21"/>
                    </w:rPr>
                    <w:t>）</w:t>
                  </w:r>
                </w:p>
              </w:tc>
              <w:tc>
                <w:tcPr>
                  <w:tcW w:w="1132" w:type="dxa"/>
                  <w:tcBorders>
                    <w:tl2br w:val="nil"/>
                    <w:tr2bl w:val="nil"/>
                  </w:tcBorders>
                  <w:vAlign w:val="center"/>
                </w:tcPr>
                <w:p w14:paraId="766858AE" w14:textId="77777777" w:rsidR="00965EC7" w:rsidRPr="00FF1EEF" w:rsidRDefault="00965EC7" w:rsidP="00965EC7">
                  <w:pPr>
                    <w:jc w:val="center"/>
                    <w:rPr>
                      <w:kern w:val="0"/>
                      <w:szCs w:val="21"/>
                    </w:rPr>
                  </w:pPr>
                  <w:r w:rsidRPr="00FF1EEF">
                    <w:rPr>
                      <w:rFonts w:hint="eastAsia"/>
                      <w:kern w:val="0"/>
                      <w:szCs w:val="21"/>
                    </w:rPr>
                    <w:t>与环评一致</w:t>
                  </w:r>
                </w:p>
              </w:tc>
            </w:tr>
            <w:tr w:rsidR="007365A6" w:rsidRPr="00FF1EEF" w14:paraId="0C4EB639" w14:textId="77777777" w:rsidTr="006E587D">
              <w:trPr>
                <w:gridAfter w:val="1"/>
                <w:wAfter w:w="12" w:type="dxa"/>
                <w:cantSplit/>
                <w:trHeight w:val="90"/>
              </w:trPr>
              <w:tc>
                <w:tcPr>
                  <w:tcW w:w="710" w:type="dxa"/>
                  <w:vMerge/>
                  <w:tcBorders>
                    <w:tl2br w:val="nil"/>
                    <w:tr2bl w:val="nil"/>
                  </w:tcBorders>
                  <w:vAlign w:val="center"/>
                </w:tcPr>
                <w:p w14:paraId="6F338599" w14:textId="77777777" w:rsidR="007365A6" w:rsidRPr="00FF1EEF" w:rsidRDefault="007365A6" w:rsidP="000F5D49">
                  <w:pPr>
                    <w:widowControl/>
                    <w:jc w:val="center"/>
                    <w:rPr>
                      <w:kern w:val="0"/>
                      <w:szCs w:val="21"/>
                    </w:rPr>
                  </w:pPr>
                </w:p>
              </w:tc>
              <w:tc>
                <w:tcPr>
                  <w:tcW w:w="1275" w:type="dxa"/>
                  <w:tcBorders>
                    <w:tl2br w:val="nil"/>
                    <w:tr2bl w:val="nil"/>
                  </w:tcBorders>
                  <w:vAlign w:val="center"/>
                </w:tcPr>
                <w:p w14:paraId="2699339F" w14:textId="77777777" w:rsidR="007365A6" w:rsidRPr="00FF1EEF" w:rsidRDefault="00832ED0" w:rsidP="000F5D49">
                  <w:pPr>
                    <w:jc w:val="center"/>
                    <w:rPr>
                      <w:szCs w:val="21"/>
                    </w:rPr>
                  </w:pPr>
                  <w:r w:rsidRPr="00FF1EEF">
                    <w:rPr>
                      <w:szCs w:val="21"/>
                    </w:rPr>
                    <w:t>排水</w:t>
                  </w:r>
                </w:p>
              </w:tc>
              <w:tc>
                <w:tcPr>
                  <w:tcW w:w="3300" w:type="dxa"/>
                  <w:tcBorders>
                    <w:tl2br w:val="nil"/>
                    <w:tr2bl w:val="nil"/>
                  </w:tcBorders>
                  <w:vAlign w:val="center"/>
                </w:tcPr>
                <w:p w14:paraId="5E5E2A1C" w14:textId="76ECBD7C" w:rsidR="007365A6" w:rsidRPr="00FF1EEF" w:rsidRDefault="00965EC7" w:rsidP="00965EC7">
                  <w:pPr>
                    <w:jc w:val="center"/>
                    <w:rPr>
                      <w:szCs w:val="21"/>
                    </w:rPr>
                  </w:pPr>
                  <w:r w:rsidRPr="00FF1EEF">
                    <w:rPr>
                      <w:rFonts w:hint="eastAsia"/>
                      <w:kern w:val="0"/>
                    </w:rPr>
                    <w:t>雨、污分流管网，化粪池</w:t>
                  </w:r>
                </w:p>
              </w:tc>
              <w:tc>
                <w:tcPr>
                  <w:tcW w:w="2700" w:type="dxa"/>
                  <w:tcBorders>
                    <w:tl2br w:val="nil"/>
                    <w:tr2bl w:val="nil"/>
                  </w:tcBorders>
                  <w:vAlign w:val="center"/>
                </w:tcPr>
                <w:p w14:paraId="5D825BB9" w14:textId="071D3EA1" w:rsidR="007365A6" w:rsidRPr="00FF1EEF" w:rsidRDefault="00965EC7" w:rsidP="00965EC7">
                  <w:pPr>
                    <w:rPr>
                      <w:szCs w:val="21"/>
                    </w:rPr>
                  </w:pPr>
                  <w:r w:rsidRPr="00FF1EEF">
                    <w:rPr>
                      <w:rFonts w:hint="eastAsia"/>
                      <w:kern w:val="0"/>
                    </w:rPr>
                    <w:t>雨、污分流管网，化粪池</w:t>
                  </w:r>
                </w:p>
              </w:tc>
              <w:tc>
                <w:tcPr>
                  <w:tcW w:w="1132" w:type="dxa"/>
                  <w:tcBorders>
                    <w:tl2br w:val="nil"/>
                    <w:tr2bl w:val="nil"/>
                  </w:tcBorders>
                  <w:vAlign w:val="center"/>
                </w:tcPr>
                <w:p w14:paraId="6D05A318" w14:textId="706D579E" w:rsidR="007365A6" w:rsidRPr="00FF1EEF" w:rsidRDefault="00965EC7" w:rsidP="000F5D49">
                  <w:pPr>
                    <w:jc w:val="center"/>
                    <w:rPr>
                      <w:kern w:val="0"/>
                      <w:szCs w:val="21"/>
                    </w:rPr>
                  </w:pPr>
                  <w:r w:rsidRPr="00FF1EEF">
                    <w:rPr>
                      <w:rFonts w:hint="eastAsia"/>
                      <w:kern w:val="0"/>
                      <w:szCs w:val="21"/>
                    </w:rPr>
                    <w:t>与环评一致</w:t>
                  </w:r>
                </w:p>
              </w:tc>
            </w:tr>
            <w:tr w:rsidR="007365A6" w:rsidRPr="00FF1EEF" w14:paraId="1543A151" w14:textId="77777777" w:rsidTr="006E587D">
              <w:trPr>
                <w:gridAfter w:val="1"/>
                <w:wAfter w:w="12" w:type="dxa"/>
                <w:cantSplit/>
                <w:trHeight w:val="567"/>
              </w:trPr>
              <w:tc>
                <w:tcPr>
                  <w:tcW w:w="710" w:type="dxa"/>
                  <w:vMerge/>
                  <w:tcBorders>
                    <w:tl2br w:val="nil"/>
                    <w:tr2bl w:val="nil"/>
                  </w:tcBorders>
                  <w:vAlign w:val="center"/>
                </w:tcPr>
                <w:p w14:paraId="42B16EC4" w14:textId="77777777" w:rsidR="007365A6" w:rsidRPr="00FF1EEF" w:rsidRDefault="007365A6" w:rsidP="000F5D49">
                  <w:pPr>
                    <w:widowControl/>
                    <w:jc w:val="center"/>
                    <w:rPr>
                      <w:kern w:val="0"/>
                      <w:szCs w:val="21"/>
                    </w:rPr>
                  </w:pPr>
                </w:p>
              </w:tc>
              <w:tc>
                <w:tcPr>
                  <w:tcW w:w="1275" w:type="dxa"/>
                  <w:tcBorders>
                    <w:tl2br w:val="nil"/>
                    <w:tr2bl w:val="nil"/>
                  </w:tcBorders>
                  <w:vAlign w:val="center"/>
                </w:tcPr>
                <w:p w14:paraId="2BF328AD" w14:textId="77777777" w:rsidR="007365A6" w:rsidRPr="00FF1EEF" w:rsidRDefault="00832ED0" w:rsidP="000F5D49">
                  <w:pPr>
                    <w:jc w:val="center"/>
                    <w:rPr>
                      <w:szCs w:val="21"/>
                    </w:rPr>
                  </w:pPr>
                  <w:r w:rsidRPr="00FF1EEF">
                    <w:rPr>
                      <w:szCs w:val="21"/>
                    </w:rPr>
                    <w:t>供电</w:t>
                  </w:r>
                </w:p>
              </w:tc>
              <w:tc>
                <w:tcPr>
                  <w:tcW w:w="3300" w:type="dxa"/>
                  <w:tcBorders>
                    <w:tl2br w:val="nil"/>
                    <w:tr2bl w:val="nil"/>
                  </w:tcBorders>
                  <w:vAlign w:val="center"/>
                </w:tcPr>
                <w:p w14:paraId="2A6C35AA" w14:textId="1C31BA8E" w:rsidR="007365A6" w:rsidRPr="00FF1EEF" w:rsidRDefault="00965EC7" w:rsidP="000F5D49">
                  <w:pPr>
                    <w:pStyle w:val="afff9"/>
                    <w:spacing w:before="0" w:after="0" w:line="240" w:lineRule="auto"/>
                    <w:jc w:val="center"/>
                    <w:rPr>
                      <w:rFonts w:ascii="Times New Roman" w:eastAsia="宋体" w:hAnsi="Times New Roman"/>
                      <w:kern w:val="2"/>
                      <w:sz w:val="21"/>
                      <w:szCs w:val="24"/>
                      <w:lang w:val="en-US"/>
                    </w:rPr>
                  </w:pPr>
                  <w:r w:rsidRPr="00FF1EEF">
                    <w:rPr>
                      <w:rFonts w:ascii="Times New Roman" w:eastAsia="宋体" w:hAnsi="Times New Roman" w:hint="eastAsia"/>
                      <w:kern w:val="2"/>
                      <w:sz w:val="21"/>
                      <w:szCs w:val="24"/>
                      <w:lang w:val="en-US"/>
                    </w:rPr>
                    <w:t>园区电网供电（总用电量</w:t>
                  </w:r>
                  <w:r w:rsidRPr="00FF1EEF">
                    <w:rPr>
                      <w:rFonts w:ascii="Times New Roman" w:eastAsia="宋体" w:hAnsi="Times New Roman" w:hint="eastAsia"/>
                      <w:kern w:val="2"/>
                      <w:sz w:val="21"/>
                      <w:szCs w:val="24"/>
                      <w:lang w:val="en-US"/>
                    </w:rPr>
                    <w:t>15</w:t>
                  </w:r>
                  <w:r w:rsidRPr="00FF1EEF">
                    <w:rPr>
                      <w:rFonts w:ascii="Times New Roman" w:eastAsia="宋体" w:hAnsi="Times New Roman" w:hint="eastAsia"/>
                      <w:kern w:val="2"/>
                      <w:sz w:val="21"/>
                      <w:szCs w:val="24"/>
                      <w:lang w:val="en-US"/>
                    </w:rPr>
                    <w:t>万千瓦时</w:t>
                  </w:r>
                  <w:r w:rsidRPr="00FF1EEF">
                    <w:rPr>
                      <w:rFonts w:ascii="Times New Roman" w:eastAsia="宋体" w:hAnsi="Times New Roman" w:hint="eastAsia"/>
                      <w:kern w:val="2"/>
                      <w:sz w:val="21"/>
                      <w:szCs w:val="24"/>
                      <w:lang w:val="en-US"/>
                    </w:rPr>
                    <w:t>/</w:t>
                  </w:r>
                  <w:r w:rsidRPr="00FF1EEF">
                    <w:rPr>
                      <w:rFonts w:ascii="Times New Roman" w:eastAsia="宋体" w:hAnsi="Times New Roman" w:hint="eastAsia"/>
                      <w:kern w:val="2"/>
                      <w:sz w:val="21"/>
                      <w:szCs w:val="24"/>
                      <w:lang w:val="en-US"/>
                    </w:rPr>
                    <w:t>年）</w:t>
                  </w:r>
                </w:p>
              </w:tc>
              <w:tc>
                <w:tcPr>
                  <w:tcW w:w="2700" w:type="dxa"/>
                  <w:tcBorders>
                    <w:tl2br w:val="nil"/>
                    <w:tr2bl w:val="nil"/>
                  </w:tcBorders>
                  <w:vAlign w:val="center"/>
                </w:tcPr>
                <w:p w14:paraId="145372CF" w14:textId="433D78F4" w:rsidR="007365A6" w:rsidRPr="00FF1EEF" w:rsidRDefault="00965EC7" w:rsidP="000F5D49">
                  <w:pPr>
                    <w:pStyle w:val="afff9"/>
                    <w:spacing w:before="0" w:after="0" w:line="240" w:lineRule="auto"/>
                    <w:jc w:val="center"/>
                    <w:rPr>
                      <w:rFonts w:ascii="Times New Roman" w:eastAsia="宋体" w:hAnsi="Times New Roman"/>
                      <w:szCs w:val="21"/>
                      <w:lang w:val="en-US"/>
                    </w:rPr>
                  </w:pPr>
                  <w:r w:rsidRPr="00FF1EEF">
                    <w:rPr>
                      <w:rFonts w:ascii="Times New Roman" w:eastAsia="宋体" w:hAnsi="Times New Roman" w:hint="eastAsia"/>
                      <w:kern w:val="2"/>
                      <w:sz w:val="21"/>
                      <w:szCs w:val="24"/>
                      <w:lang w:val="en-US"/>
                    </w:rPr>
                    <w:t>园区电网供电（总用电量</w:t>
                  </w:r>
                  <w:r w:rsidRPr="00FF1EEF">
                    <w:rPr>
                      <w:rFonts w:ascii="Times New Roman" w:eastAsia="宋体" w:hAnsi="Times New Roman" w:hint="eastAsia"/>
                      <w:kern w:val="2"/>
                      <w:sz w:val="21"/>
                      <w:szCs w:val="24"/>
                      <w:lang w:val="en-US"/>
                    </w:rPr>
                    <w:t>15</w:t>
                  </w:r>
                  <w:r w:rsidRPr="00FF1EEF">
                    <w:rPr>
                      <w:rFonts w:ascii="Times New Roman" w:eastAsia="宋体" w:hAnsi="Times New Roman" w:hint="eastAsia"/>
                      <w:kern w:val="2"/>
                      <w:sz w:val="21"/>
                      <w:szCs w:val="24"/>
                      <w:lang w:val="en-US"/>
                    </w:rPr>
                    <w:t>万千瓦时</w:t>
                  </w:r>
                  <w:r w:rsidRPr="00FF1EEF">
                    <w:rPr>
                      <w:rFonts w:ascii="Times New Roman" w:eastAsia="宋体" w:hAnsi="Times New Roman" w:hint="eastAsia"/>
                      <w:kern w:val="2"/>
                      <w:sz w:val="21"/>
                      <w:szCs w:val="24"/>
                      <w:lang w:val="en-US"/>
                    </w:rPr>
                    <w:t>/</w:t>
                  </w:r>
                  <w:r w:rsidRPr="00FF1EEF">
                    <w:rPr>
                      <w:rFonts w:ascii="Times New Roman" w:eastAsia="宋体" w:hAnsi="Times New Roman" w:hint="eastAsia"/>
                      <w:kern w:val="2"/>
                      <w:sz w:val="21"/>
                      <w:szCs w:val="24"/>
                      <w:lang w:val="en-US"/>
                    </w:rPr>
                    <w:t>年）</w:t>
                  </w:r>
                </w:p>
              </w:tc>
              <w:tc>
                <w:tcPr>
                  <w:tcW w:w="1132" w:type="dxa"/>
                  <w:tcBorders>
                    <w:tl2br w:val="nil"/>
                    <w:tr2bl w:val="nil"/>
                  </w:tcBorders>
                  <w:vAlign w:val="center"/>
                </w:tcPr>
                <w:p w14:paraId="60681D94" w14:textId="77777777" w:rsidR="007365A6" w:rsidRPr="00FF1EEF" w:rsidRDefault="00832ED0" w:rsidP="000F5D49">
                  <w:pPr>
                    <w:jc w:val="center"/>
                    <w:rPr>
                      <w:kern w:val="0"/>
                      <w:szCs w:val="21"/>
                    </w:rPr>
                  </w:pPr>
                  <w:r w:rsidRPr="00FF1EEF">
                    <w:rPr>
                      <w:rFonts w:hint="eastAsia"/>
                      <w:kern w:val="0"/>
                      <w:szCs w:val="21"/>
                    </w:rPr>
                    <w:t>与环评一致</w:t>
                  </w:r>
                </w:p>
              </w:tc>
            </w:tr>
            <w:tr w:rsidR="007365A6" w:rsidRPr="00FF1EEF" w14:paraId="135AAAD3" w14:textId="77777777" w:rsidTr="006E587D">
              <w:trPr>
                <w:cantSplit/>
                <w:trHeight w:val="567"/>
              </w:trPr>
              <w:tc>
                <w:tcPr>
                  <w:tcW w:w="710" w:type="dxa"/>
                  <w:vMerge w:val="restart"/>
                  <w:tcBorders>
                    <w:tl2br w:val="nil"/>
                    <w:tr2bl w:val="nil"/>
                  </w:tcBorders>
                  <w:vAlign w:val="center"/>
                </w:tcPr>
                <w:p w14:paraId="5E905F24" w14:textId="77777777" w:rsidR="007365A6" w:rsidRPr="00FF1EEF" w:rsidRDefault="00832ED0" w:rsidP="000F5D49">
                  <w:pPr>
                    <w:jc w:val="center"/>
                    <w:rPr>
                      <w:kern w:val="0"/>
                      <w:szCs w:val="21"/>
                    </w:rPr>
                  </w:pPr>
                  <w:r w:rsidRPr="00FF1EEF">
                    <w:rPr>
                      <w:kern w:val="0"/>
                      <w:szCs w:val="21"/>
                    </w:rPr>
                    <w:t>环保工程</w:t>
                  </w:r>
                </w:p>
              </w:tc>
              <w:tc>
                <w:tcPr>
                  <w:tcW w:w="1275" w:type="dxa"/>
                  <w:tcBorders>
                    <w:tl2br w:val="nil"/>
                    <w:tr2bl w:val="nil"/>
                  </w:tcBorders>
                  <w:vAlign w:val="center"/>
                </w:tcPr>
                <w:p w14:paraId="5AA75587" w14:textId="77777777" w:rsidR="007365A6" w:rsidRPr="00FF1EEF" w:rsidRDefault="00832ED0" w:rsidP="000F5D49">
                  <w:pPr>
                    <w:pStyle w:val="afff9"/>
                    <w:spacing w:before="0" w:after="0" w:line="240" w:lineRule="auto"/>
                    <w:jc w:val="center"/>
                    <w:rPr>
                      <w:rFonts w:ascii="Times New Roman" w:eastAsia="宋体" w:hAnsi="Times New Roman"/>
                      <w:kern w:val="2"/>
                      <w:sz w:val="21"/>
                      <w:szCs w:val="24"/>
                      <w:lang w:val="en-US"/>
                    </w:rPr>
                  </w:pPr>
                  <w:r w:rsidRPr="00FF1EEF">
                    <w:rPr>
                      <w:rFonts w:ascii="Times New Roman" w:eastAsia="宋体" w:hAnsi="Times New Roman" w:hint="eastAsia"/>
                      <w:kern w:val="2"/>
                      <w:sz w:val="21"/>
                      <w:szCs w:val="24"/>
                      <w:lang w:val="en-US"/>
                    </w:rPr>
                    <w:t>废气</w:t>
                  </w:r>
                </w:p>
              </w:tc>
              <w:tc>
                <w:tcPr>
                  <w:tcW w:w="3300" w:type="dxa"/>
                  <w:tcBorders>
                    <w:tl2br w:val="nil"/>
                    <w:tr2bl w:val="nil"/>
                  </w:tcBorders>
                  <w:vAlign w:val="center"/>
                </w:tcPr>
                <w:p w14:paraId="6088F0A3" w14:textId="68F90894" w:rsidR="007365A6" w:rsidRPr="00FF1EEF" w:rsidRDefault="00965EC7" w:rsidP="000F5D49">
                  <w:pPr>
                    <w:jc w:val="center"/>
                    <w:rPr>
                      <w:sz w:val="28"/>
                      <w:szCs w:val="28"/>
                    </w:rPr>
                  </w:pPr>
                  <w:r w:rsidRPr="00FF1EEF">
                    <w:rPr>
                      <w:rFonts w:hint="eastAsia"/>
                      <w:color w:val="000000"/>
                      <w:szCs w:val="21"/>
                    </w:rPr>
                    <w:t>/</w:t>
                  </w:r>
                </w:p>
              </w:tc>
              <w:tc>
                <w:tcPr>
                  <w:tcW w:w="2700" w:type="dxa"/>
                  <w:tcBorders>
                    <w:tl2br w:val="nil"/>
                    <w:tr2bl w:val="nil"/>
                  </w:tcBorders>
                  <w:vAlign w:val="center"/>
                </w:tcPr>
                <w:p w14:paraId="008479D5" w14:textId="594CDA2A" w:rsidR="007365A6" w:rsidRPr="00FF1EEF" w:rsidRDefault="00965EC7" w:rsidP="00BC2EB1">
                  <w:pPr>
                    <w:adjustRightInd w:val="0"/>
                    <w:jc w:val="center"/>
                    <w:rPr>
                      <w:color w:val="000000"/>
                      <w:szCs w:val="21"/>
                    </w:rPr>
                  </w:pPr>
                  <w:r w:rsidRPr="00FF1EEF">
                    <w:rPr>
                      <w:rFonts w:hint="eastAsia"/>
                      <w:color w:val="000000"/>
                      <w:szCs w:val="21"/>
                    </w:rPr>
                    <w:t>/</w:t>
                  </w:r>
                </w:p>
              </w:tc>
              <w:tc>
                <w:tcPr>
                  <w:tcW w:w="1144" w:type="dxa"/>
                  <w:gridSpan w:val="2"/>
                  <w:tcBorders>
                    <w:tl2br w:val="nil"/>
                    <w:tr2bl w:val="nil"/>
                  </w:tcBorders>
                  <w:vAlign w:val="center"/>
                </w:tcPr>
                <w:p w14:paraId="754280F8" w14:textId="2A2FED68" w:rsidR="007365A6" w:rsidRPr="00FF1EEF" w:rsidRDefault="006E587D" w:rsidP="000F5D49">
                  <w:pPr>
                    <w:jc w:val="center"/>
                    <w:rPr>
                      <w:szCs w:val="21"/>
                    </w:rPr>
                  </w:pPr>
                  <w:r w:rsidRPr="00FF1EEF">
                    <w:rPr>
                      <w:szCs w:val="21"/>
                    </w:rPr>
                    <w:t>/</w:t>
                  </w:r>
                </w:p>
              </w:tc>
            </w:tr>
            <w:tr w:rsidR="006E587D" w:rsidRPr="00FF1EEF" w14:paraId="70A49192" w14:textId="77777777" w:rsidTr="006E587D">
              <w:trPr>
                <w:gridAfter w:val="1"/>
                <w:wAfter w:w="12" w:type="dxa"/>
                <w:cantSplit/>
                <w:trHeight w:val="567"/>
              </w:trPr>
              <w:tc>
                <w:tcPr>
                  <w:tcW w:w="710" w:type="dxa"/>
                  <w:vMerge/>
                  <w:tcBorders>
                    <w:tl2br w:val="nil"/>
                    <w:tr2bl w:val="nil"/>
                  </w:tcBorders>
                  <w:vAlign w:val="center"/>
                </w:tcPr>
                <w:p w14:paraId="54D6EBE3" w14:textId="77777777" w:rsidR="006E587D" w:rsidRPr="00FF1EEF" w:rsidRDefault="006E587D" w:rsidP="000F5D49">
                  <w:pPr>
                    <w:jc w:val="center"/>
                    <w:rPr>
                      <w:kern w:val="0"/>
                      <w:szCs w:val="21"/>
                    </w:rPr>
                  </w:pPr>
                </w:p>
              </w:tc>
              <w:tc>
                <w:tcPr>
                  <w:tcW w:w="1275" w:type="dxa"/>
                  <w:tcBorders>
                    <w:tl2br w:val="nil"/>
                    <w:tr2bl w:val="nil"/>
                  </w:tcBorders>
                  <w:vAlign w:val="center"/>
                </w:tcPr>
                <w:p w14:paraId="54244CF7" w14:textId="77777777" w:rsidR="006E587D" w:rsidRPr="00FF1EEF" w:rsidRDefault="006E587D" w:rsidP="000F5D49">
                  <w:pPr>
                    <w:pStyle w:val="afff9"/>
                    <w:spacing w:before="0" w:after="0" w:line="240" w:lineRule="auto"/>
                    <w:jc w:val="center"/>
                    <w:rPr>
                      <w:rFonts w:ascii="Times New Roman" w:eastAsia="宋体" w:hAnsi="Times New Roman" w:cs="宋体"/>
                      <w:sz w:val="21"/>
                      <w:szCs w:val="21"/>
                      <w:lang w:val="en-US"/>
                    </w:rPr>
                  </w:pPr>
                  <w:r w:rsidRPr="00FF1EEF">
                    <w:rPr>
                      <w:rFonts w:ascii="Times New Roman" w:eastAsia="宋体" w:hAnsi="Times New Roman" w:cs="宋体" w:hint="eastAsia"/>
                      <w:sz w:val="21"/>
                      <w:szCs w:val="21"/>
                    </w:rPr>
                    <w:t>噪声</w:t>
                  </w:r>
                </w:p>
              </w:tc>
              <w:tc>
                <w:tcPr>
                  <w:tcW w:w="3300" w:type="dxa"/>
                  <w:tcBorders>
                    <w:tl2br w:val="nil"/>
                    <w:tr2bl w:val="nil"/>
                  </w:tcBorders>
                  <w:vAlign w:val="center"/>
                </w:tcPr>
                <w:p w14:paraId="0FA96FFB" w14:textId="24E8EB58" w:rsidR="006E587D" w:rsidRPr="00FF1EEF" w:rsidRDefault="00F41EB6" w:rsidP="000F5D49">
                  <w:pPr>
                    <w:pStyle w:val="afff9"/>
                    <w:spacing w:before="0" w:after="0" w:line="240" w:lineRule="auto"/>
                    <w:jc w:val="center"/>
                    <w:rPr>
                      <w:rFonts w:ascii="Times New Roman" w:eastAsia="宋体" w:hAnsi="Times New Roman" w:cs="宋体"/>
                      <w:sz w:val="21"/>
                      <w:szCs w:val="21"/>
                      <w:lang w:val="en-US"/>
                    </w:rPr>
                  </w:pPr>
                  <w:r w:rsidRPr="00FF1EEF">
                    <w:rPr>
                      <w:rFonts w:ascii="Times New Roman" w:eastAsia="宋体" w:hAnsi="Times New Roman" w:cs="宋体" w:hint="eastAsia"/>
                      <w:sz w:val="21"/>
                      <w:szCs w:val="21"/>
                      <w:lang w:val="en-US"/>
                    </w:rPr>
                    <w:t>基础减振、厂房隔声</w:t>
                  </w:r>
                </w:p>
              </w:tc>
              <w:tc>
                <w:tcPr>
                  <w:tcW w:w="2700" w:type="dxa"/>
                  <w:tcBorders>
                    <w:tl2br w:val="nil"/>
                    <w:tr2bl w:val="nil"/>
                  </w:tcBorders>
                  <w:vAlign w:val="center"/>
                </w:tcPr>
                <w:p w14:paraId="7239B843" w14:textId="1DF89971" w:rsidR="006E587D" w:rsidRPr="00FF1EEF" w:rsidRDefault="00F41EB6" w:rsidP="000F5D49">
                  <w:pPr>
                    <w:jc w:val="center"/>
                    <w:rPr>
                      <w:kern w:val="0"/>
                      <w:szCs w:val="21"/>
                    </w:rPr>
                  </w:pPr>
                  <w:r w:rsidRPr="00FF1EEF">
                    <w:rPr>
                      <w:rFonts w:hint="eastAsia"/>
                      <w:kern w:val="0"/>
                      <w:szCs w:val="21"/>
                    </w:rPr>
                    <w:t>基础减振、厂房隔声</w:t>
                  </w:r>
                </w:p>
              </w:tc>
              <w:tc>
                <w:tcPr>
                  <w:tcW w:w="1132" w:type="dxa"/>
                  <w:tcBorders>
                    <w:tl2br w:val="nil"/>
                    <w:tr2bl w:val="nil"/>
                  </w:tcBorders>
                  <w:vAlign w:val="center"/>
                </w:tcPr>
                <w:p w14:paraId="2B5ED881" w14:textId="56C1A995" w:rsidR="006E587D" w:rsidRPr="00FF1EEF" w:rsidRDefault="006E587D" w:rsidP="000F5D49">
                  <w:pPr>
                    <w:jc w:val="center"/>
                    <w:rPr>
                      <w:szCs w:val="21"/>
                    </w:rPr>
                  </w:pPr>
                  <w:r w:rsidRPr="00FF1EEF">
                    <w:rPr>
                      <w:szCs w:val="21"/>
                    </w:rPr>
                    <w:t>/</w:t>
                  </w:r>
                </w:p>
              </w:tc>
            </w:tr>
            <w:tr w:rsidR="006E587D" w:rsidRPr="00FF1EEF" w14:paraId="6D4E3478" w14:textId="77777777" w:rsidTr="006E587D">
              <w:trPr>
                <w:gridAfter w:val="1"/>
                <w:wAfter w:w="12" w:type="dxa"/>
                <w:cantSplit/>
                <w:trHeight w:val="567"/>
              </w:trPr>
              <w:tc>
                <w:tcPr>
                  <w:tcW w:w="710" w:type="dxa"/>
                  <w:vMerge/>
                  <w:tcBorders>
                    <w:tl2br w:val="nil"/>
                    <w:tr2bl w:val="nil"/>
                  </w:tcBorders>
                  <w:vAlign w:val="center"/>
                </w:tcPr>
                <w:p w14:paraId="74717D88" w14:textId="77777777" w:rsidR="006E587D" w:rsidRPr="00FF1EEF" w:rsidRDefault="006E587D" w:rsidP="000F5D49">
                  <w:pPr>
                    <w:jc w:val="center"/>
                    <w:rPr>
                      <w:kern w:val="0"/>
                      <w:szCs w:val="21"/>
                    </w:rPr>
                  </w:pPr>
                </w:p>
              </w:tc>
              <w:tc>
                <w:tcPr>
                  <w:tcW w:w="1275" w:type="dxa"/>
                  <w:tcBorders>
                    <w:tl2br w:val="nil"/>
                    <w:tr2bl w:val="nil"/>
                  </w:tcBorders>
                  <w:vAlign w:val="center"/>
                </w:tcPr>
                <w:p w14:paraId="40E9AF09" w14:textId="77777777" w:rsidR="006E587D" w:rsidRPr="00FF1EEF" w:rsidRDefault="006E587D" w:rsidP="000F5D49">
                  <w:pPr>
                    <w:pStyle w:val="afff9"/>
                    <w:spacing w:before="0" w:after="0" w:line="240" w:lineRule="auto"/>
                    <w:jc w:val="center"/>
                    <w:rPr>
                      <w:rFonts w:ascii="Times New Roman" w:eastAsia="宋体" w:hAnsi="Times New Roman"/>
                      <w:kern w:val="2"/>
                      <w:sz w:val="21"/>
                      <w:szCs w:val="24"/>
                      <w:lang w:val="en-US"/>
                    </w:rPr>
                  </w:pPr>
                  <w:r w:rsidRPr="00FF1EEF">
                    <w:rPr>
                      <w:rFonts w:ascii="Times New Roman" w:eastAsia="宋体" w:hAnsi="Times New Roman" w:hint="eastAsia"/>
                      <w:kern w:val="2"/>
                      <w:sz w:val="21"/>
                      <w:szCs w:val="24"/>
                      <w:lang w:val="en-US"/>
                    </w:rPr>
                    <w:t>废水</w:t>
                  </w:r>
                </w:p>
              </w:tc>
              <w:tc>
                <w:tcPr>
                  <w:tcW w:w="3300" w:type="dxa"/>
                  <w:tcBorders>
                    <w:tl2br w:val="nil"/>
                    <w:tr2bl w:val="nil"/>
                  </w:tcBorders>
                  <w:vAlign w:val="center"/>
                </w:tcPr>
                <w:p w14:paraId="5FECC402" w14:textId="23D4767C" w:rsidR="006E587D" w:rsidRPr="00FF1EEF" w:rsidRDefault="00F41EB6" w:rsidP="000F5D49">
                  <w:pPr>
                    <w:pStyle w:val="afff9"/>
                    <w:spacing w:before="0" w:after="0" w:line="240" w:lineRule="auto"/>
                    <w:jc w:val="center"/>
                    <w:rPr>
                      <w:rFonts w:ascii="Times New Roman" w:eastAsia="宋体" w:hAnsi="Times New Roman"/>
                      <w:kern w:val="2"/>
                      <w:sz w:val="21"/>
                      <w:szCs w:val="24"/>
                      <w:lang w:val="en-US"/>
                    </w:rPr>
                  </w:pPr>
                  <w:r w:rsidRPr="00FF1EEF">
                    <w:rPr>
                      <w:rFonts w:ascii="Times New Roman" w:eastAsia="宋体" w:hAnsi="Times New Roman" w:hint="eastAsia"/>
                      <w:kern w:val="2"/>
                      <w:sz w:val="21"/>
                      <w:szCs w:val="24"/>
                      <w:lang w:val="en-US"/>
                    </w:rPr>
                    <w:t>生活污水经化粪池处理后接管排入污水管网</w:t>
                  </w:r>
                </w:p>
              </w:tc>
              <w:tc>
                <w:tcPr>
                  <w:tcW w:w="2700" w:type="dxa"/>
                  <w:tcBorders>
                    <w:tl2br w:val="nil"/>
                    <w:tr2bl w:val="nil"/>
                  </w:tcBorders>
                  <w:vAlign w:val="center"/>
                </w:tcPr>
                <w:p w14:paraId="19287578" w14:textId="69EA7655" w:rsidR="006E587D" w:rsidRPr="00FF1EEF" w:rsidRDefault="00F41EB6" w:rsidP="000F5D49">
                  <w:pPr>
                    <w:widowControl/>
                    <w:jc w:val="center"/>
                    <w:rPr>
                      <w:szCs w:val="21"/>
                    </w:rPr>
                  </w:pPr>
                  <w:r w:rsidRPr="00FF1EEF">
                    <w:rPr>
                      <w:rFonts w:hint="eastAsia"/>
                    </w:rPr>
                    <w:t>生活污水经化粪池处理后接管排入污水管网</w:t>
                  </w:r>
                </w:p>
              </w:tc>
              <w:tc>
                <w:tcPr>
                  <w:tcW w:w="1132" w:type="dxa"/>
                  <w:tcBorders>
                    <w:tl2br w:val="nil"/>
                    <w:tr2bl w:val="nil"/>
                  </w:tcBorders>
                  <w:vAlign w:val="center"/>
                </w:tcPr>
                <w:p w14:paraId="402F2FEC" w14:textId="60852E3A" w:rsidR="006E587D" w:rsidRPr="00FF1EEF" w:rsidRDefault="006E587D" w:rsidP="000F5D49">
                  <w:pPr>
                    <w:jc w:val="center"/>
                    <w:rPr>
                      <w:szCs w:val="21"/>
                    </w:rPr>
                  </w:pPr>
                  <w:r w:rsidRPr="00FF1EEF">
                    <w:rPr>
                      <w:szCs w:val="21"/>
                    </w:rPr>
                    <w:t>/</w:t>
                  </w:r>
                </w:p>
              </w:tc>
            </w:tr>
            <w:tr w:rsidR="006E587D" w:rsidRPr="00FF1EEF" w14:paraId="25BCE794" w14:textId="77777777" w:rsidTr="006E587D">
              <w:trPr>
                <w:gridAfter w:val="1"/>
                <w:wAfter w:w="12" w:type="dxa"/>
                <w:cantSplit/>
                <w:trHeight w:val="1124"/>
              </w:trPr>
              <w:tc>
                <w:tcPr>
                  <w:tcW w:w="710" w:type="dxa"/>
                  <w:vMerge/>
                  <w:tcBorders>
                    <w:tl2br w:val="nil"/>
                    <w:tr2bl w:val="nil"/>
                  </w:tcBorders>
                  <w:vAlign w:val="center"/>
                </w:tcPr>
                <w:p w14:paraId="6C3FC139" w14:textId="77777777" w:rsidR="006E587D" w:rsidRPr="00FF1EEF" w:rsidRDefault="006E587D" w:rsidP="000F5D49">
                  <w:pPr>
                    <w:jc w:val="center"/>
                    <w:rPr>
                      <w:kern w:val="0"/>
                      <w:szCs w:val="21"/>
                    </w:rPr>
                  </w:pPr>
                </w:p>
              </w:tc>
              <w:tc>
                <w:tcPr>
                  <w:tcW w:w="1275" w:type="dxa"/>
                  <w:tcBorders>
                    <w:tl2br w:val="nil"/>
                    <w:tr2bl w:val="nil"/>
                  </w:tcBorders>
                  <w:vAlign w:val="center"/>
                </w:tcPr>
                <w:p w14:paraId="64E49B9F" w14:textId="77777777" w:rsidR="006E587D" w:rsidRPr="00FF1EEF" w:rsidRDefault="006E587D" w:rsidP="000F5D49">
                  <w:pPr>
                    <w:pStyle w:val="afff9"/>
                    <w:spacing w:before="0" w:after="0" w:line="240" w:lineRule="auto"/>
                    <w:jc w:val="center"/>
                    <w:rPr>
                      <w:rFonts w:ascii="Times New Roman" w:eastAsia="宋体" w:hAnsi="Times New Roman"/>
                      <w:szCs w:val="21"/>
                      <w:lang w:val="en-US"/>
                    </w:rPr>
                  </w:pPr>
                  <w:r w:rsidRPr="00FF1EEF">
                    <w:rPr>
                      <w:rFonts w:ascii="Times New Roman" w:eastAsia="宋体" w:hAnsi="Times New Roman" w:hint="eastAsia"/>
                      <w:sz w:val="21"/>
                      <w:szCs w:val="16"/>
                    </w:rPr>
                    <w:t>固废</w:t>
                  </w:r>
                </w:p>
              </w:tc>
              <w:tc>
                <w:tcPr>
                  <w:tcW w:w="3300" w:type="dxa"/>
                  <w:tcBorders>
                    <w:tl2br w:val="nil"/>
                    <w:tr2bl w:val="nil"/>
                  </w:tcBorders>
                  <w:vAlign w:val="center"/>
                </w:tcPr>
                <w:p w14:paraId="0C11719F" w14:textId="0F2A51CC" w:rsidR="006E587D" w:rsidRPr="00FF1EEF" w:rsidRDefault="00F41EB6" w:rsidP="000F5D49">
                  <w:pPr>
                    <w:pStyle w:val="afff9"/>
                    <w:spacing w:before="0" w:after="0" w:line="240" w:lineRule="auto"/>
                    <w:jc w:val="center"/>
                    <w:rPr>
                      <w:rFonts w:ascii="Times New Roman" w:eastAsia="宋体" w:hAnsi="Times New Roman"/>
                      <w:szCs w:val="21"/>
                      <w:lang w:val="en-US"/>
                    </w:rPr>
                  </w:pPr>
                  <w:r w:rsidRPr="00FF1EEF">
                    <w:rPr>
                      <w:rFonts w:ascii="Times New Roman" w:eastAsia="宋体" w:hAnsi="Times New Roman" w:hint="eastAsia"/>
                      <w:kern w:val="24"/>
                      <w:sz w:val="21"/>
                      <w:szCs w:val="18"/>
                      <w:lang w:val="en-US"/>
                    </w:rPr>
                    <w:t>废金属</w:t>
                  </w:r>
                  <w:proofErr w:type="gramStart"/>
                  <w:r w:rsidRPr="00FF1EEF">
                    <w:rPr>
                      <w:rFonts w:ascii="Times New Roman" w:eastAsia="宋体" w:hAnsi="Times New Roman" w:hint="eastAsia"/>
                      <w:kern w:val="24"/>
                      <w:sz w:val="21"/>
                      <w:szCs w:val="18"/>
                      <w:lang w:val="en-US"/>
                    </w:rPr>
                    <w:t>屑</w:t>
                  </w:r>
                  <w:proofErr w:type="gramEnd"/>
                  <w:r w:rsidRPr="00FF1EEF">
                    <w:rPr>
                      <w:rFonts w:ascii="Times New Roman" w:eastAsia="宋体" w:hAnsi="Times New Roman" w:hint="eastAsia"/>
                      <w:kern w:val="24"/>
                      <w:sz w:val="21"/>
                      <w:szCs w:val="18"/>
                      <w:lang w:val="en-US"/>
                    </w:rPr>
                    <w:t>集中收集处理，生活垃圾委托环卫部门清运</w:t>
                  </w:r>
                </w:p>
              </w:tc>
              <w:tc>
                <w:tcPr>
                  <w:tcW w:w="2700" w:type="dxa"/>
                  <w:tcBorders>
                    <w:tl2br w:val="nil"/>
                    <w:tr2bl w:val="nil"/>
                  </w:tcBorders>
                  <w:vAlign w:val="center"/>
                </w:tcPr>
                <w:p w14:paraId="0C727A9D" w14:textId="0C99DFED" w:rsidR="006E587D" w:rsidRPr="00FF1EEF" w:rsidRDefault="00F41EB6" w:rsidP="000F5D49">
                  <w:pPr>
                    <w:widowControl/>
                    <w:jc w:val="center"/>
                    <w:rPr>
                      <w:szCs w:val="21"/>
                    </w:rPr>
                  </w:pPr>
                  <w:r w:rsidRPr="00FF1EEF">
                    <w:rPr>
                      <w:rFonts w:hint="eastAsia"/>
                      <w:kern w:val="24"/>
                      <w:szCs w:val="18"/>
                    </w:rPr>
                    <w:t>生活垃圾委托环卫部门清运，依托金贸流体</w:t>
                  </w:r>
                  <w:proofErr w:type="gramStart"/>
                  <w:r w:rsidR="00435BAF">
                    <w:rPr>
                      <w:rFonts w:hint="eastAsia"/>
                      <w:kern w:val="24"/>
                      <w:szCs w:val="18"/>
                    </w:rPr>
                    <w:t>公司</w:t>
                  </w:r>
                  <w:r w:rsidRPr="00FF1EEF">
                    <w:rPr>
                      <w:rFonts w:hint="eastAsia"/>
                      <w:kern w:val="24"/>
                      <w:szCs w:val="18"/>
                    </w:rPr>
                    <w:t>危废暂存</w:t>
                  </w:r>
                  <w:proofErr w:type="gramEnd"/>
                  <w:r w:rsidRPr="00FF1EEF">
                    <w:rPr>
                      <w:rFonts w:hint="eastAsia"/>
                      <w:kern w:val="24"/>
                      <w:szCs w:val="18"/>
                    </w:rPr>
                    <w:t>间</w:t>
                  </w:r>
                </w:p>
              </w:tc>
              <w:tc>
                <w:tcPr>
                  <w:tcW w:w="1132" w:type="dxa"/>
                  <w:tcBorders>
                    <w:tl2br w:val="nil"/>
                    <w:tr2bl w:val="nil"/>
                  </w:tcBorders>
                  <w:vAlign w:val="center"/>
                </w:tcPr>
                <w:p w14:paraId="1ED67E6D" w14:textId="1489DF5A" w:rsidR="006E587D" w:rsidRPr="00FF1EEF" w:rsidRDefault="006E587D" w:rsidP="000F5D49">
                  <w:pPr>
                    <w:widowControl/>
                    <w:jc w:val="center"/>
                    <w:rPr>
                      <w:kern w:val="0"/>
                      <w:szCs w:val="21"/>
                    </w:rPr>
                  </w:pPr>
                  <w:r w:rsidRPr="00FF1EEF">
                    <w:rPr>
                      <w:szCs w:val="21"/>
                    </w:rPr>
                    <w:t>/</w:t>
                  </w:r>
                </w:p>
              </w:tc>
            </w:tr>
          </w:tbl>
          <w:p w14:paraId="5B0CD349" w14:textId="77777777" w:rsidR="007365A6" w:rsidRPr="00FF1EEF" w:rsidRDefault="007365A6">
            <w:pPr>
              <w:spacing w:line="360" w:lineRule="auto"/>
              <w:jc w:val="left"/>
              <w:rPr>
                <w:b/>
                <w:sz w:val="28"/>
                <w:szCs w:val="28"/>
              </w:rPr>
            </w:pPr>
          </w:p>
        </w:tc>
      </w:tr>
      <w:tr w:rsidR="007365A6" w:rsidRPr="00FF1EEF" w14:paraId="3C6DFA0F" w14:textId="77777777">
        <w:trPr>
          <w:trHeight w:val="188"/>
          <w:jc w:val="center"/>
        </w:trPr>
        <w:tc>
          <w:tcPr>
            <w:tcW w:w="9503" w:type="dxa"/>
            <w:vAlign w:val="center"/>
          </w:tcPr>
          <w:p w14:paraId="5BC79146" w14:textId="77777777" w:rsidR="007365A6" w:rsidRPr="00FF1EEF" w:rsidRDefault="00832ED0">
            <w:pPr>
              <w:spacing w:line="360" w:lineRule="auto"/>
              <w:jc w:val="left"/>
              <w:rPr>
                <w:b/>
                <w:sz w:val="28"/>
                <w:szCs w:val="28"/>
              </w:rPr>
            </w:pPr>
            <w:r w:rsidRPr="00FF1EEF">
              <w:rPr>
                <w:rFonts w:hint="eastAsia"/>
                <w:b/>
                <w:sz w:val="28"/>
                <w:szCs w:val="28"/>
              </w:rPr>
              <w:lastRenderedPageBreak/>
              <w:t>原辅材料消耗及水平衡：</w:t>
            </w:r>
          </w:p>
          <w:p w14:paraId="121D1BE0" w14:textId="77777777" w:rsidR="007365A6" w:rsidRPr="00FF1EEF" w:rsidRDefault="00832ED0">
            <w:pPr>
              <w:spacing w:line="360" w:lineRule="auto"/>
              <w:jc w:val="left"/>
              <w:rPr>
                <w:b/>
                <w:sz w:val="28"/>
                <w:szCs w:val="28"/>
              </w:rPr>
            </w:pPr>
            <w:r w:rsidRPr="00FF1EEF">
              <w:rPr>
                <w:rFonts w:hint="eastAsia"/>
                <w:b/>
                <w:sz w:val="28"/>
                <w:szCs w:val="28"/>
              </w:rPr>
              <w:t>1</w:t>
            </w:r>
            <w:r w:rsidRPr="00FF1EEF">
              <w:rPr>
                <w:rFonts w:hint="eastAsia"/>
                <w:b/>
                <w:sz w:val="28"/>
                <w:szCs w:val="28"/>
              </w:rPr>
              <w:t>、主要原辅材料</w:t>
            </w:r>
          </w:p>
          <w:p w14:paraId="01C31401" w14:textId="77777777" w:rsidR="007365A6" w:rsidRPr="00FF1EEF" w:rsidRDefault="00832ED0">
            <w:pPr>
              <w:spacing w:line="360" w:lineRule="auto"/>
              <w:jc w:val="center"/>
              <w:rPr>
                <w:b/>
                <w:sz w:val="24"/>
              </w:rPr>
            </w:pPr>
            <w:r w:rsidRPr="00FF1EEF">
              <w:rPr>
                <w:rFonts w:hint="eastAsia"/>
                <w:b/>
                <w:sz w:val="24"/>
              </w:rPr>
              <w:t>表</w:t>
            </w:r>
            <w:r w:rsidRPr="00FF1EEF">
              <w:rPr>
                <w:rFonts w:hint="eastAsia"/>
                <w:b/>
                <w:sz w:val="24"/>
              </w:rPr>
              <w:t>2</w:t>
            </w:r>
            <w:r w:rsidRPr="00FF1EEF">
              <w:rPr>
                <w:b/>
                <w:sz w:val="24"/>
              </w:rPr>
              <w:t>-</w:t>
            </w:r>
            <w:r w:rsidRPr="00FF1EEF">
              <w:rPr>
                <w:rFonts w:hint="eastAsia"/>
                <w:b/>
                <w:sz w:val="24"/>
              </w:rPr>
              <w:t>3</w:t>
            </w:r>
            <w:r w:rsidRPr="00FF1EEF">
              <w:rPr>
                <w:rFonts w:hint="eastAsia"/>
                <w:b/>
                <w:sz w:val="24"/>
              </w:rPr>
              <w:tab/>
            </w:r>
            <w:bookmarkStart w:id="2" w:name="_Hlk22905799"/>
            <w:r w:rsidRPr="00FF1EEF">
              <w:rPr>
                <w:rFonts w:hint="eastAsia"/>
                <w:b/>
                <w:sz w:val="24"/>
              </w:rPr>
              <w:t>项目原辅材料</w:t>
            </w:r>
            <w:bookmarkEnd w:id="2"/>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25"/>
              <w:gridCol w:w="1775"/>
              <w:gridCol w:w="1593"/>
              <w:gridCol w:w="1592"/>
              <w:gridCol w:w="1592"/>
              <w:gridCol w:w="2110"/>
            </w:tblGrid>
            <w:tr w:rsidR="00D30EC9" w:rsidRPr="00FF1EEF" w14:paraId="4B23947B" w14:textId="77777777" w:rsidTr="00D30EC9">
              <w:trPr>
                <w:trHeight w:val="454"/>
                <w:jc w:val="center"/>
              </w:trPr>
              <w:tc>
                <w:tcPr>
                  <w:tcW w:w="336" w:type="pct"/>
                  <w:tcBorders>
                    <w:top w:val="single" w:sz="12" w:space="0" w:color="auto"/>
                    <w:left w:val="nil"/>
                    <w:bottom w:val="single" w:sz="4" w:space="0" w:color="auto"/>
                    <w:right w:val="single" w:sz="4" w:space="0" w:color="auto"/>
                  </w:tcBorders>
                  <w:vAlign w:val="center"/>
                  <w:hideMark/>
                </w:tcPr>
                <w:p w14:paraId="10E43445" w14:textId="77777777" w:rsidR="00D30EC9" w:rsidRPr="00FF1EEF" w:rsidRDefault="00D30EC9" w:rsidP="00D30EC9">
                  <w:pPr>
                    <w:spacing w:line="320" w:lineRule="exact"/>
                    <w:jc w:val="center"/>
                    <w:rPr>
                      <w:color w:val="000000"/>
                      <w:szCs w:val="21"/>
                    </w:rPr>
                  </w:pPr>
                  <w:r w:rsidRPr="00FF1EEF">
                    <w:rPr>
                      <w:color w:val="000000"/>
                      <w:szCs w:val="21"/>
                    </w:rPr>
                    <w:t>序号</w:t>
                  </w:r>
                </w:p>
              </w:tc>
              <w:tc>
                <w:tcPr>
                  <w:tcW w:w="955" w:type="pct"/>
                  <w:tcBorders>
                    <w:top w:val="single" w:sz="12" w:space="0" w:color="auto"/>
                    <w:left w:val="single" w:sz="4" w:space="0" w:color="auto"/>
                    <w:bottom w:val="single" w:sz="4" w:space="0" w:color="auto"/>
                    <w:right w:val="single" w:sz="4" w:space="0" w:color="auto"/>
                  </w:tcBorders>
                  <w:vAlign w:val="center"/>
                  <w:hideMark/>
                </w:tcPr>
                <w:p w14:paraId="1DB60792" w14:textId="3C71DF00" w:rsidR="00D30EC9" w:rsidRPr="00FF1EEF" w:rsidRDefault="00D30EC9" w:rsidP="00D30EC9">
                  <w:pPr>
                    <w:spacing w:line="320" w:lineRule="exact"/>
                    <w:jc w:val="center"/>
                    <w:rPr>
                      <w:color w:val="000000"/>
                      <w:szCs w:val="21"/>
                    </w:rPr>
                  </w:pPr>
                  <w:r w:rsidRPr="00FF1EEF">
                    <w:rPr>
                      <w:color w:val="000000"/>
                      <w:szCs w:val="21"/>
                    </w:rPr>
                    <w:t>名称</w:t>
                  </w:r>
                </w:p>
              </w:tc>
              <w:tc>
                <w:tcPr>
                  <w:tcW w:w="857" w:type="pct"/>
                  <w:tcBorders>
                    <w:top w:val="single" w:sz="12" w:space="0" w:color="auto"/>
                    <w:left w:val="single" w:sz="4" w:space="0" w:color="auto"/>
                    <w:bottom w:val="single" w:sz="4" w:space="0" w:color="auto"/>
                    <w:right w:val="single" w:sz="4" w:space="0" w:color="auto"/>
                  </w:tcBorders>
                  <w:vAlign w:val="center"/>
                </w:tcPr>
                <w:p w14:paraId="33EA4B03" w14:textId="73985D0B" w:rsidR="00D30EC9" w:rsidRPr="00FF1EEF" w:rsidRDefault="00D30EC9" w:rsidP="00D30EC9">
                  <w:pPr>
                    <w:spacing w:line="320" w:lineRule="exact"/>
                    <w:jc w:val="center"/>
                    <w:rPr>
                      <w:color w:val="000000"/>
                      <w:szCs w:val="21"/>
                    </w:rPr>
                  </w:pPr>
                  <w:r w:rsidRPr="00FF1EEF">
                    <w:rPr>
                      <w:rFonts w:hint="eastAsia"/>
                      <w:color w:val="000000"/>
                      <w:szCs w:val="21"/>
                    </w:rPr>
                    <w:t>单位</w:t>
                  </w:r>
                </w:p>
              </w:tc>
              <w:tc>
                <w:tcPr>
                  <w:tcW w:w="857" w:type="pct"/>
                  <w:tcBorders>
                    <w:top w:val="single" w:sz="12" w:space="0" w:color="auto"/>
                    <w:left w:val="single" w:sz="4" w:space="0" w:color="auto"/>
                    <w:bottom w:val="single" w:sz="4" w:space="0" w:color="auto"/>
                    <w:right w:val="single" w:sz="4" w:space="0" w:color="auto"/>
                  </w:tcBorders>
                  <w:vAlign w:val="center"/>
                  <w:hideMark/>
                </w:tcPr>
                <w:p w14:paraId="6B4D30F9" w14:textId="0EA86012" w:rsidR="00D30EC9" w:rsidRPr="00FF1EEF" w:rsidRDefault="00D30EC9" w:rsidP="00D30EC9">
                  <w:pPr>
                    <w:spacing w:line="320" w:lineRule="exact"/>
                    <w:jc w:val="center"/>
                    <w:rPr>
                      <w:color w:val="000000"/>
                      <w:szCs w:val="21"/>
                    </w:rPr>
                  </w:pPr>
                  <w:proofErr w:type="gramStart"/>
                  <w:r w:rsidRPr="00FF1EEF">
                    <w:rPr>
                      <w:rFonts w:hint="eastAsia"/>
                      <w:color w:val="000000"/>
                      <w:szCs w:val="21"/>
                    </w:rPr>
                    <w:t>环评</w:t>
                  </w:r>
                  <w:r w:rsidRPr="00FF1EEF">
                    <w:rPr>
                      <w:color w:val="000000"/>
                      <w:szCs w:val="21"/>
                    </w:rPr>
                    <w:t>年耗量</w:t>
                  </w:r>
                  <w:proofErr w:type="gramEnd"/>
                </w:p>
              </w:tc>
              <w:tc>
                <w:tcPr>
                  <w:tcW w:w="857" w:type="pct"/>
                  <w:tcBorders>
                    <w:top w:val="single" w:sz="12" w:space="0" w:color="auto"/>
                    <w:left w:val="single" w:sz="4" w:space="0" w:color="auto"/>
                    <w:bottom w:val="single" w:sz="4" w:space="0" w:color="auto"/>
                    <w:right w:val="single" w:sz="4" w:space="0" w:color="auto"/>
                  </w:tcBorders>
                  <w:vAlign w:val="center"/>
                  <w:hideMark/>
                </w:tcPr>
                <w:p w14:paraId="0B5C9E7F" w14:textId="6C7A3EBF" w:rsidR="00D30EC9" w:rsidRPr="00FF1EEF" w:rsidRDefault="00D30EC9" w:rsidP="00D30EC9">
                  <w:pPr>
                    <w:spacing w:line="320" w:lineRule="exact"/>
                    <w:jc w:val="center"/>
                    <w:rPr>
                      <w:color w:val="000000"/>
                      <w:szCs w:val="21"/>
                    </w:rPr>
                  </w:pPr>
                  <w:r w:rsidRPr="00FF1EEF">
                    <w:rPr>
                      <w:rFonts w:hint="eastAsia"/>
                      <w:color w:val="000000"/>
                      <w:szCs w:val="21"/>
                    </w:rPr>
                    <w:t>实际</w:t>
                  </w:r>
                  <w:r w:rsidRPr="00FF1EEF">
                    <w:rPr>
                      <w:color w:val="000000"/>
                      <w:szCs w:val="21"/>
                    </w:rPr>
                    <w:t>年耗量</w:t>
                  </w:r>
                </w:p>
              </w:tc>
              <w:tc>
                <w:tcPr>
                  <w:tcW w:w="1136" w:type="pct"/>
                  <w:tcBorders>
                    <w:top w:val="single" w:sz="12" w:space="0" w:color="auto"/>
                    <w:left w:val="single" w:sz="4" w:space="0" w:color="auto"/>
                    <w:bottom w:val="single" w:sz="4" w:space="0" w:color="auto"/>
                    <w:right w:val="nil"/>
                  </w:tcBorders>
                  <w:vAlign w:val="center"/>
                  <w:hideMark/>
                </w:tcPr>
                <w:p w14:paraId="5991D84B" w14:textId="4FD45AB2" w:rsidR="00D30EC9" w:rsidRPr="00FF1EEF" w:rsidRDefault="00D30EC9" w:rsidP="00D30EC9">
                  <w:pPr>
                    <w:spacing w:line="320" w:lineRule="exact"/>
                    <w:jc w:val="center"/>
                    <w:rPr>
                      <w:color w:val="000000"/>
                      <w:szCs w:val="21"/>
                    </w:rPr>
                  </w:pPr>
                  <w:r w:rsidRPr="00FF1EEF">
                    <w:rPr>
                      <w:rFonts w:hint="eastAsia"/>
                      <w:color w:val="000000"/>
                      <w:szCs w:val="21"/>
                    </w:rPr>
                    <w:t>备注</w:t>
                  </w:r>
                </w:p>
              </w:tc>
            </w:tr>
            <w:tr w:rsidR="00D30EC9" w:rsidRPr="00FF1EEF" w14:paraId="74549C04" w14:textId="77777777" w:rsidTr="00D30EC9">
              <w:trPr>
                <w:trHeight w:val="454"/>
                <w:jc w:val="center"/>
              </w:trPr>
              <w:tc>
                <w:tcPr>
                  <w:tcW w:w="336" w:type="pct"/>
                  <w:tcBorders>
                    <w:top w:val="single" w:sz="4" w:space="0" w:color="auto"/>
                    <w:left w:val="nil"/>
                    <w:bottom w:val="single" w:sz="4" w:space="0" w:color="auto"/>
                    <w:right w:val="single" w:sz="4" w:space="0" w:color="auto"/>
                  </w:tcBorders>
                  <w:vAlign w:val="center"/>
                  <w:hideMark/>
                </w:tcPr>
                <w:p w14:paraId="7A40C5A0" w14:textId="77777777" w:rsidR="00D30EC9" w:rsidRPr="00FF1EEF" w:rsidRDefault="00D30EC9" w:rsidP="00D30EC9">
                  <w:pPr>
                    <w:spacing w:line="320" w:lineRule="exact"/>
                    <w:jc w:val="center"/>
                    <w:rPr>
                      <w:color w:val="000000"/>
                      <w:szCs w:val="21"/>
                    </w:rPr>
                  </w:pPr>
                  <w:r w:rsidRPr="00FF1EEF">
                    <w:rPr>
                      <w:color w:val="000000"/>
                      <w:szCs w:val="21"/>
                    </w:rPr>
                    <w:t>1</w:t>
                  </w:r>
                </w:p>
              </w:tc>
              <w:tc>
                <w:tcPr>
                  <w:tcW w:w="955" w:type="pct"/>
                  <w:tcBorders>
                    <w:top w:val="single" w:sz="4" w:space="0" w:color="auto"/>
                    <w:left w:val="single" w:sz="4" w:space="0" w:color="auto"/>
                    <w:bottom w:val="single" w:sz="4" w:space="0" w:color="auto"/>
                    <w:right w:val="single" w:sz="4" w:space="0" w:color="auto"/>
                  </w:tcBorders>
                  <w:vAlign w:val="center"/>
                  <w:hideMark/>
                </w:tcPr>
                <w:p w14:paraId="21EA8C3B" w14:textId="4872E314" w:rsidR="00D30EC9" w:rsidRPr="00FF1EEF" w:rsidRDefault="00D30EC9" w:rsidP="00D30EC9">
                  <w:pPr>
                    <w:spacing w:line="320" w:lineRule="exact"/>
                    <w:jc w:val="center"/>
                    <w:rPr>
                      <w:color w:val="000000"/>
                      <w:szCs w:val="21"/>
                    </w:rPr>
                  </w:pPr>
                  <w:r w:rsidRPr="00FF1EEF">
                    <w:rPr>
                      <w:rFonts w:hint="eastAsia"/>
                    </w:rPr>
                    <w:t>废热（冷）轧板、废钢筋</w:t>
                  </w:r>
                </w:p>
              </w:tc>
              <w:tc>
                <w:tcPr>
                  <w:tcW w:w="857" w:type="pct"/>
                  <w:tcBorders>
                    <w:top w:val="single" w:sz="4" w:space="0" w:color="auto"/>
                    <w:left w:val="single" w:sz="4" w:space="0" w:color="auto"/>
                    <w:bottom w:val="single" w:sz="4" w:space="0" w:color="auto"/>
                    <w:right w:val="single" w:sz="4" w:space="0" w:color="auto"/>
                  </w:tcBorders>
                  <w:vAlign w:val="center"/>
                </w:tcPr>
                <w:p w14:paraId="15BE67E2" w14:textId="1B9CE4D9" w:rsidR="00D30EC9" w:rsidRPr="00FF1EEF" w:rsidRDefault="00D30EC9" w:rsidP="00D30EC9">
                  <w:pPr>
                    <w:spacing w:line="320" w:lineRule="exact"/>
                    <w:jc w:val="center"/>
                  </w:pPr>
                  <w:r w:rsidRPr="00FF1EEF">
                    <w:rPr>
                      <w:color w:val="000000"/>
                      <w:szCs w:val="21"/>
                    </w:rPr>
                    <w:t>t/a</w:t>
                  </w:r>
                </w:p>
              </w:tc>
              <w:tc>
                <w:tcPr>
                  <w:tcW w:w="857" w:type="pct"/>
                  <w:tcBorders>
                    <w:top w:val="single" w:sz="4" w:space="0" w:color="auto"/>
                    <w:left w:val="single" w:sz="4" w:space="0" w:color="auto"/>
                    <w:bottom w:val="single" w:sz="4" w:space="0" w:color="auto"/>
                    <w:right w:val="single" w:sz="4" w:space="0" w:color="auto"/>
                  </w:tcBorders>
                  <w:vAlign w:val="center"/>
                  <w:hideMark/>
                </w:tcPr>
                <w:p w14:paraId="3E1265B6" w14:textId="3E4C7201" w:rsidR="00D30EC9" w:rsidRPr="00FF1EEF" w:rsidRDefault="00D30EC9" w:rsidP="00D30EC9">
                  <w:pPr>
                    <w:spacing w:line="320" w:lineRule="exact"/>
                    <w:jc w:val="center"/>
                    <w:rPr>
                      <w:color w:val="000000"/>
                      <w:szCs w:val="21"/>
                    </w:rPr>
                  </w:pPr>
                  <w:r w:rsidRPr="00FF1EEF">
                    <w:rPr>
                      <w:rFonts w:hint="eastAsia"/>
                    </w:rPr>
                    <w:t>13</w:t>
                  </w:r>
                </w:p>
              </w:tc>
              <w:tc>
                <w:tcPr>
                  <w:tcW w:w="857" w:type="pct"/>
                  <w:tcBorders>
                    <w:top w:val="single" w:sz="4" w:space="0" w:color="auto"/>
                    <w:left w:val="single" w:sz="4" w:space="0" w:color="auto"/>
                    <w:bottom w:val="single" w:sz="4" w:space="0" w:color="auto"/>
                    <w:right w:val="single" w:sz="4" w:space="0" w:color="auto"/>
                  </w:tcBorders>
                  <w:vAlign w:val="center"/>
                  <w:hideMark/>
                </w:tcPr>
                <w:p w14:paraId="62D4CC62" w14:textId="3FDABD5F" w:rsidR="00D30EC9" w:rsidRPr="00FF1EEF" w:rsidRDefault="000D4755" w:rsidP="00D30EC9">
                  <w:pPr>
                    <w:spacing w:line="320" w:lineRule="exact"/>
                    <w:jc w:val="center"/>
                    <w:rPr>
                      <w:color w:val="000000"/>
                      <w:szCs w:val="21"/>
                    </w:rPr>
                  </w:pPr>
                  <w:r w:rsidRPr="00FF1EEF">
                    <w:rPr>
                      <w:rFonts w:hint="eastAsia"/>
                      <w:color w:val="000000"/>
                    </w:rPr>
                    <w:t>4</w:t>
                  </w:r>
                  <w:r w:rsidRPr="00FF1EEF">
                    <w:rPr>
                      <w:color w:val="000000"/>
                    </w:rPr>
                    <w:t>.5</w:t>
                  </w:r>
                </w:p>
              </w:tc>
              <w:tc>
                <w:tcPr>
                  <w:tcW w:w="1136" w:type="pct"/>
                  <w:tcBorders>
                    <w:top w:val="single" w:sz="4" w:space="0" w:color="auto"/>
                    <w:left w:val="single" w:sz="4" w:space="0" w:color="auto"/>
                    <w:bottom w:val="single" w:sz="4" w:space="0" w:color="auto"/>
                    <w:right w:val="nil"/>
                  </w:tcBorders>
                  <w:vAlign w:val="center"/>
                  <w:hideMark/>
                </w:tcPr>
                <w:p w14:paraId="763542E7" w14:textId="7027E30F" w:rsidR="00D30EC9" w:rsidRPr="00FF1EEF" w:rsidRDefault="00D30EC9" w:rsidP="00D30EC9">
                  <w:pPr>
                    <w:spacing w:line="320" w:lineRule="exact"/>
                    <w:jc w:val="center"/>
                    <w:rPr>
                      <w:color w:val="000000"/>
                      <w:szCs w:val="21"/>
                    </w:rPr>
                  </w:pPr>
                  <w:r w:rsidRPr="00FF1EEF">
                    <w:rPr>
                      <w:rFonts w:hint="eastAsia"/>
                      <w:color w:val="000000"/>
                      <w:szCs w:val="21"/>
                    </w:rPr>
                    <w:t>/</w:t>
                  </w:r>
                </w:p>
              </w:tc>
            </w:tr>
            <w:tr w:rsidR="00D30EC9" w:rsidRPr="00FF1EEF" w14:paraId="0F9D3362" w14:textId="77777777" w:rsidTr="00D30EC9">
              <w:trPr>
                <w:trHeight w:val="454"/>
                <w:jc w:val="center"/>
              </w:trPr>
              <w:tc>
                <w:tcPr>
                  <w:tcW w:w="336" w:type="pct"/>
                  <w:tcBorders>
                    <w:top w:val="single" w:sz="4" w:space="0" w:color="auto"/>
                    <w:left w:val="nil"/>
                    <w:bottom w:val="single" w:sz="4" w:space="0" w:color="auto"/>
                    <w:right w:val="single" w:sz="4" w:space="0" w:color="auto"/>
                  </w:tcBorders>
                  <w:vAlign w:val="center"/>
                  <w:hideMark/>
                </w:tcPr>
                <w:p w14:paraId="6CF22848" w14:textId="77777777" w:rsidR="00D30EC9" w:rsidRPr="00FF1EEF" w:rsidRDefault="00D30EC9" w:rsidP="00D30EC9">
                  <w:pPr>
                    <w:spacing w:line="320" w:lineRule="exact"/>
                    <w:jc w:val="center"/>
                    <w:rPr>
                      <w:color w:val="000000"/>
                      <w:szCs w:val="21"/>
                    </w:rPr>
                  </w:pPr>
                  <w:r w:rsidRPr="00FF1EEF">
                    <w:rPr>
                      <w:color w:val="000000"/>
                      <w:szCs w:val="21"/>
                    </w:rPr>
                    <w:t>2</w:t>
                  </w:r>
                </w:p>
              </w:tc>
              <w:tc>
                <w:tcPr>
                  <w:tcW w:w="955" w:type="pct"/>
                  <w:tcBorders>
                    <w:top w:val="single" w:sz="4" w:space="0" w:color="auto"/>
                    <w:left w:val="single" w:sz="4" w:space="0" w:color="auto"/>
                    <w:bottom w:val="single" w:sz="4" w:space="0" w:color="auto"/>
                    <w:right w:val="single" w:sz="4" w:space="0" w:color="auto"/>
                  </w:tcBorders>
                  <w:vAlign w:val="center"/>
                  <w:hideMark/>
                </w:tcPr>
                <w:p w14:paraId="2100427A" w14:textId="5A32F4B9" w:rsidR="00D30EC9" w:rsidRPr="00FF1EEF" w:rsidRDefault="00D30EC9" w:rsidP="00D30EC9">
                  <w:pPr>
                    <w:spacing w:line="320" w:lineRule="exact"/>
                    <w:jc w:val="center"/>
                    <w:rPr>
                      <w:color w:val="000000"/>
                      <w:szCs w:val="21"/>
                    </w:rPr>
                  </w:pPr>
                  <w:r w:rsidRPr="00FF1EEF">
                    <w:rPr>
                      <w:rFonts w:hint="eastAsia"/>
                    </w:rPr>
                    <w:t>废钢筋</w:t>
                  </w:r>
                </w:p>
              </w:tc>
              <w:tc>
                <w:tcPr>
                  <w:tcW w:w="857" w:type="pct"/>
                  <w:tcBorders>
                    <w:top w:val="single" w:sz="4" w:space="0" w:color="auto"/>
                    <w:left w:val="single" w:sz="4" w:space="0" w:color="auto"/>
                    <w:bottom w:val="single" w:sz="4" w:space="0" w:color="auto"/>
                    <w:right w:val="single" w:sz="4" w:space="0" w:color="auto"/>
                  </w:tcBorders>
                  <w:vAlign w:val="center"/>
                </w:tcPr>
                <w:p w14:paraId="63038117" w14:textId="6D042914" w:rsidR="00D30EC9" w:rsidRPr="00FF1EEF" w:rsidRDefault="00D30EC9" w:rsidP="00D30EC9">
                  <w:pPr>
                    <w:spacing w:line="320" w:lineRule="exact"/>
                    <w:jc w:val="center"/>
                  </w:pPr>
                  <w:r w:rsidRPr="00FF1EEF">
                    <w:rPr>
                      <w:color w:val="000000"/>
                      <w:szCs w:val="21"/>
                    </w:rPr>
                    <w:t>t/a</w:t>
                  </w:r>
                </w:p>
              </w:tc>
              <w:tc>
                <w:tcPr>
                  <w:tcW w:w="857" w:type="pct"/>
                  <w:tcBorders>
                    <w:top w:val="single" w:sz="4" w:space="0" w:color="auto"/>
                    <w:left w:val="single" w:sz="4" w:space="0" w:color="auto"/>
                    <w:bottom w:val="single" w:sz="4" w:space="0" w:color="auto"/>
                    <w:right w:val="single" w:sz="4" w:space="0" w:color="auto"/>
                  </w:tcBorders>
                  <w:vAlign w:val="center"/>
                  <w:hideMark/>
                </w:tcPr>
                <w:p w14:paraId="22030096" w14:textId="44A40292" w:rsidR="00D30EC9" w:rsidRPr="00FF1EEF" w:rsidRDefault="00D30EC9" w:rsidP="00D30EC9">
                  <w:pPr>
                    <w:spacing w:line="320" w:lineRule="exact"/>
                    <w:jc w:val="center"/>
                    <w:rPr>
                      <w:color w:val="000000"/>
                      <w:szCs w:val="21"/>
                    </w:rPr>
                  </w:pPr>
                  <w:r w:rsidRPr="00FF1EEF">
                    <w:rPr>
                      <w:rFonts w:hint="eastAsia"/>
                    </w:rPr>
                    <w:t>2</w:t>
                  </w:r>
                </w:p>
              </w:tc>
              <w:tc>
                <w:tcPr>
                  <w:tcW w:w="857" w:type="pct"/>
                  <w:tcBorders>
                    <w:top w:val="single" w:sz="4" w:space="0" w:color="auto"/>
                    <w:left w:val="single" w:sz="4" w:space="0" w:color="auto"/>
                    <w:bottom w:val="single" w:sz="4" w:space="0" w:color="auto"/>
                    <w:right w:val="single" w:sz="4" w:space="0" w:color="auto"/>
                  </w:tcBorders>
                  <w:vAlign w:val="center"/>
                  <w:hideMark/>
                </w:tcPr>
                <w:p w14:paraId="683A5228" w14:textId="7760CBE3" w:rsidR="00D30EC9" w:rsidRPr="00FF1EEF" w:rsidRDefault="000D4755" w:rsidP="00D30EC9">
                  <w:pPr>
                    <w:spacing w:line="320" w:lineRule="exact"/>
                    <w:jc w:val="center"/>
                    <w:rPr>
                      <w:color w:val="000000"/>
                      <w:szCs w:val="21"/>
                    </w:rPr>
                  </w:pPr>
                  <w:r w:rsidRPr="00FF1EEF">
                    <w:t>1</w:t>
                  </w:r>
                </w:p>
              </w:tc>
              <w:tc>
                <w:tcPr>
                  <w:tcW w:w="1136" w:type="pct"/>
                  <w:tcBorders>
                    <w:top w:val="single" w:sz="4" w:space="0" w:color="auto"/>
                    <w:left w:val="single" w:sz="4" w:space="0" w:color="auto"/>
                    <w:bottom w:val="single" w:sz="4" w:space="0" w:color="auto"/>
                    <w:right w:val="nil"/>
                  </w:tcBorders>
                  <w:vAlign w:val="center"/>
                  <w:hideMark/>
                </w:tcPr>
                <w:p w14:paraId="525485C8" w14:textId="6C9BAD47" w:rsidR="00D30EC9" w:rsidRPr="00FF1EEF" w:rsidRDefault="00D30EC9" w:rsidP="00D30EC9">
                  <w:pPr>
                    <w:spacing w:line="320" w:lineRule="exact"/>
                    <w:jc w:val="center"/>
                    <w:rPr>
                      <w:color w:val="000000"/>
                      <w:szCs w:val="21"/>
                    </w:rPr>
                  </w:pPr>
                  <w:r w:rsidRPr="00FF1EEF">
                    <w:rPr>
                      <w:rFonts w:hint="eastAsia"/>
                      <w:color w:val="000000"/>
                      <w:szCs w:val="21"/>
                    </w:rPr>
                    <w:t>/</w:t>
                  </w:r>
                </w:p>
              </w:tc>
            </w:tr>
            <w:tr w:rsidR="00D30EC9" w:rsidRPr="00FF1EEF" w14:paraId="7FF25704" w14:textId="77777777" w:rsidTr="00D30EC9">
              <w:trPr>
                <w:trHeight w:val="454"/>
                <w:jc w:val="center"/>
              </w:trPr>
              <w:tc>
                <w:tcPr>
                  <w:tcW w:w="336" w:type="pct"/>
                  <w:tcBorders>
                    <w:top w:val="single" w:sz="4" w:space="0" w:color="auto"/>
                    <w:left w:val="nil"/>
                    <w:bottom w:val="single" w:sz="4" w:space="0" w:color="auto"/>
                    <w:right w:val="single" w:sz="4" w:space="0" w:color="auto"/>
                  </w:tcBorders>
                  <w:vAlign w:val="center"/>
                  <w:hideMark/>
                </w:tcPr>
                <w:p w14:paraId="3AE68C70" w14:textId="0604C30C" w:rsidR="00D30EC9" w:rsidRPr="00FF1EEF" w:rsidRDefault="00D30EC9" w:rsidP="00D30EC9">
                  <w:pPr>
                    <w:spacing w:line="320" w:lineRule="exact"/>
                    <w:jc w:val="center"/>
                    <w:rPr>
                      <w:color w:val="000000"/>
                      <w:szCs w:val="21"/>
                    </w:rPr>
                  </w:pPr>
                  <w:r w:rsidRPr="00FF1EEF">
                    <w:rPr>
                      <w:color w:val="000000"/>
                      <w:szCs w:val="21"/>
                    </w:rPr>
                    <w:t>3</w:t>
                  </w:r>
                </w:p>
              </w:tc>
              <w:tc>
                <w:tcPr>
                  <w:tcW w:w="955" w:type="pct"/>
                  <w:tcBorders>
                    <w:top w:val="single" w:sz="4" w:space="0" w:color="auto"/>
                    <w:left w:val="single" w:sz="4" w:space="0" w:color="auto"/>
                    <w:bottom w:val="single" w:sz="4" w:space="0" w:color="auto"/>
                    <w:right w:val="single" w:sz="4" w:space="0" w:color="auto"/>
                  </w:tcBorders>
                  <w:vAlign w:val="center"/>
                  <w:hideMark/>
                </w:tcPr>
                <w:p w14:paraId="39A6667A" w14:textId="7ACF1883" w:rsidR="00D30EC9" w:rsidRPr="00FF1EEF" w:rsidRDefault="00D30EC9" w:rsidP="00D30EC9">
                  <w:pPr>
                    <w:spacing w:line="320" w:lineRule="exact"/>
                    <w:jc w:val="center"/>
                    <w:rPr>
                      <w:color w:val="000000"/>
                      <w:szCs w:val="21"/>
                    </w:rPr>
                  </w:pPr>
                  <w:r w:rsidRPr="00FF1EEF">
                    <w:rPr>
                      <w:rFonts w:hint="eastAsia"/>
                    </w:rPr>
                    <w:t>马口铁类等较</w:t>
                  </w:r>
                  <w:proofErr w:type="gramStart"/>
                  <w:r w:rsidRPr="00FF1EEF">
                    <w:rPr>
                      <w:rFonts w:hint="eastAsia"/>
                    </w:rPr>
                    <w:t>清洁普碳</w:t>
                  </w:r>
                  <w:proofErr w:type="gramEnd"/>
                  <w:r w:rsidRPr="00FF1EEF">
                    <w:rPr>
                      <w:rFonts w:hint="eastAsia"/>
                    </w:rPr>
                    <w:t>废钢</w:t>
                  </w:r>
                </w:p>
              </w:tc>
              <w:tc>
                <w:tcPr>
                  <w:tcW w:w="857" w:type="pct"/>
                  <w:tcBorders>
                    <w:top w:val="single" w:sz="4" w:space="0" w:color="auto"/>
                    <w:left w:val="single" w:sz="4" w:space="0" w:color="auto"/>
                    <w:bottom w:val="single" w:sz="4" w:space="0" w:color="auto"/>
                    <w:right w:val="single" w:sz="4" w:space="0" w:color="auto"/>
                  </w:tcBorders>
                  <w:vAlign w:val="center"/>
                </w:tcPr>
                <w:p w14:paraId="7089DAB6" w14:textId="53A8D2B6" w:rsidR="00D30EC9" w:rsidRPr="00FF1EEF" w:rsidRDefault="00D30EC9" w:rsidP="00D30EC9">
                  <w:pPr>
                    <w:spacing w:line="320" w:lineRule="exact"/>
                    <w:jc w:val="center"/>
                  </w:pPr>
                  <w:r w:rsidRPr="00FF1EEF">
                    <w:rPr>
                      <w:color w:val="000000"/>
                      <w:szCs w:val="21"/>
                    </w:rPr>
                    <w:t>t/a</w:t>
                  </w:r>
                </w:p>
              </w:tc>
              <w:tc>
                <w:tcPr>
                  <w:tcW w:w="857" w:type="pct"/>
                  <w:tcBorders>
                    <w:top w:val="single" w:sz="4" w:space="0" w:color="auto"/>
                    <w:left w:val="single" w:sz="4" w:space="0" w:color="auto"/>
                    <w:bottom w:val="single" w:sz="4" w:space="0" w:color="auto"/>
                    <w:right w:val="single" w:sz="4" w:space="0" w:color="auto"/>
                  </w:tcBorders>
                  <w:vAlign w:val="center"/>
                  <w:hideMark/>
                </w:tcPr>
                <w:p w14:paraId="3FB61C3B" w14:textId="187C3855" w:rsidR="00D30EC9" w:rsidRPr="00FF1EEF" w:rsidRDefault="00D30EC9" w:rsidP="00D30EC9">
                  <w:pPr>
                    <w:spacing w:line="320" w:lineRule="exact"/>
                    <w:jc w:val="center"/>
                    <w:rPr>
                      <w:color w:val="000000"/>
                      <w:szCs w:val="21"/>
                    </w:rPr>
                  </w:pPr>
                  <w:r w:rsidRPr="00FF1EEF">
                    <w:rPr>
                      <w:rFonts w:hint="eastAsia"/>
                    </w:rPr>
                    <w:t>1</w:t>
                  </w:r>
                </w:p>
              </w:tc>
              <w:tc>
                <w:tcPr>
                  <w:tcW w:w="857" w:type="pct"/>
                  <w:tcBorders>
                    <w:top w:val="single" w:sz="4" w:space="0" w:color="auto"/>
                    <w:left w:val="single" w:sz="4" w:space="0" w:color="auto"/>
                    <w:bottom w:val="single" w:sz="4" w:space="0" w:color="auto"/>
                    <w:right w:val="single" w:sz="4" w:space="0" w:color="auto"/>
                  </w:tcBorders>
                  <w:vAlign w:val="center"/>
                  <w:hideMark/>
                </w:tcPr>
                <w:p w14:paraId="4865C8F8" w14:textId="65024297" w:rsidR="00D30EC9" w:rsidRPr="00FF1EEF" w:rsidRDefault="000D4755" w:rsidP="00D30EC9">
                  <w:pPr>
                    <w:spacing w:line="320" w:lineRule="exact"/>
                    <w:jc w:val="center"/>
                    <w:rPr>
                      <w:color w:val="000000"/>
                      <w:szCs w:val="21"/>
                    </w:rPr>
                  </w:pPr>
                  <w:r w:rsidRPr="00FF1EEF">
                    <w:t>0.5</w:t>
                  </w:r>
                </w:p>
              </w:tc>
              <w:tc>
                <w:tcPr>
                  <w:tcW w:w="1136" w:type="pct"/>
                  <w:tcBorders>
                    <w:top w:val="single" w:sz="4" w:space="0" w:color="auto"/>
                    <w:left w:val="single" w:sz="4" w:space="0" w:color="auto"/>
                    <w:bottom w:val="single" w:sz="4" w:space="0" w:color="auto"/>
                    <w:right w:val="nil"/>
                  </w:tcBorders>
                  <w:vAlign w:val="center"/>
                  <w:hideMark/>
                </w:tcPr>
                <w:p w14:paraId="1ADBDE78" w14:textId="38C1C47E" w:rsidR="00D30EC9" w:rsidRPr="00FF1EEF" w:rsidRDefault="00D30EC9" w:rsidP="00D30EC9">
                  <w:pPr>
                    <w:spacing w:line="320" w:lineRule="exact"/>
                    <w:jc w:val="center"/>
                    <w:rPr>
                      <w:color w:val="000000"/>
                      <w:szCs w:val="21"/>
                    </w:rPr>
                  </w:pPr>
                  <w:r w:rsidRPr="00FF1EEF">
                    <w:rPr>
                      <w:rFonts w:hint="eastAsia"/>
                      <w:color w:val="000000"/>
                      <w:szCs w:val="21"/>
                    </w:rPr>
                    <w:t>/</w:t>
                  </w:r>
                </w:p>
              </w:tc>
            </w:tr>
          </w:tbl>
          <w:p w14:paraId="5B5C1AA4" w14:textId="77777777" w:rsidR="00D30EC9" w:rsidRPr="00FF1EEF" w:rsidRDefault="00D30EC9" w:rsidP="00D30EC9">
            <w:pPr>
              <w:spacing w:line="440" w:lineRule="atLeast"/>
              <w:ind w:firstLineChars="200" w:firstLine="420"/>
              <w:rPr>
                <w:szCs w:val="21"/>
              </w:rPr>
            </w:pPr>
            <w:r w:rsidRPr="00FF1EEF">
              <w:rPr>
                <w:rFonts w:hint="eastAsia"/>
              </w:rPr>
              <w:t>备注：本项目收购的原材料不含废油等有害物质。</w:t>
            </w:r>
          </w:p>
          <w:p w14:paraId="2369D8CD" w14:textId="77777777" w:rsidR="007365A6" w:rsidRPr="00FF1EEF" w:rsidRDefault="00832ED0">
            <w:pPr>
              <w:spacing w:line="360" w:lineRule="auto"/>
              <w:jc w:val="left"/>
              <w:rPr>
                <w:b/>
                <w:sz w:val="28"/>
                <w:szCs w:val="28"/>
              </w:rPr>
            </w:pPr>
            <w:r w:rsidRPr="00FF1EEF">
              <w:rPr>
                <w:rFonts w:hint="eastAsia"/>
                <w:b/>
                <w:sz w:val="28"/>
                <w:szCs w:val="28"/>
              </w:rPr>
              <w:lastRenderedPageBreak/>
              <w:t>2</w:t>
            </w:r>
            <w:r w:rsidRPr="00FF1EEF">
              <w:rPr>
                <w:rFonts w:hint="eastAsia"/>
                <w:b/>
                <w:sz w:val="28"/>
                <w:szCs w:val="28"/>
              </w:rPr>
              <w:t>、主要设备</w:t>
            </w:r>
          </w:p>
          <w:p w14:paraId="2EAEEB72" w14:textId="45551953" w:rsidR="007365A6" w:rsidRPr="00FF1EEF" w:rsidRDefault="00832ED0">
            <w:pPr>
              <w:spacing w:line="360" w:lineRule="auto"/>
              <w:jc w:val="center"/>
              <w:rPr>
                <w:b/>
                <w:sz w:val="24"/>
              </w:rPr>
            </w:pPr>
            <w:bookmarkStart w:id="3" w:name="_Hlk22905781"/>
            <w:r w:rsidRPr="00FF1EEF">
              <w:rPr>
                <w:rFonts w:hint="eastAsia"/>
                <w:b/>
                <w:sz w:val="24"/>
              </w:rPr>
              <w:t>表</w:t>
            </w:r>
            <w:r w:rsidRPr="00FF1EEF">
              <w:rPr>
                <w:rFonts w:hint="eastAsia"/>
                <w:b/>
                <w:sz w:val="24"/>
              </w:rPr>
              <w:t>2</w:t>
            </w:r>
            <w:r w:rsidRPr="00FF1EEF">
              <w:rPr>
                <w:b/>
                <w:sz w:val="24"/>
              </w:rPr>
              <w:t>-</w:t>
            </w:r>
            <w:r w:rsidR="00892150" w:rsidRPr="00FF1EEF">
              <w:rPr>
                <w:b/>
                <w:sz w:val="24"/>
              </w:rPr>
              <w:t>4</w:t>
            </w:r>
            <w:r w:rsidRPr="00FF1EEF">
              <w:rPr>
                <w:rFonts w:hint="eastAsia"/>
                <w:b/>
                <w:sz w:val="24"/>
              </w:rPr>
              <w:tab/>
            </w:r>
            <w:r w:rsidRPr="00FF1EEF">
              <w:rPr>
                <w:rFonts w:hint="eastAsia"/>
                <w:b/>
                <w:sz w:val="24"/>
              </w:rPr>
              <w:t>项目</w:t>
            </w:r>
            <w:bookmarkStart w:id="4" w:name="_Hlk20139463"/>
            <w:r w:rsidRPr="00FF1EEF">
              <w:rPr>
                <w:rFonts w:hint="eastAsia"/>
                <w:b/>
                <w:sz w:val="24"/>
              </w:rPr>
              <w:t>设备清单</w:t>
            </w:r>
            <w:bookmarkEnd w:id="4"/>
          </w:p>
          <w:tbl>
            <w:tblPr>
              <w:tblW w:w="5000" w:type="pct"/>
              <w:jc w:val="center"/>
              <w:tblBorders>
                <w:top w:val="single" w:sz="4" w:space="0" w:color="auto"/>
                <w:bottom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93"/>
              <w:gridCol w:w="2491"/>
              <w:gridCol w:w="1601"/>
              <w:gridCol w:w="1601"/>
              <w:gridCol w:w="801"/>
            </w:tblGrid>
            <w:tr w:rsidR="00865F91" w:rsidRPr="00FF1EEF" w14:paraId="247F35B2" w14:textId="77777777" w:rsidTr="00865F91">
              <w:trPr>
                <w:trHeight w:val="121"/>
                <w:jc w:val="center"/>
              </w:trPr>
              <w:tc>
                <w:tcPr>
                  <w:tcW w:w="1504" w:type="pct"/>
                  <w:vMerge w:val="restart"/>
                  <w:tcBorders>
                    <w:top w:val="single" w:sz="4" w:space="0" w:color="auto"/>
                    <w:left w:val="nil"/>
                    <w:right w:val="single" w:sz="4" w:space="0" w:color="auto"/>
                  </w:tcBorders>
                  <w:tcMar>
                    <w:top w:w="10" w:type="dxa"/>
                    <w:left w:w="10" w:type="dxa"/>
                    <w:bottom w:w="0" w:type="dxa"/>
                    <w:right w:w="10" w:type="dxa"/>
                  </w:tcMar>
                  <w:vAlign w:val="center"/>
                  <w:hideMark/>
                </w:tcPr>
                <w:bookmarkEnd w:id="3"/>
                <w:p w14:paraId="1D20DA02" w14:textId="2AFF1003" w:rsidR="00865F91" w:rsidRPr="00FF1EEF" w:rsidRDefault="00865F91" w:rsidP="00865F91">
                  <w:pPr>
                    <w:widowControl/>
                    <w:jc w:val="center"/>
                    <w:textAlignment w:val="center"/>
                    <w:rPr>
                      <w:b/>
                      <w:bCs/>
                      <w:color w:val="000000"/>
                      <w:szCs w:val="21"/>
                    </w:rPr>
                  </w:pPr>
                  <w:r w:rsidRPr="00FF1EEF">
                    <w:rPr>
                      <w:rFonts w:hint="eastAsia"/>
                      <w:b/>
                      <w:bCs/>
                      <w:color w:val="000000"/>
                      <w:kern w:val="0"/>
                      <w:szCs w:val="21"/>
                    </w:rPr>
                    <w:t>设备名称</w:t>
                  </w:r>
                </w:p>
              </w:tc>
              <w:tc>
                <w:tcPr>
                  <w:tcW w:w="1341" w:type="pct"/>
                  <w:vMerge w:val="restart"/>
                  <w:tcBorders>
                    <w:top w:val="single" w:sz="4" w:space="0" w:color="auto"/>
                    <w:left w:val="single" w:sz="4" w:space="0" w:color="auto"/>
                    <w:right w:val="single" w:sz="4" w:space="0" w:color="auto"/>
                  </w:tcBorders>
                  <w:vAlign w:val="center"/>
                </w:tcPr>
                <w:p w14:paraId="2E83FA11" w14:textId="1EEF685D" w:rsidR="00865F91" w:rsidRPr="00FF1EEF" w:rsidRDefault="00865F91" w:rsidP="00865F91">
                  <w:pPr>
                    <w:widowControl/>
                    <w:jc w:val="center"/>
                    <w:textAlignment w:val="center"/>
                    <w:rPr>
                      <w:b/>
                      <w:bCs/>
                      <w:color w:val="000000"/>
                      <w:kern w:val="0"/>
                      <w:szCs w:val="21"/>
                    </w:rPr>
                  </w:pPr>
                  <w:r w:rsidRPr="00FF1EEF">
                    <w:rPr>
                      <w:rFonts w:hint="eastAsia"/>
                    </w:rPr>
                    <w:t>设备型号</w:t>
                  </w:r>
                  <w:r w:rsidRPr="00FF1EEF">
                    <w:rPr>
                      <w:rFonts w:hint="eastAsia"/>
                    </w:rPr>
                    <w:t>/</w:t>
                  </w:r>
                  <w:r w:rsidRPr="00FF1EEF">
                    <w:rPr>
                      <w:rFonts w:hint="eastAsia"/>
                    </w:rPr>
                    <w:t>规格</w:t>
                  </w:r>
                </w:p>
              </w:tc>
              <w:tc>
                <w:tcPr>
                  <w:tcW w:w="1724" w:type="pct"/>
                  <w:gridSpan w:val="2"/>
                  <w:tcBorders>
                    <w:top w:val="single" w:sz="4" w:space="0" w:color="auto"/>
                    <w:left w:val="single" w:sz="4" w:space="0" w:color="auto"/>
                    <w:bottom w:val="single" w:sz="4" w:space="0" w:color="auto"/>
                    <w:right w:val="single" w:sz="4" w:space="0" w:color="auto"/>
                  </w:tcBorders>
                  <w:vAlign w:val="center"/>
                  <w:hideMark/>
                </w:tcPr>
                <w:p w14:paraId="449C5C0F" w14:textId="6D5344D1" w:rsidR="00865F91" w:rsidRPr="00FF1EEF" w:rsidRDefault="00865F91" w:rsidP="00865F91">
                  <w:pPr>
                    <w:widowControl/>
                    <w:jc w:val="center"/>
                    <w:textAlignment w:val="center"/>
                    <w:rPr>
                      <w:b/>
                      <w:bCs/>
                      <w:color w:val="000000"/>
                      <w:kern w:val="0"/>
                      <w:szCs w:val="21"/>
                    </w:rPr>
                  </w:pPr>
                  <w:r w:rsidRPr="00FF1EEF">
                    <w:rPr>
                      <w:rFonts w:hint="eastAsia"/>
                      <w:b/>
                      <w:bCs/>
                      <w:color w:val="000000"/>
                      <w:kern w:val="0"/>
                      <w:szCs w:val="21"/>
                    </w:rPr>
                    <w:t>数量（台</w:t>
                  </w:r>
                  <w:r w:rsidRPr="00FF1EEF">
                    <w:rPr>
                      <w:b/>
                      <w:bCs/>
                      <w:color w:val="000000"/>
                      <w:kern w:val="0"/>
                      <w:szCs w:val="21"/>
                    </w:rPr>
                    <w:t>/</w:t>
                  </w:r>
                  <w:r w:rsidRPr="00FF1EEF">
                    <w:rPr>
                      <w:rFonts w:hint="eastAsia"/>
                      <w:b/>
                      <w:bCs/>
                      <w:color w:val="000000"/>
                      <w:kern w:val="0"/>
                      <w:szCs w:val="21"/>
                    </w:rPr>
                    <w:t>套）</w:t>
                  </w:r>
                </w:p>
              </w:tc>
              <w:tc>
                <w:tcPr>
                  <w:tcW w:w="431" w:type="pct"/>
                  <w:vMerge w:val="restart"/>
                  <w:tcBorders>
                    <w:top w:val="single" w:sz="4" w:space="0" w:color="auto"/>
                    <w:left w:val="single" w:sz="4" w:space="0" w:color="auto"/>
                    <w:right w:val="nil"/>
                  </w:tcBorders>
                  <w:vAlign w:val="center"/>
                  <w:hideMark/>
                </w:tcPr>
                <w:p w14:paraId="24D5432F" w14:textId="1337D569" w:rsidR="00865F91" w:rsidRPr="00FF1EEF" w:rsidRDefault="00865F91" w:rsidP="00865F91">
                  <w:pPr>
                    <w:widowControl/>
                    <w:jc w:val="center"/>
                    <w:textAlignment w:val="center"/>
                    <w:rPr>
                      <w:b/>
                      <w:bCs/>
                      <w:color w:val="000000"/>
                      <w:kern w:val="0"/>
                      <w:szCs w:val="21"/>
                    </w:rPr>
                  </w:pPr>
                  <w:r w:rsidRPr="00FF1EEF">
                    <w:rPr>
                      <w:rFonts w:hint="eastAsia"/>
                      <w:b/>
                      <w:bCs/>
                      <w:color w:val="000000"/>
                      <w:kern w:val="0"/>
                      <w:szCs w:val="21"/>
                    </w:rPr>
                    <w:t>备注</w:t>
                  </w:r>
                </w:p>
              </w:tc>
            </w:tr>
            <w:tr w:rsidR="00865F91" w:rsidRPr="00FF1EEF" w14:paraId="5EAEEDAA" w14:textId="77777777" w:rsidTr="00865F91">
              <w:trPr>
                <w:trHeight w:val="121"/>
                <w:jc w:val="center"/>
              </w:trPr>
              <w:tc>
                <w:tcPr>
                  <w:tcW w:w="1504" w:type="pct"/>
                  <w:vMerge/>
                  <w:tcBorders>
                    <w:left w:val="nil"/>
                    <w:bottom w:val="single" w:sz="4" w:space="0" w:color="auto"/>
                    <w:right w:val="single" w:sz="4" w:space="0" w:color="auto"/>
                  </w:tcBorders>
                  <w:tcMar>
                    <w:top w:w="10" w:type="dxa"/>
                    <w:left w:w="10" w:type="dxa"/>
                    <w:bottom w:w="0" w:type="dxa"/>
                    <w:right w:w="10" w:type="dxa"/>
                  </w:tcMar>
                  <w:vAlign w:val="center"/>
                </w:tcPr>
                <w:p w14:paraId="4DDB7C34" w14:textId="77777777" w:rsidR="00865F91" w:rsidRPr="00FF1EEF" w:rsidRDefault="00865F91" w:rsidP="00865F91">
                  <w:pPr>
                    <w:widowControl/>
                    <w:jc w:val="center"/>
                    <w:textAlignment w:val="center"/>
                    <w:rPr>
                      <w:b/>
                      <w:bCs/>
                      <w:color w:val="000000"/>
                      <w:kern w:val="0"/>
                      <w:szCs w:val="21"/>
                    </w:rPr>
                  </w:pPr>
                </w:p>
              </w:tc>
              <w:tc>
                <w:tcPr>
                  <w:tcW w:w="1341" w:type="pct"/>
                  <w:vMerge/>
                  <w:tcBorders>
                    <w:left w:val="single" w:sz="4" w:space="0" w:color="auto"/>
                    <w:right w:val="single" w:sz="4" w:space="0" w:color="auto"/>
                  </w:tcBorders>
                  <w:vAlign w:val="center"/>
                </w:tcPr>
                <w:p w14:paraId="7838C4E2" w14:textId="77777777" w:rsidR="00865F91" w:rsidRPr="00FF1EEF" w:rsidRDefault="00865F91" w:rsidP="00865F91">
                  <w:pPr>
                    <w:widowControl/>
                    <w:jc w:val="center"/>
                    <w:textAlignment w:val="center"/>
                  </w:pPr>
                </w:p>
              </w:tc>
              <w:tc>
                <w:tcPr>
                  <w:tcW w:w="862" w:type="pct"/>
                  <w:tcBorders>
                    <w:top w:val="single" w:sz="4" w:space="0" w:color="auto"/>
                    <w:left w:val="single" w:sz="4" w:space="0" w:color="auto"/>
                    <w:bottom w:val="single" w:sz="4" w:space="0" w:color="auto"/>
                    <w:right w:val="single" w:sz="4" w:space="0" w:color="auto"/>
                  </w:tcBorders>
                  <w:vAlign w:val="center"/>
                </w:tcPr>
                <w:p w14:paraId="008C0BE0" w14:textId="3C8A7FD6" w:rsidR="00865F91" w:rsidRPr="00FF1EEF" w:rsidRDefault="00865F91" w:rsidP="00865F91">
                  <w:pPr>
                    <w:widowControl/>
                    <w:jc w:val="center"/>
                    <w:textAlignment w:val="center"/>
                    <w:rPr>
                      <w:b/>
                      <w:bCs/>
                      <w:color w:val="000000"/>
                      <w:kern w:val="0"/>
                      <w:szCs w:val="21"/>
                    </w:rPr>
                  </w:pPr>
                  <w:r w:rsidRPr="00FF1EEF">
                    <w:rPr>
                      <w:rFonts w:hint="eastAsia"/>
                      <w:b/>
                      <w:bCs/>
                      <w:color w:val="000000"/>
                      <w:kern w:val="0"/>
                      <w:szCs w:val="21"/>
                    </w:rPr>
                    <w:t>环</w:t>
                  </w:r>
                  <w:proofErr w:type="gramStart"/>
                  <w:r w:rsidRPr="00FF1EEF">
                    <w:rPr>
                      <w:rFonts w:hint="eastAsia"/>
                      <w:b/>
                      <w:bCs/>
                      <w:color w:val="000000"/>
                      <w:kern w:val="0"/>
                      <w:szCs w:val="21"/>
                    </w:rPr>
                    <w:t>评数量</w:t>
                  </w:r>
                  <w:proofErr w:type="gramEnd"/>
                </w:p>
              </w:tc>
              <w:tc>
                <w:tcPr>
                  <w:tcW w:w="862" w:type="pct"/>
                  <w:tcBorders>
                    <w:top w:val="single" w:sz="4" w:space="0" w:color="auto"/>
                    <w:left w:val="single" w:sz="4" w:space="0" w:color="auto"/>
                    <w:bottom w:val="single" w:sz="4" w:space="0" w:color="auto"/>
                    <w:right w:val="single" w:sz="4" w:space="0" w:color="auto"/>
                  </w:tcBorders>
                  <w:vAlign w:val="center"/>
                </w:tcPr>
                <w:p w14:paraId="34E604D1" w14:textId="3094C7C2" w:rsidR="00865F91" w:rsidRPr="00FF1EEF" w:rsidRDefault="00865F91" w:rsidP="00865F91">
                  <w:pPr>
                    <w:widowControl/>
                    <w:jc w:val="center"/>
                    <w:textAlignment w:val="center"/>
                    <w:rPr>
                      <w:b/>
                      <w:bCs/>
                      <w:color w:val="000000"/>
                      <w:kern w:val="0"/>
                      <w:szCs w:val="21"/>
                    </w:rPr>
                  </w:pPr>
                  <w:r w:rsidRPr="00FF1EEF">
                    <w:rPr>
                      <w:rFonts w:hint="eastAsia"/>
                      <w:b/>
                      <w:bCs/>
                      <w:color w:val="000000"/>
                      <w:kern w:val="0"/>
                      <w:szCs w:val="21"/>
                    </w:rPr>
                    <w:t>实际数量</w:t>
                  </w:r>
                </w:p>
              </w:tc>
              <w:tc>
                <w:tcPr>
                  <w:tcW w:w="431" w:type="pct"/>
                  <w:vMerge/>
                  <w:tcBorders>
                    <w:left w:val="single" w:sz="4" w:space="0" w:color="auto"/>
                    <w:bottom w:val="single" w:sz="4" w:space="0" w:color="auto"/>
                    <w:right w:val="nil"/>
                  </w:tcBorders>
                  <w:vAlign w:val="center"/>
                </w:tcPr>
                <w:p w14:paraId="7753A35C" w14:textId="77777777" w:rsidR="00865F91" w:rsidRPr="00FF1EEF" w:rsidRDefault="00865F91" w:rsidP="00865F91">
                  <w:pPr>
                    <w:widowControl/>
                    <w:jc w:val="center"/>
                    <w:textAlignment w:val="center"/>
                    <w:rPr>
                      <w:b/>
                      <w:bCs/>
                      <w:color w:val="000000"/>
                      <w:kern w:val="0"/>
                      <w:szCs w:val="21"/>
                    </w:rPr>
                  </w:pPr>
                </w:p>
              </w:tc>
            </w:tr>
            <w:tr w:rsidR="00892150" w:rsidRPr="00FF1EEF" w14:paraId="5C6C0ED6" w14:textId="77777777" w:rsidTr="00865F91">
              <w:trPr>
                <w:trHeight w:val="23"/>
                <w:jc w:val="center"/>
              </w:trPr>
              <w:tc>
                <w:tcPr>
                  <w:tcW w:w="1504" w:type="pct"/>
                  <w:tcBorders>
                    <w:top w:val="single" w:sz="4" w:space="0" w:color="auto"/>
                    <w:left w:val="nil"/>
                    <w:bottom w:val="single" w:sz="4" w:space="0" w:color="auto"/>
                    <w:right w:val="single" w:sz="4" w:space="0" w:color="auto"/>
                  </w:tcBorders>
                  <w:tcMar>
                    <w:top w:w="10" w:type="dxa"/>
                    <w:left w:w="10" w:type="dxa"/>
                    <w:bottom w:w="0" w:type="dxa"/>
                    <w:right w:w="10" w:type="dxa"/>
                  </w:tcMar>
                  <w:vAlign w:val="center"/>
                  <w:hideMark/>
                </w:tcPr>
                <w:p w14:paraId="38148D30" w14:textId="5AE1F1A5" w:rsidR="00865F91" w:rsidRPr="00FF1EEF" w:rsidRDefault="00865F91" w:rsidP="00865F91">
                  <w:pPr>
                    <w:adjustRightInd w:val="0"/>
                    <w:snapToGrid w:val="0"/>
                    <w:spacing w:line="320" w:lineRule="exact"/>
                    <w:jc w:val="center"/>
                    <w:rPr>
                      <w:color w:val="000000"/>
                      <w:kern w:val="0"/>
                      <w:szCs w:val="21"/>
                    </w:rPr>
                  </w:pPr>
                  <w:r w:rsidRPr="00FF1EEF">
                    <w:rPr>
                      <w:rFonts w:hint="eastAsia"/>
                    </w:rPr>
                    <w:t>龙门式剪切机</w:t>
                  </w:r>
                </w:p>
              </w:tc>
              <w:tc>
                <w:tcPr>
                  <w:tcW w:w="1341" w:type="pct"/>
                  <w:tcBorders>
                    <w:top w:val="single" w:sz="4" w:space="0" w:color="auto"/>
                    <w:left w:val="single" w:sz="4" w:space="0" w:color="auto"/>
                    <w:bottom w:val="single" w:sz="4" w:space="0" w:color="auto"/>
                    <w:right w:val="single" w:sz="4" w:space="0" w:color="auto"/>
                  </w:tcBorders>
                  <w:vAlign w:val="center"/>
                </w:tcPr>
                <w:p w14:paraId="00A5C4A4" w14:textId="3DCEB3C8" w:rsidR="00865F91" w:rsidRPr="00FF1EEF" w:rsidRDefault="00865F91" w:rsidP="00865F91">
                  <w:pPr>
                    <w:adjustRightInd w:val="0"/>
                    <w:snapToGrid w:val="0"/>
                    <w:spacing w:line="320" w:lineRule="exact"/>
                    <w:jc w:val="center"/>
                    <w:rPr>
                      <w:color w:val="000000"/>
                      <w:kern w:val="0"/>
                      <w:szCs w:val="21"/>
                    </w:rPr>
                  </w:pPr>
                  <w:r w:rsidRPr="00FF1EEF">
                    <w:rPr>
                      <w:rFonts w:hint="eastAsia"/>
                    </w:rPr>
                    <w:t>Y180-400A</w:t>
                  </w:r>
                </w:p>
              </w:tc>
              <w:tc>
                <w:tcPr>
                  <w:tcW w:w="862" w:type="pct"/>
                  <w:tcBorders>
                    <w:top w:val="single" w:sz="4" w:space="0" w:color="auto"/>
                    <w:left w:val="single" w:sz="4" w:space="0" w:color="auto"/>
                    <w:bottom w:val="single" w:sz="4" w:space="0" w:color="auto"/>
                    <w:right w:val="single" w:sz="4" w:space="0" w:color="auto"/>
                  </w:tcBorders>
                  <w:vAlign w:val="center"/>
                  <w:hideMark/>
                </w:tcPr>
                <w:p w14:paraId="077938BE" w14:textId="621C6C9B" w:rsidR="00865F91" w:rsidRPr="00FF1EEF" w:rsidRDefault="00865F91" w:rsidP="00865F91">
                  <w:pPr>
                    <w:adjustRightInd w:val="0"/>
                    <w:snapToGrid w:val="0"/>
                    <w:spacing w:line="320" w:lineRule="exact"/>
                    <w:jc w:val="center"/>
                    <w:rPr>
                      <w:color w:val="000000"/>
                      <w:kern w:val="0"/>
                      <w:szCs w:val="21"/>
                    </w:rPr>
                  </w:pPr>
                  <w:r w:rsidRPr="00FF1EEF">
                    <w:rPr>
                      <w:rFonts w:hint="eastAsia"/>
                      <w:kern w:val="0"/>
                    </w:rPr>
                    <w:t>1</w:t>
                  </w:r>
                </w:p>
              </w:tc>
              <w:tc>
                <w:tcPr>
                  <w:tcW w:w="862" w:type="pct"/>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hideMark/>
                </w:tcPr>
                <w:p w14:paraId="50827D61" w14:textId="4AF0EEC8" w:rsidR="00865F91" w:rsidRPr="00FF1EEF" w:rsidRDefault="00865F91" w:rsidP="00865F91">
                  <w:pPr>
                    <w:widowControl/>
                    <w:jc w:val="center"/>
                    <w:textAlignment w:val="center"/>
                    <w:rPr>
                      <w:color w:val="000000"/>
                      <w:kern w:val="0"/>
                      <w:szCs w:val="21"/>
                    </w:rPr>
                  </w:pPr>
                  <w:r w:rsidRPr="00FF1EEF">
                    <w:rPr>
                      <w:rFonts w:hint="eastAsia"/>
                      <w:kern w:val="0"/>
                    </w:rPr>
                    <w:t>1</w:t>
                  </w:r>
                </w:p>
              </w:tc>
              <w:tc>
                <w:tcPr>
                  <w:tcW w:w="431" w:type="pct"/>
                  <w:tcBorders>
                    <w:top w:val="single" w:sz="4" w:space="0" w:color="auto"/>
                    <w:left w:val="single" w:sz="4" w:space="0" w:color="auto"/>
                    <w:bottom w:val="single" w:sz="4" w:space="0" w:color="auto"/>
                    <w:right w:val="nil"/>
                  </w:tcBorders>
                  <w:hideMark/>
                </w:tcPr>
                <w:p w14:paraId="577FC9C2" w14:textId="21A8D31E" w:rsidR="00865F91" w:rsidRPr="00FF1EEF" w:rsidRDefault="00865F91" w:rsidP="00865F91">
                  <w:pPr>
                    <w:autoSpaceDE w:val="0"/>
                    <w:spacing w:line="260" w:lineRule="exact"/>
                    <w:jc w:val="center"/>
                    <w:rPr>
                      <w:color w:val="000000"/>
                      <w:szCs w:val="21"/>
                    </w:rPr>
                  </w:pPr>
                  <w:r w:rsidRPr="00FF1EEF">
                    <w:rPr>
                      <w:rFonts w:hint="eastAsia"/>
                      <w:color w:val="000000"/>
                      <w:szCs w:val="21"/>
                    </w:rPr>
                    <w:t>/</w:t>
                  </w:r>
                </w:p>
              </w:tc>
            </w:tr>
            <w:tr w:rsidR="00892150" w:rsidRPr="00FF1EEF" w14:paraId="1C00F9CC" w14:textId="77777777" w:rsidTr="00865F91">
              <w:trPr>
                <w:trHeight w:val="23"/>
                <w:jc w:val="center"/>
              </w:trPr>
              <w:tc>
                <w:tcPr>
                  <w:tcW w:w="1504" w:type="pct"/>
                  <w:tcBorders>
                    <w:top w:val="single" w:sz="4" w:space="0" w:color="auto"/>
                    <w:left w:val="nil"/>
                    <w:bottom w:val="single" w:sz="4" w:space="0" w:color="auto"/>
                    <w:right w:val="single" w:sz="4" w:space="0" w:color="auto"/>
                  </w:tcBorders>
                  <w:tcMar>
                    <w:top w:w="10" w:type="dxa"/>
                    <w:left w:w="10" w:type="dxa"/>
                    <w:bottom w:w="0" w:type="dxa"/>
                    <w:right w:w="10" w:type="dxa"/>
                  </w:tcMar>
                  <w:vAlign w:val="center"/>
                  <w:hideMark/>
                </w:tcPr>
                <w:p w14:paraId="38820F25" w14:textId="066EF964" w:rsidR="00865F91" w:rsidRPr="00FF1EEF" w:rsidRDefault="00865F91" w:rsidP="00865F91">
                  <w:pPr>
                    <w:adjustRightInd w:val="0"/>
                    <w:snapToGrid w:val="0"/>
                    <w:spacing w:line="320" w:lineRule="exact"/>
                    <w:jc w:val="center"/>
                    <w:rPr>
                      <w:color w:val="000000"/>
                      <w:kern w:val="0"/>
                      <w:szCs w:val="21"/>
                    </w:rPr>
                  </w:pPr>
                  <w:r w:rsidRPr="00FF1EEF">
                    <w:rPr>
                      <w:rFonts w:hint="eastAsia"/>
                    </w:rPr>
                    <w:t>金属打包液压机</w:t>
                  </w:r>
                </w:p>
              </w:tc>
              <w:tc>
                <w:tcPr>
                  <w:tcW w:w="1341" w:type="pct"/>
                  <w:tcBorders>
                    <w:top w:val="single" w:sz="4" w:space="0" w:color="auto"/>
                    <w:left w:val="single" w:sz="4" w:space="0" w:color="auto"/>
                    <w:bottom w:val="single" w:sz="4" w:space="0" w:color="auto"/>
                    <w:right w:val="single" w:sz="4" w:space="0" w:color="auto"/>
                  </w:tcBorders>
                  <w:vAlign w:val="center"/>
                </w:tcPr>
                <w:p w14:paraId="1F971E6B" w14:textId="04656223" w:rsidR="00865F91" w:rsidRPr="00FF1EEF" w:rsidRDefault="00865F91" w:rsidP="00865F91">
                  <w:pPr>
                    <w:adjustRightInd w:val="0"/>
                    <w:snapToGrid w:val="0"/>
                    <w:spacing w:line="320" w:lineRule="exact"/>
                    <w:jc w:val="center"/>
                    <w:rPr>
                      <w:color w:val="000000"/>
                      <w:kern w:val="0"/>
                      <w:szCs w:val="21"/>
                    </w:rPr>
                  </w:pPr>
                  <w:r w:rsidRPr="00FF1EEF">
                    <w:rPr>
                      <w:rFonts w:hint="eastAsia"/>
                    </w:rPr>
                    <w:t>Y81-125</w:t>
                  </w:r>
                </w:p>
              </w:tc>
              <w:tc>
                <w:tcPr>
                  <w:tcW w:w="862" w:type="pct"/>
                  <w:tcBorders>
                    <w:top w:val="single" w:sz="4" w:space="0" w:color="auto"/>
                    <w:left w:val="single" w:sz="4" w:space="0" w:color="auto"/>
                    <w:bottom w:val="single" w:sz="4" w:space="0" w:color="auto"/>
                    <w:right w:val="single" w:sz="4" w:space="0" w:color="auto"/>
                  </w:tcBorders>
                  <w:vAlign w:val="center"/>
                  <w:hideMark/>
                </w:tcPr>
                <w:p w14:paraId="708BCB64" w14:textId="6ED5BE10" w:rsidR="00865F91" w:rsidRPr="00FF1EEF" w:rsidRDefault="00865F91" w:rsidP="00865F91">
                  <w:pPr>
                    <w:adjustRightInd w:val="0"/>
                    <w:snapToGrid w:val="0"/>
                    <w:spacing w:line="320" w:lineRule="exact"/>
                    <w:jc w:val="center"/>
                    <w:rPr>
                      <w:color w:val="000000"/>
                      <w:kern w:val="0"/>
                      <w:szCs w:val="21"/>
                    </w:rPr>
                  </w:pPr>
                  <w:r w:rsidRPr="00FF1EEF">
                    <w:rPr>
                      <w:rFonts w:hint="eastAsia"/>
                      <w:kern w:val="0"/>
                    </w:rPr>
                    <w:t>2</w:t>
                  </w:r>
                </w:p>
              </w:tc>
              <w:tc>
                <w:tcPr>
                  <w:tcW w:w="862" w:type="pct"/>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hideMark/>
                </w:tcPr>
                <w:p w14:paraId="3E06AA13" w14:textId="62F27109" w:rsidR="00865F91" w:rsidRPr="00FF1EEF" w:rsidRDefault="0042537F" w:rsidP="00865F91">
                  <w:pPr>
                    <w:widowControl/>
                    <w:jc w:val="center"/>
                    <w:textAlignment w:val="center"/>
                    <w:rPr>
                      <w:color w:val="000000"/>
                      <w:kern w:val="0"/>
                      <w:szCs w:val="21"/>
                    </w:rPr>
                  </w:pPr>
                  <w:r w:rsidRPr="00FF1EEF">
                    <w:rPr>
                      <w:kern w:val="0"/>
                    </w:rPr>
                    <w:t>1</w:t>
                  </w:r>
                </w:p>
              </w:tc>
              <w:tc>
                <w:tcPr>
                  <w:tcW w:w="431" w:type="pct"/>
                  <w:tcBorders>
                    <w:top w:val="single" w:sz="4" w:space="0" w:color="auto"/>
                    <w:left w:val="single" w:sz="4" w:space="0" w:color="auto"/>
                    <w:bottom w:val="single" w:sz="4" w:space="0" w:color="auto"/>
                    <w:right w:val="nil"/>
                  </w:tcBorders>
                  <w:hideMark/>
                </w:tcPr>
                <w:p w14:paraId="35F891DF" w14:textId="7F73A301" w:rsidR="00865F91" w:rsidRPr="00FF1EEF" w:rsidRDefault="00865F91" w:rsidP="00865F91">
                  <w:pPr>
                    <w:autoSpaceDE w:val="0"/>
                    <w:spacing w:line="260" w:lineRule="exact"/>
                    <w:jc w:val="center"/>
                    <w:rPr>
                      <w:color w:val="000000"/>
                      <w:szCs w:val="21"/>
                    </w:rPr>
                  </w:pPr>
                  <w:r w:rsidRPr="00FF1EEF">
                    <w:rPr>
                      <w:rFonts w:hint="eastAsia"/>
                      <w:color w:val="000000"/>
                      <w:szCs w:val="21"/>
                    </w:rPr>
                    <w:t>/</w:t>
                  </w:r>
                </w:p>
              </w:tc>
            </w:tr>
            <w:tr w:rsidR="00892150" w:rsidRPr="00FF1EEF" w14:paraId="7DF67381" w14:textId="77777777" w:rsidTr="00865F91">
              <w:trPr>
                <w:trHeight w:val="23"/>
                <w:jc w:val="center"/>
              </w:trPr>
              <w:tc>
                <w:tcPr>
                  <w:tcW w:w="1504" w:type="pct"/>
                  <w:tcBorders>
                    <w:top w:val="single" w:sz="4" w:space="0" w:color="auto"/>
                    <w:left w:val="nil"/>
                    <w:bottom w:val="single" w:sz="4" w:space="0" w:color="auto"/>
                    <w:right w:val="single" w:sz="4" w:space="0" w:color="auto"/>
                  </w:tcBorders>
                  <w:tcMar>
                    <w:top w:w="10" w:type="dxa"/>
                    <w:left w:w="10" w:type="dxa"/>
                    <w:bottom w:w="0" w:type="dxa"/>
                    <w:right w:w="10" w:type="dxa"/>
                  </w:tcMar>
                  <w:vAlign w:val="center"/>
                  <w:hideMark/>
                </w:tcPr>
                <w:p w14:paraId="788FAC23" w14:textId="51AF2A11" w:rsidR="00865F91" w:rsidRPr="00FF1EEF" w:rsidRDefault="00865F91" w:rsidP="00865F91">
                  <w:pPr>
                    <w:widowControl/>
                    <w:jc w:val="center"/>
                    <w:textAlignment w:val="center"/>
                    <w:rPr>
                      <w:color w:val="000000"/>
                      <w:szCs w:val="21"/>
                    </w:rPr>
                  </w:pPr>
                  <w:r w:rsidRPr="00FF1EEF">
                    <w:rPr>
                      <w:rFonts w:hint="eastAsia"/>
                    </w:rPr>
                    <w:t>金属打包液压机</w:t>
                  </w:r>
                </w:p>
              </w:tc>
              <w:tc>
                <w:tcPr>
                  <w:tcW w:w="1341" w:type="pct"/>
                  <w:tcBorders>
                    <w:top w:val="single" w:sz="4" w:space="0" w:color="auto"/>
                    <w:left w:val="single" w:sz="4" w:space="0" w:color="auto"/>
                    <w:bottom w:val="single" w:sz="4" w:space="0" w:color="auto"/>
                    <w:right w:val="single" w:sz="4" w:space="0" w:color="auto"/>
                  </w:tcBorders>
                  <w:vAlign w:val="center"/>
                </w:tcPr>
                <w:p w14:paraId="7A24F7A8" w14:textId="081F66F5" w:rsidR="00865F91" w:rsidRPr="00FF1EEF" w:rsidRDefault="00865F91" w:rsidP="00865F91">
                  <w:pPr>
                    <w:widowControl/>
                    <w:jc w:val="center"/>
                    <w:textAlignment w:val="center"/>
                    <w:rPr>
                      <w:color w:val="000000"/>
                      <w:kern w:val="0"/>
                      <w:szCs w:val="21"/>
                    </w:rPr>
                  </w:pPr>
                  <w:r w:rsidRPr="00FF1EEF">
                    <w:rPr>
                      <w:rFonts w:hint="eastAsia"/>
                    </w:rPr>
                    <w:t>Y81-3150</w:t>
                  </w:r>
                </w:p>
              </w:tc>
              <w:tc>
                <w:tcPr>
                  <w:tcW w:w="862" w:type="pct"/>
                  <w:tcBorders>
                    <w:top w:val="single" w:sz="4" w:space="0" w:color="auto"/>
                    <w:left w:val="single" w:sz="4" w:space="0" w:color="auto"/>
                    <w:bottom w:val="single" w:sz="4" w:space="0" w:color="auto"/>
                    <w:right w:val="single" w:sz="4" w:space="0" w:color="auto"/>
                  </w:tcBorders>
                  <w:vAlign w:val="center"/>
                  <w:hideMark/>
                </w:tcPr>
                <w:p w14:paraId="3ACBA830" w14:textId="4BB9C008" w:rsidR="00865F91" w:rsidRPr="00FF1EEF" w:rsidRDefault="00865F91" w:rsidP="00865F91">
                  <w:pPr>
                    <w:widowControl/>
                    <w:jc w:val="center"/>
                    <w:textAlignment w:val="center"/>
                    <w:rPr>
                      <w:color w:val="000000"/>
                      <w:kern w:val="0"/>
                      <w:szCs w:val="21"/>
                    </w:rPr>
                  </w:pPr>
                  <w:r w:rsidRPr="00FF1EEF">
                    <w:rPr>
                      <w:rFonts w:hint="eastAsia"/>
                      <w:kern w:val="0"/>
                    </w:rPr>
                    <w:t>3</w:t>
                  </w:r>
                </w:p>
              </w:tc>
              <w:tc>
                <w:tcPr>
                  <w:tcW w:w="862" w:type="pct"/>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hideMark/>
                </w:tcPr>
                <w:p w14:paraId="31FFFB73" w14:textId="0825DD40" w:rsidR="00865F91" w:rsidRPr="00FF1EEF" w:rsidRDefault="0042537F" w:rsidP="00865F91">
                  <w:pPr>
                    <w:widowControl/>
                    <w:jc w:val="center"/>
                    <w:textAlignment w:val="center"/>
                    <w:rPr>
                      <w:color w:val="000000"/>
                      <w:szCs w:val="21"/>
                    </w:rPr>
                  </w:pPr>
                  <w:r w:rsidRPr="00FF1EEF">
                    <w:rPr>
                      <w:kern w:val="0"/>
                    </w:rPr>
                    <w:t>0</w:t>
                  </w:r>
                </w:p>
              </w:tc>
              <w:tc>
                <w:tcPr>
                  <w:tcW w:w="431" w:type="pct"/>
                  <w:tcBorders>
                    <w:top w:val="single" w:sz="4" w:space="0" w:color="auto"/>
                    <w:left w:val="single" w:sz="4" w:space="0" w:color="auto"/>
                    <w:bottom w:val="single" w:sz="4" w:space="0" w:color="auto"/>
                    <w:right w:val="nil"/>
                  </w:tcBorders>
                  <w:hideMark/>
                </w:tcPr>
                <w:p w14:paraId="6FA09163" w14:textId="708CD6F9" w:rsidR="00865F91" w:rsidRPr="00FF1EEF" w:rsidRDefault="00865F91" w:rsidP="00865F91">
                  <w:pPr>
                    <w:widowControl/>
                    <w:autoSpaceDE w:val="0"/>
                    <w:spacing w:line="260" w:lineRule="exact"/>
                    <w:jc w:val="center"/>
                    <w:textAlignment w:val="center"/>
                    <w:rPr>
                      <w:color w:val="000000"/>
                      <w:kern w:val="0"/>
                      <w:szCs w:val="21"/>
                    </w:rPr>
                  </w:pPr>
                  <w:r w:rsidRPr="00FF1EEF">
                    <w:rPr>
                      <w:rFonts w:hint="eastAsia"/>
                      <w:color w:val="000000"/>
                      <w:szCs w:val="21"/>
                    </w:rPr>
                    <w:t>/</w:t>
                  </w:r>
                </w:p>
              </w:tc>
            </w:tr>
            <w:tr w:rsidR="00892150" w:rsidRPr="00FF1EEF" w14:paraId="4B98948C" w14:textId="77777777" w:rsidTr="00865F91">
              <w:trPr>
                <w:trHeight w:val="23"/>
                <w:jc w:val="center"/>
              </w:trPr>
              <w:tc>
                <w:tcPr>
                  <w:tcW w:w="1504" w:type="pct"/>
                  <w:tcBorders>
                    <w:top w:val="single" w:sz="4" w:space="0" w:color="auto"/>
                    <w:left w:val="nil"/>
                    <w:bottom w:val="single" w:sz="4" w:space="0" w:color="auto"/>
                    <w:right w:val="single" w:sz="4" w:space="0" w:color="auto"/>
                  </w:tcBorders>
                  <w:tcMar>
                    <w:top w:w="10" w:type="dxa"/>
                    <w:left w:w="10" w:type="dxa"/>
                    <w:bottom w:w="0" w:type="dxa"/>
                    <w:right w:w="10" w:type="dxa"/>
                  </w:tcMar>
                  <w:vAlign w:val="center"/>
                  <w:hideMark/>
                </w:tcPr>
                <w:p w14:paraId="72BA1578" w14:textId="06D16AE9" w:rsidR="00865F91" w:rsidRPr="00FF1EEF" w:rsidRDefault="00865F91" w:rsidP="00865F91">
                  <w:pPr>
                    <w:widowControl/>
                    <w:jc w:val="center"/>
                    <w:textAlignment w:val="center"/>
                    <w:rPr>
                      <w:color w:val="000000"/>
                      <w:szCs w:val="21"/>
                    </w:rPr>
                  </w:pPr>
                  <w:proofErr w:type="gramStart"/>
                  <w:r w:rsidRPr="00FF1EEF">
                    <w:rPr>
                      <w:rFonts w:hint="eastAsia"/>
                    </w:rPr>
                    <w:t>抓钢机</w:t>
                  </w:r>
                  <w:proofErr w:type="gramEnd"/>
                </w:p>
              </w:tc>
              <w:tc>
                <w:tcPr>
                  <w:tcW w:w="1341" w:type="pct"/>
                  <w:tcBorders>
                    <w:top w:val="single" w:sz="4" w:space="0" w:color="auto"/>
                    <w:left w:val="single" w:sz="4" w:space="0" w:color="auto"/>
                    <w:bottom w:val="single" w:sz="4" w:space="0" w:color="auto"/>
                    <w:right w:val="single" w:sz="4" w:space="0" w:color="auto"/>
                  </w:tcBorders>
                  <w:vAlign w:val="center"/>
                </w:tcPr>
                <w:p w14:paraId="1987FFA3" w14:textId="78AD3068" w:rsidR="00865F91" w:rsidRPr="00FF1EEF" w:rsidRDefault="00865F91" w:rsidP="00865F91">
                  <w:pPr>
                    <w:widowControl/>
                    <w:jc w:val="center"/>
                    <w:textAlignment w:val="center"/>
                    <w:rPr>
                      <w:color w:val="000000"/>
                      <w:kern w:val="0"/>
                      <w:szCs w:val="21"/>
                    </w:rPr>
                  </w:pPr>
                  <w:r w:rsidRPr="00FF1EEF">
                    <w:rPr>
                      <w:rFonts w:hint="eastAsia"/>
                    </w:rPr>
                    <w:t>80</w:t>
                  </w:r>
                </w:p>
              </w:tc>
              <w:tc>
                <w:tcPr>
                  <w:tcW w:w="862" w:type="pct"/>
                  <w:tcBorders>
                    <w:top w:val="single" w:sz="4" w:space="0" w:color="auto"/>
                    <w:left w:val="single" w:sz="4" w:space="0" w:color="auto"/>
                    <w:bottom w:val="single" w:sz="4" w:space="0" w:color="auto"/>
                    <w:right w:val="single" w:sz="4" w:space="0" w:color="auto"/>
                  </w:tcBorders>
                  <w:vAlign w:val="center"/>
                  <w:hideMark/>
                </w:tcPr>
                <w:p w14:paraId="67D6954D" w14:textId="5B75BAA3" w:rsidR="00865F91" w:rsidRPr="00FF1EEF" w:rsidRDefault="00865F91" w:rsidP="00865F91">
                  <w:pPr>
                    <w:widowControl/>
                    <w:jc w:val="center"/>
                    <w:textAlignment w:val="center"/>
                    <w:rPr>
                      <w:color w:val="000000"/>
                      <w:kern w:val="0"/>
                      <w:szCs w:val="21"/>
                    </w:rPr>
                  </w:pPr>
                  <w:r w:rsidRPr="00FF1EEF">
                    <w:rPr>
                      <w:rFonts w:hint="eastAsia"/>
                      <w:kern w:val="0"/>
                    </w:rPr>
                    <w:t>1</w:t>
                  </w:r>
                </w:p>
              </w:tc>
              <w:tc>
                <w:tcPr>
                  <w:tcW w:w="862" w:type="pct"/>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hideMark/>
                </w:tcPr>
                <w:p w14:paraId="2E2A9CCA" w14:textId="010F567E" w:rsidR="00865F91" w:rsidRPr="00FF1EEF" w:rsidRDefault="0042537F" w:rsidP="00865F91">
                  <w:pPr>
                    <w:widowControl/>
                    <w:jc w:val="center"/>
                    <w:textAlignment w:val="center"/>
                    <w:rPr>
                      <w:color w:val="000000"/>
                      <w:szCs w:val="21"/>
                    </w:rPr>
                  </w:pPr>
                  <w:r w:rsidRPr="00FF1EEF">
                    <w:rPr>
                      <w:kern w:val="0"/>
                    </w:rPr>
                    <w:t>0</w:t>
                  </w:r>
                </w:p>
              </w:tc>
              <w:tc>
                <w:tcPr>
                  <w:tcW w:w="431" w:type="pct"/>
                  <w:tcBorders>
                    <w:top w:val="single" w:sz="4" w:space="0" w:color="auto"/>
                    <w:left w:val="single" w:sz="4" w:space="0" w:color="auto"/>
                    <w:bottom w:val="single" w:sz="4" w:space="0" w:color="auto"/>
                    <w:right w:val="nil"/>
                  </w:tcBorders>
                  <w:vAlign w:val="center"/>
                  <w:hideMark/>
                </w:tcPr>
                <w:p w14:paraId="7878C132" w14:textId="23487BF1" w:rsidR="00865F91" w:rsidRPr="00FF1EEF" w:rsidRDefault="00865F91" w:rsidP="00865F91">
                  <w:pPr>
                    <w:widowControl/>
                    <w:autoSpaceDE w:val="0"/>
                    <w:spacing w:line="260" w:lineRule="exact"/>
                    <w:jc w:val="center"/>
                    <w:textAlignment w:val="center"/>
                    <w:rPr>
                      <w:color w:val="000000"/>
                      <w:kern w:val="0"/>
                      <w:szCs w:val="21"/>
                    </w:rPr>
                  </w:pPr>
                  <w:r w:rsidRPr="00FF1EEF">
                    <w:rPr>
                      <w:rFonts w:hint="eastAsia"/>
                      <w:color w:val="000000"/>
                      <w:szCs w:val="21"/>
                    </w:rPr>
                    <w:t>/</w:t>
                  </w:r>
                </w:p>
              </w:tc>
            </w:tr>
          </w:tbl>
          <w:p w14:paraId="032D3158" w14:textId="77777777" w:rsidR="007365A6" w:rsidRPr="00FF1EEF" w:rsidRDefault="00832ED0">
            <w:pPr>
              <w:spacing w:line="360" w:lineRule="auto"/>
              <w:jc w:val="left"/>
              <w:rPr>
                <w:b/>
                <w:sz w:val="28"/>
                <w:szCs w:val="28"/>
              </w:rPr>
            </w:pPr>
            <w:r w:rsidRPr="00FF1EEF">
              <w:rPr>
                <w:rFonts w:hint="eastAsia"/>
                <w:b/>
                <w:sz w:val="28"/>
                <w:szCs w:val="28"/>
              </w:rPr>
              <w:t>3</w:t>
            </w:r>
            <w:r w:rsidRPr="00FF1EEF">
              <w:rPr>
                <w:rFonts w:hint="eastAsia"/>
                <w:b/>
                <w:sz w:val="28"/>
                <w:szCs w:val="28"/>
              </w:rPr>
              <w:t>、用水及水平衡</w:t>
            </w:r>
          </w:p>
          <w:p w14:paraId="3C399C14" w14:textId="77777777" w:rsidR="0061104C" w:rsidRPr="00FF1EEF" w:rsidRDefault="0061104C" w:rsidP="0061104C">
            <w:pPr>
              <w:pStyle w:val="Default"/>
              <w:spacing w:line="360" w:lineRule="auto"/>
              <w:ind w:firstLineChars="200" w:firstLine="480"/>
              <w:rPr>
                <w:rFonts w:ascii="Times New Roman" w:eastAsia="宋体" w:cs="Times New Roman"/>
              </w:rPr>
            </w:pPr>
            <w:r w:rsidRPr="00FF1EEF">
              <w:rPr>
                <w:rFonts w:ascii="Times New Roman" w:eastAsia="宋体" w:cs="Times New Roman"/>
              </w:rPr>
              <w:t>（</w:t>
            </w:r>
            <w:r w:rsidRPr="00FF1EEF">
              <w:rPr>
                <w:rFonts w:ascii="Times New Roman" w:eastAsia="宋体" w:cs="Times New Roman"/>
              </w:rPr>
              <w:t>1</w:t>
            </w:r>
            <w:r w:rsidRPr="00FF1EEF">
              <w:rPr>
                <w:rFonts w:ascii="Times New Roman" w:eastAsia="宋体" w:cs="Times New Roman"/>
              </w:rPr>
              <w:t>）生活污水</w:t>
            </w:r>
          </w:p>
          <w:p w14:paraId="7A28DC48" w14:textId="4D84DBC0" w:rsidR="00892150" w:rsidRPr="00FF1EEF" w:rsidRDefault="00892150" w:rsidP="00892150">
            <w:pPr>
              <w:spacing w:line="440" w:lineRule="exact"/>
              <w:ind w:firstLineChars="200" w:firstLine="480"/>
              <w:rPr>
                <w:spacing w:val="5"/>
                <w:sz w:val="24"/>
              </w:rPr>
            </w:pPr>
            <w:r w:rsidRPr="00FF1EEF">
              <w:rPr>
                <w:rFonts w:hint="eastAsia"/>
                <w:sz w:val="24"/>
              </w:rPr>
              <w:t>生活污水：项目定员</w:t>
            </w:r>
            <w:r w:rsidRPr="00FF1EEF">
              <w:rPr>
                <w:rFonts w:hint="eastAsia"/>
                <w:sz w:val="24"/>
              </w:rPr>
              <w:t>20</w:t>
            </w:r>
            <w:r w:rsidRPr="00FF1EEF">
              <w:rPr>
                <w:rFonts w:hint="eastAsia"/>
                <w:sz w:val="24"/>
              </w:rPr>
              <w:t>人</w:t>
            </w:r>
            <w:r w:rsidRPr="00FF1EEF">
              <w:rPr>
                <w:rFonts w:hint="eastAsia"/>
                <w:spacing w:val="5"/>
                <w:sz w:val="24"/>
              </w:rPr>
              <w:t>，</w:t>
            </w:r>
            <w:r w:rsidRPr="00FF1EEF">
              <w:rPr>
                <w:rFonts w:hint="eastAsia"/>
                <w:sz w:val="24"/>
              </w:rPr>
              <w:t>年工作</w:t>
            </w:r>
            <w:r w:rsidRPr="00FF1EEF">
              <w:rPr>
                <w:sz w:val="24"/>
              </w:rPr>
              <w:t>300</w:t>
            </w:r>
            <w:r w:rsidRPr="00FF1EEF">
              <w:rPr>
                <w:rFonts w:hint="eastAsia"/>
                <w:sz w:val="24"/>
              </w:rPr>
              <w:t>天，用水定额按</w:t>
            </w:r>
            <w:r w:rsidRPr="00FF1EEF">
              <w:rPr>
                <w:sz w:val="24"/>
              </w:rPr>
              <w:t>50L</w:t>
            </w:r>
            <w:r w:rsidRPr="00FF1EEF">
              <w:rPr>
                <w:rFonts w:hint="eastAsia"/>
                <w:sz w:val="24"/>
              </w:rPr>
              <w:t>/</w:t>
            </w:r>
            <w:r w:rsidRPr="00FF1EEF">
              <w:rPr>
                <w:sz w:val="24"/>
              </w:rPr>
              <w:t>d</w:t>
            </w:r>
            <w:r w:rsidRPr="00FF1EEF">
              <w:rPr>
                <w:rFonts w:hint="eastAsia"/>
                <w:sz w:val="24"/>
              </w:rPr>
              <w:t>计，则本项目总用水量为</w:t>
            </w:r>
            <w:r w:rsidRPr="00FF1EEF">
              <w:rPr>
                <w:rFonts w:hint="eastAsia"/>
                <w:sz w:val="24"/>
              </w:rPr>
              <w:t>1</w:t>
            </w:r>
            <w:r w:rsidRPr="00FF1EEF">
              <w:rPr>
                <w:sz w:val="24"/>
              </w:rPr>
              <w:t>t</w:t>
            </w:r>
            <w:r w:rsidRPr="00FF1EEF">
              <w:rPr>
                <w:rFonts w:hint="eastAsia"/>
                <w:sz w:val="24"/>
              </w:rPr>
              <w:t>/</w:t>
            </w:r>
            <w:r w:rsidRPr="00FF1EEF">
              <w:rPr>
                <w:sz w:val="24"/>
              </w:rPr>
              <w:t>d</w:t>
            </w:r>
            <w:r w:rsidRPr="00FF1EEF">
              <w:rPr>
                <w:rFonts w:hint="eastAsia"/>
                <w:sz w:val="24"/>
              </w:rPr>
              <w:t>。生活污水排污系数按</w:t>
            </w:r>
            <w:r w:rsidRPr="00FF1EEF">
              <w:rPr>
                <w:sz w:val="24"/>
              </w:rPr>
              <w:t>0</w:t>
            </w:r>
            <w:r w:rsidRPr="00FF1EEF">
              <w:rPr>
                <w:rFonts w:hint="eastAsia"/>
                <w:sz w:val="24"/>
              </w:rPr>
              <w:t>.</w:t>
            </w:r>
            <w:r w:rsidRPr="00FF1EEF">
              <w:rPr>
                <w:sz w:val="24"/>
              </w:rPr>
              <w:t>8</w:t>
            </w:r>
            <w:r w:rsidRPr="00FF1EEF">
              <w:rPr>
                <w:rFonts w:hint="eastAsia"/>
                <w:sz w:val="24"/>
              </w:rPr>
              <w:t>计，</w:t>
            </w:r>
            <w:r w:rsidRPr="00FF1EEF">
              <w:rPr>
                <w:rFonts w:hint="eastAsia"/>
                <w:spacing w:val="5"/>
                <w:sz w:val="24"/>
              </w:rPr>
              <w:t>即污水产生量约</w:t>
            </w:r>
            <w:r w:rsidRPr="00FF1EEF">
              <w:rPr>
                <w:rFonts w:hint="eastAsia"/>
                <w:spacing w:val="5"/>
                <w:sz w:val="24"/>
              </w:rPr>
              <w:t>0.8</w:t>
            </w:r>
            <w:r w:rsidRPr="00FF1EEF">
              <w:rPr>
                <w:spacing w:val="5"/>
                <w:sz w:val="24"/>
              </w:rPr>
              <w:t>t</w:t>
            </w:r>
            <w:r w:rsidRPr="00FF1EEF">
              <w:rPr>
                <w:rFonts w:hint="eastAsia"/>
                <w:spacing w:val="5"/>
                <w:sz w:val="24"/>
              </w:rPr>
              <w:t>/</w:t>
            </w:r>
            <w:r w:rsidRPr="00FF1EEF">
              <w:rPr>
                <w:spacing w:val="5"/>
                <w:sz w:val="24"/>
              </w:rPr>
              <w:t>d</w:t>
            </w:r>
            <w:r w:rsidR="00B22D16" w:rsidRPr="00FF1EEF">
              <w:rPr>
                <w:spacing w:val="5"/>
                <w:sz w:val="24"/>
              </w:rPr>
              <w:t>，</w:t>
            </w:r>
            <w:r w:rsidRPr="00FF1EEF">
              <w:rPr>
                <w:rFonts w:hint="eastAsia"/>
                <w:spacing w:val="5"/>
                <w:sz w:val="24"/>
              </w:rPr>
              <w:t>排水量为</w:t>
            </w:r>
            <w:r w:rsidRPr="00FF1EEF">
              <w:rPr>
                <w:rFonts w:hint="eastAsia"/>
                <w:spacing w:val="5"/>
                <w:sz w:val="24"/>
              </w:rPr>
              <w:t>240</w:t>
            </w:r>
            <w:r w:rsidRPr="00FF1EEF">
              <w:rPr>
                <w:spacing w:val="5"/>
                <w:sz w:val="24"/>
              </w:rPr>
              <w:t>t</w:t>
            </w:r>
            <w:r w:rsidRPr="00FF1EEF">
              <w:rPr>
                <w:rFonts w:hint="eastAsia"/>
                <w:spacing w:val="5"/>
                <w:sz w:val="24"/>
              </w:rPr>
              <w:t>/</w:t>
            </w:r>
            <w:r w:rsidRPr="00FF1EEF">
              <w:rPr>
                <w:spacing w:val="5"/>
                <w:sz w:val="24"/>
              </w:rPr>
              <w:t>a</w:t>
            </w:r>
            <w:r w:rsidRPr="00FF1EEF">
              <w:rPr>
                <w:rFonts w:hint="eastAsia"/>
                <w:spacing w:val="5"/>
                <w:sz w:val="24"/>
              </w:rPr>
              <w:t>，根据同类水质类比，污水中主要污染物为</w:t>
            </w:r>
            <w:r w:rsidRPr="00FF1EEF">
              <w:rPr>
                <w:spacing w:val="5"/>
                <w:sz w:val="24"/>
              </w:rPr>
              <w:t>COD</w:t>
            </w:r>
            <w:r w:rsidRPr="00FF1EEF">
              <w:rPr>
                <w:rFonts w:hint="eastAsia"/>
                <w:spacing w:val="5"/>
                <w:sz w:val="24"/>
              </w:rPr>
              <w:t>，</w:t>
            </w:r>
            <w:r w:rsidRPr="00FF1EEF">
              <w:rPr>
                <w:spacing w:val="5"/>
                <w:sz w:val="24"/>
              </w:rPr>
              <w:t>BOD</w:t>
            </w:r>
            <w:r w:rsidRPr="00FF1EEF">
              <w:rPr>
                <w:spacing w:val="5"/>
                <w:sz w:val="24"/>
                <w:vertAlign w:val="subscript"/>
              </w:rPr>
              <w:t>5</w:t>
            </w:r>
            <w:r w:rsidRPr="00FF1EEF">
              <w:rPr>
                <w:rFonts w:hint="eastAsia"/>
                <w:spacing w:val="5"/>
                <w:sz w:val="24"/>
              </w:rPr>
              <w:t>，</w:t>
            </w:r>
            <w:r w:rsidRPr="00FF1EEF">
              <w:rPr>
                <w:spacing w:val="5"/>
                <w:sz w:val="24"/>
              </w:rPr>
              <w:t>SS</w:t>
            </w:r>
            <w:r w:rsidRPr="00FF1EEF">
              <w:rPr>
                <w:rFonts w:hint="eastAsia"/>
                <w:spacing w:val="5"/>
                <w:sz w:val="24"/>
              </w:rPr>
              <w:t>，</w:t>
            </w:r>
            <w:r w:rsidRPr="00FF1EEF">
              <w:rPr>
                <w:spacing w:val="5"/>
                <w:sz w:val="24"/>
              </w:rPr>
              <w:t>NH</w:t>
            </w:r>
            <w:r w:rsidRPr="00FF1EEF">
              <w:rPr>
                <w:spacing w:val="5"/>
                <w:sz w:val="24"/>
                <w:vertAlign w:val="subscript"/>
              </w:rPr>
              <w:t>3</w:t>
            </w:r>
            <w:r w:rsidRPr="00FF1EEF">
              <w:rPr>
                <w:rFonts w:hint="eastAsia"/>
                <w:spacing w:val="5"/>
                <w:sz w:val="24"/>
              </w:rPr>
              <w:t>-</w:t>
            </w:r>
            <w:r w:rsidRPr="00FF1EEF">
              <w:rPr>
                <w:spacing w:val="5"/>
                <w:sz w:val="24"/>
              </w:rPr>
              <w:t>N</w:t>
            </w:r>
            <w:r w:rsidRPr="00FF1EEF">
              <w:rPr>
                <w:rFonts w:hint="eastAsia"/>
                <w:spacing w:val="5"/>
                <w:sz w:val="24"/>
              </w:rPr>
              <w:t>。生活污水中主要污染物排放浓度符合</w:t>
            </w:r>
            <w:r w:rsidRPr="00FF1EEF">
              <w:rPr>
                <w:spacing w:val="5"/>
                <w:sz w:val="24"/>
              </w:rPr>
              <w:t>GB8978</w:t>
            </w:r>
            <w:r w:rsidRPr="00FF1EEF">
              <w:rPr>
                <w:rFonts w:hint="eastAsia"/>
                <w:spacing w:val="5"/>
                <w:sz w:val="24"/>
              </w:rPr>
              <w:t>-</w:t>
            </w:r>
            <w:r w:rsidRPr="00FF1EEF">
              <w:rPr>
                <w:spacing w:val="5"/>
                <w:sz w:val="24"/>
              </w:rPr>
              <w:t>1996</w:t>
            </w:r>
            <w:r w:rsidRPr="00FF1EEF">
              <w:rPr>
                <w:rFonts w:hint="eastAsia"/>
                <w:spacing w:val="5"/>
                <w:sz w:val="24"/>
              </w:rPr>
              <w:t>《污水综合排放标准》中三级标准要求。</w:t>
            </w:r>
          </w:p>
          <w:p w14:paraId="0C97A700" w14:textId="77777777" w:rsidR="00892150" w:rsidRPr="00FF1EEF" w:rsidRDefault="00892150" w:rsidP="00892150">
            <w:pPr>
              <w:spacing w:line="440" w:lineRule="exact"/>
              <w:ind w:firstLineChars="200" w:firstLine="500"/>
              <w:rPr>
                <w:spacing w:val="5"/>
                <w:sz w:val="24"/>
              </w:rPr>
            </w:pPr>
            <w:r w:rsidRPr="00FF1EEF">
              <w:rPr>
                <w:rFonts w:hint="eastAsia"/>
                <w:spacing w:val="5"/>
                <w:sz w:val="24"/>
              </w:rPr>
              <w:t>项目用排水情况见水平衡图：</w:t>
            </w:r>
          </w:p>
          <w:p w14:paraId="24E710BD" w14:textId="461CE0F8" w:rsidR="007365A6" w:rsidRPr="00FF1EEF" w:rsidRDefault="00845EE4">
            <w:pPr>
              <w:pStyle w:val="2"/>
              <w:rPr>
                <w:rFonts w:ascii="Times New Roman" w:eastAsia="宋体" w:hAnsi="Times New Roman" w:cs="Times New Roman"/>
                <w:spacing w:val="5"/>
              </w:rPr>
            </w:pPr>
            <w:r w:rsidRPr="00FF1EEF">
              <w:rPr>
                <w:rFonts w:ascii="Times New Roman" w:eastAsia="宋体" w:hAnsi="Times New Roman"/>
                <w:noProof/>
              </w:rPr>
              <w:drawing>
                <wp:inline distT="0" distB="0" distL="0" distR="0" wp14:anchorId="5CEF6EB9" wp14:editId="687786DF">
                  <wp:extent cx="5759450" cy="11436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1143635"/>
                          </a:xfrm>
                          <a:prstGeom prst="rect">
                            <a:avLst/>
                          </a:prstGeom>
                        </pic:spPr>
                      </pic:pic>
                    </a:graphicData>
                  </a:graphic>
                </wp:inline>
              </w:drawing>
            </w:r>
          </w:p>
          <w:p w14:paraId="269C2D59" w14:textId="77777777" w:rsidR="007365A6" w:rsidRPr="00FF1EEF" w:rsidRDefault="00832ED0">
            <w:pPr>
              <w:pStyle w:val="af8"/>
              <w:widowControl w:val="0"/>
              <w:spacing w:before="0" w:beforeAutospacing="0" w:after="0" w:afterAutospacing="0" w:line="320" w:lineRule="exact"/>
              <w:jc w:val="center"/>
              <w:rPr>
                <w:rFonts w:ascii="Times New Roman" w:hAnsi="Times New Roman"/>
              </w:rPr>
            </w:pPr>
            <w:r w:rsidRPr="00FF1EEF">
              <w:rPr>
                <w:rFonts w:ascii="Times New Roman" w:hAnsi="Times New Roman" w:cs="宋体" w:hint="eastAsia"/>
                <w:b/>
                <w:color w:val="000000"/>
                <w:kern w:val="2"/>
                <w:lang w:bidi="ar"/>
              </w:rPr>
              <w:t>图</w:t>
            </w:r>
            <w:r w:rsidRPr="00FF1EEF">
              <w:rPr>
                <w:rFonts w:ascii="Times New Roman" w:hAnsi="Times New Roman" w:hint="eastAsia"/>
                <w:b/>
                <w:color w:val="000000"/>
                <w:kern w:val="2"/>
                <w:lang w:bidi="ar"/>
              </w:rPr>
              <w:t>2-1</w:t>
            </w:r>
            <w:r w:rsidRPr="00FF1EEF">
              <w:rPr>
                <w:rFonts w:ascii="Times New Roman" w:hAnsi="Times New Roman"/>
                <w:b/>
                <w:color w:val="000000"/>
                <w:kern w:val="2"/>
                <w:lang w:bidi="ar"/>
              </w:rPr>
              <w:t xml:space="preserve"> </w:t>
            </w:r>
            <w:r w:rsidRPr="00FF1EEF">
              <w:rPr>
                <w:rFonts w:ascii="Times New Roman" w:hAnsi="Times New Roman" w:cs="宋体" w:hint="eastAsia"/>
                <w:b/>
                <w:color w:val="000000"/>
                <w:kern w:val="2"/>
                <w:lang w:bidi="ar"/>
              </w:rPr>
              <w:t>水平衡图</w:t>
            </w:r>
            <w:r w:rsidRPr="00FF1EEF">
              <w:rPr>
                <w:rFonts w:ascii="Times New Roman" w:hAnsi="Times New Roman"/>
                <w:b/>
                <w:color w:val="000000"/>
                <w:kern w:val="2"/>
                <w:lang w:bidi="ar"/>
              </w:rPr>
              <w:t xml:space="preserve">  </w:t>
            </w:r>
            <w:r w:rsidRPr="00FF1EEF">
              <w:rPr>
                <w:rFonts w:ascii="Times New Roman" w:hAnsi="Times New Roman" w:cs="宋体" w:hint="eastAsia"/>
                <w:b/>
                <w:color w:val="000000"/>
                <w:kern w:val="2"/>
                <w:lang w:bidi="ar"/>
              </w:rPr>
              <w:t>单位：</w:t>
            </w:r>
            <w:r w:rsidRPr="00FF1EEF">
              <w:rPr>
                <w:rFonts w:ascii="Times New Roman" w:hAnsi="Times New Roman"/>
                <w:b/>
                <w:color w:val="000000"/>
                <w:kern w:val="2"/>
                <w:lang w:bidi="ar"/>
              </w:rPr>
              <w:t>t/</w:t>
            </w:r>
            <w:r w:rsidRPr="00FF1EEF">
              <w:rPr>
                <w:rFonts w:ascii="Times New Roman" w:hAnsi="Times New Roman" w:hint="eastAsia"/>
                <w:b/>
                <w:color w:val="000000"/>
                <w:kern w:val="2"/>
                <w:lang w:bidi="ar"/>
              </w:rPr>
              <w:t>d</w:t>
            </w:r>
          </w:p>
          <w:p w14:paraId="508487AC" w14:textId="77777777" w:rsidR="007365A6" w:rsidRPr="00FF1EEF" w:rsidRDefault="007365A6">
            <w:pPr>
              <w:tabs>
                <w:tab w:val="left" w:pos="0"/>
                <w:tab w:val="left" w:pos="3600"/>
              </w:tabs>
              <w:spacing w:line="360" w:lineRule="auto"/>
              <w:jc w:val="center"/>
              <w:rPr>
                <w:b/>
                <w:kern w:val="0"/>
                <w:sz w:val="24"/>
              </w:rPr>
            </w:pPr>
          </w:p>
          <w:p w14:paraId="0755B13F" w14:textId="77777777" w:rsidR="007365A6" w:rsidRPr="00FF1EEF" w:rsidRDefault="00832ED0">
            <w:pPr>
              <w:numPr>
                <w:ilvl w:val="0"/>
                <w:numId w:val="1"/>
              </w:numPr>
              <w:spacing w:line="360" w:lineRule="auto"/>
              <w:jc w:val="left"/>
              <w:rPr>
                <w:b/>
                <w:color w:val="000000" w:themeColor="text1"/>
                <w:sz w:val="28"/>
                <w:szCs w:val="28"/>
              </w:rPr>
            </w:pPr>
            <w:r w:rsidRPr="00FF1EEF">
              <w:rPr>
                <w:rFonts w:hint="eastAsia"/>
                <w:b/>
                <w:color w:val="000000" w:themeColor="text1"/>
                <w:sz w:val="28"/>
                <w:szCs w:val="28"/>
              </w:rPr>
              <w:t>项目变动情况</w:t>
            </w:r>
          </w:p>
          <w:p w14:paraId="7D7D769B" w14:textId="1E27CBD4" w:rsidR="007365A6" w:rsidRPr="00FF1EEF" w:rsidRDefault="00832ED0">
            <w:pPr>
              <w:spacing w:line="360" w:lineRule="auto"/>
              <w:jc w:val="center"/>
              <w:rPr>
                <w:b/>
                <w:sz w:val="24"/>
              </w:rPr>
            </w:pPr>
            <w:r w:rsidRPr="00FF1EEF">
              <w:rPr>
                <w:rFonts w:hint="eastAsia"/>
                <w:b/>
                <w:sz w:val="24"/>
              </w:rPr>
              <w:t>表</w:t>
            </w:r>
            <w:r w:rsidRPr="00FF1EEF">
              <w:rPr>
                <w:rFonts w:hint="eastAsia"/>
                <w:b/>
                <w:sz w:val="24"/>
              </w:rPr>
              <w:t>2</w:t>
            </w:r>
            <w:r w:rsidRPr="00FF1EEF">
              <w:rPr>
                <w:b/>
                <w:sz w:val="24"/>
              </w:rPr>
              <w:t>-</w:t>
            </w:r>
            <w:r w:rsidR="00892150" w:rsidRPr="00FF1EEF">
              <w:rPr>
                <w:b/>
                <w:sz w:val="24"/>
              </w:rPr>
              <w:t>5</w:t>
            </w:r>
            <w:r w:rsidRPr="00FF1EEF">
              <w:rPr>
                <w:rFonts w:hint="eastAsia"/>
                <w:b/>
                <w:sz w:val="24"/>
              </w:rPr>
              <w:tab/>
            </w:r>
            <w:r w:rsidRPr="00FF1EEF">
              <w:rPr>
                <w:rFonts w:hint="eastAsia"/>
                <w:b/>
                <w:sz w:val="24"/>
              </w:rPr>
              <w:t>变动情况对照表</w:t>
            </w:r>
          </w:p>
          <w:tbl>
            <w:tblPr>
              <w:tblpPr w:leftFromText="180" w:rightFromText="180" w:vertAnchor="text" w:horzAnchor="page" w:tblpX="216" w:tblpY="129"/>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1"/>
              <w:gridCol w:w="2713"/>
              <w:gridCol w:w="4433"/>
            </w:tblGrid>
            <w:tr w:rsidR="007365A6" w:rsidRPr="00FF1EEF" w14:paraId="6E752A73" w14:textId="77777777">
              <w:trPr>
                <w:trHeight w:val="510"/>
              </w:trPr>
              <w:tc>
                <w:tcPr>
                  <w:tcW w:w="1149" w:type="pct"/>
                  <w:shd w:val="clear" w:color="auto" w:fill="auto"/>
                  <w:vAlign w:val="center"/>
                </w:tcPr>
                <w:p w14:paraId="513C0567" w14:textId="77777777" w:rsidR="007365A6" w:rsidRPr="00FF1EEF" w:rsidRDefault="00832ED0">
                  <w:pPr>
                    <w:jc w:val="center"/>
                    <w:rPr>
                      <w:b/>
                      <w:sz w:val="24"/>
                    </w:rPr>
                  </w:pPr>
                  <w:r w:rsidRPr="00FF1EEF">
                    <w:rPr>
                      <w:rFonts w:hint="eastAsia"/>
                      <w:b/>
                      <w:sz w:val="24"/>
                    </w:rPr>
                    <w:t>环评及批复要求</w:t>
                  </w:r>
                </w:p>
              </w:tc>
              <w:tc>
                <w:tcPr>
                  <w:tcW w:w="1461" w:type="pct"/>
                  <w:shd w:val="clear" w:color="auto" w:fill="auto"/>
                  <w:vAlign w:val="center"/>
                </w:tcPr>
                <w:p w14:paraId="06A82C3E" w14:textId="77777777" w:rsidR="007365A6" w:rsidRPr="00FF1EEF" w:rsidRDefault="00832ED0">
                  <w:pPr>
                    <w:jc w:val="center"/>
                    <w:rPr>
                      <w:b/>
                      <w:sz w:val="24"/>
                    </w:rPr>
                  </w:pPr>
                  <w:r w:rsidRPr="00FF1EEF">
                    <w:rPr>
                      <w:rFonts w:hint="eastAsia"/>
                      <w:b/>
                      <w:sz w:val="24"/>
                    </w:rPr>
                    <w:t>实际情况</w:t>
                  </w:r>
                </w:p>
              </w:tc>
              <w:tc>
                <w:tcPr>
                  <w:tcW w:w="2388" w:type="pct"/>
                  <w:shd w:val="clear" w:color="auto" w:fill="auto"/>
                  <w:vAlign w:val="center"/>
                </w:tcPr>
                <w:p w14:paraId="7CB6089B" w14:textId="77777777" w:rsidR="007365A6" w:rsidRPr="00FF1EEF" w:rsidRDefault="00832ED0">
                  <w:pPr>
                    <w:jc w:val="center"/>
                    <w:rPr>
                      <w:b/>
                      <w:sz w:val="24"/>
                    </w:rPr>
                  </w:pPr>
                  <w:r w:rsidRPr="00FF1EEF">
                    <w:rPr>
                      <w:rFonts w:hint="eastAsia"/>
                      <w:b/>
                      <w:sz w:val="24"/>
                    </w:rPr>
                    <w:t>结论</w:t>
                  </w:r>
                </w:p>
              </w:tc>
            </w:tr>
            <w:tr w:rsidR="007365A6" w:rsidRPr="00FF1EEF" w14:paraId="78E417DA" w14:textId="77777777">
              <w:trPr>
                <w:trHeight w:val="510"/>
              </w:trPr>
              <w:tc>
                <w:tcPr>
                  <w:tcW w:w="1149" w:type="pct"/>
                  <w:shd w:val="clear" w:color="auto" w:fill="auto"/>
                  <w:vAlign w:val="center"/>
                </w:tcPr>
                <w:p w14:paraId="1FEA7FA1" w14:textId="06302DC4" w:rsidR="007365A6" w:rsidRPr="00FF1EEF" w:rsidRDefault="00892150">
                  <w:pPr>
                    <w:ind w:firstLineChars="100" w:firstLine="210"/>
                    <w:jc w:val="center"/>
                    <w:rPr>
                      <w:rFonts w:cs="黑体"/>
                      <w:color w:val="000000"/>
                      <w:kern w:val="0"/>
                      <w:szCs w:val="21"/>
                      <w:highlight w:val="yellow"/>
                    </w:rPr>
                  </w:pPr>
                  <w:r w:rsidRPr="00FF1EEF">
                    <w:rPr>
                      <w:rFonts w:hint="eastAsia"/>
                      <w:color w:val="000000"/>
                      <w:szCs w:val="21"/>
                    </w:rPr>
                    <w:t>租赁金贸流体</w:t>
                  </w:r>
                  <w:r w:rsidR="00435BAF">
                    <w:rPr>
                      <w:rFonts w:hint="eastAsia"/>
                      <w:color w:val="000000"/>
                      <w:szCs w:val="21"/>
                    </w:rPr>
                    <w:t>公司</w:t>
                  </w:r>
                  <w:r w:rsidRPr="00FF1EEF">
                    <w:rPr>
                      <w:rFonts w:hint="eastAsia"/>
                      <w:color w:val="000000"/>
                      <w:szCs w:val="21"/>
                    </w:rPr>
                    <w:t>三号厂房及五号厂房部分区域用作生产</w:t>
                  </w:r>
                </w:p>
              </w:tc>
              <w:tc>
                <w:tcPr>
                  <w:tcW w:w="1461" w:type="pct"/>
                  <w:shd w:val="clear" w:color="auto" w:fill="auto"/>
                  <w:vAlign w:val="center"/>
                </w:tcPr>
                <w:p w14:paraId="022F1517" w14:textId="01586131" w:rsidR="007365A6" w:rsidRPr="00FF1EEF" w:rsidRDefault="00892150">
                  <w:pPr>
                    <w:adjustRightInd w:val="0"/>
                    <w:snapToGrid w:val="0"/>
                    <w:spacing w:line="276" w:lineRule="auto"/>
                    <w:jc w:val="center"/>
                    <w:rPr>
                      <w:kern w:val="24"/>
                      <w:szCs w:val="21"/>
                      <w:highlight w:val="yellow"/>
                    </w:rPr>
                  </w:pPr>
                  <w:r w:rsidRPr="00FF1EEF">
                    <w:rPr>
                      <w:rFonts w:hint="eastAsia"/>
                      <w:color w:val="000000"/>
                      <w:szCs w:val="21"/>
                    </w:rPr>
                    <w:t>租赁金贸流体</w:t>
                  </w:r>
                  <w:r w:rsidR="00435BAF">
                    <w:rPr>
                      <w:rFonts w:hint="eastAsia"/>
                      <w:color w:val="000000"/>
                      <w:szCs w:val="21"/>
                    </w:rPr>
                    <w:t>公司</w:t>
                  </w:r>
                  <w:r w:rsidRPr="00FF1EEF">
                    <w:rPr>
                      <w:rFonts w:hint="eastAsia"/>
                      <w:color w:val="000000"/>
                      <w:szCs w:val="21"/>
                    </w:rPr>
                    <w:t>五号厂房用作生产</w:t>
                  </w:r>
                </w:p>
              </w:tc>
              <w:tc>
                <w:tcPr>
                  <w:tcW w:w="2388" w:type="pct"/>
                  <w:shd w:val="clear" w:color="auto" w:fill="auto"/>
                  <w:vAlign w:val="center"/>
                </w:tcPr>
                <w:p w14:paraId="6348BF69" w14:textId="42AE4384" w:rsidR="007365A6" w:rsidRPr="00FF1EEF" w:rsidRDefault="00832ED0">
                  <w:pPr>
                    <w:spacing w:line="276" w:lineRule="auto"/>
                    <w:jc w:val="center"/>
                    <w:rPr>
                      <w:color w:val="000000"/>
                      <w:szCs w:val="21"/>
                    </w:rPr>
                  </w:pPr>
                  <w:r w:rsidRPr="00FF1EEF">
                    <w:rPr>
                      <w:color w:val="000000"/>
                      <w:szCs w:val="21"/>
                    </w:rPr>
                    <w:t>对照环评及批复</w:t>
                  </w:r>
                  <w:r w:rsidRPr="00FF1EEF">
                    <w:rPr>
                      <w:rFonts w:hint="eastAsia"/>
                      <w:color w:val="000000"/>
                      <w:szCs w:val="21"/>
                    </w:rPr>
                    <w:t>，</w:t>
                  </w:r>
                  <w:r w:rsidRPr="00FF1EEF">
                    <w:rPr>
                      <w:color w:val="000000"/>
                      <w:szCs w:val="21"/>
                    </w:rPr>
                    <w:t>本项目</w:t>
                  </w:r>
                  <w:r w:rsidRPr="00FF1EEF">
                    <w:rPr>
                      <w:rFonts w:hint="eastAsia"/>
                      <w:color w:val="000000"/>
                      <w:szCs w:val="21"/>
                    </w:rPr>
                    <w:t>建成部分</w:t>
                  </w:r>
                  <w:r w:rsidRPr="00FF1EEF">
                    <w:rPr>
                      <w:color w:val="000000"/>
                      <w:szCs w:val="21"/>
                    </w:rPr>
                    <w:t>建设内容与环评</w:t>
                  </w:r>
                  <w:r w:rsidRPr="00FF1EEF">
                    <w:rPr>
                      <w:rFonts w:hint="eastAsia"/>
                      <w:color w:val="000000"/>
                      <w:szCs w:val="21"/>
                    </w:rPr>
                    <w:t>及批复对比产生了少量变动，污染物种类及总量未发生明显变化，所以本项目未发生重大变动。</w:t>
                  </w:r>
                </w:p>
              </w:tc>
            </w:tr>
          </w:tbl>
          <w:p w14:paraId="61740EF0" w14:textId="77777777" w:rsidR="007365A6" w:rsidRPr="00FF1EEF" w:rsidRDefault="007365A6">
            <w:pPr>
              <w:spacing w:line="360" w:lineRule="auto"/>
              <w:jc w:val="left"/>
              <w:rPr>
                <w:color w:val="000000" w:themeColor="text1"/>
                <w:sz w:val="24"/>
              </w:rPr>
            </w:pPr>
          </w:p>
        </w:tc>
      </w:tr>
      <w:tr w:rsidR="007365A6" w:rsidRPr="00FF1EEF" w14:paraId="3A5F51AE" w14:textId="77777777">
        <w:trPr>
          <w:jc w:val="center"/>
        </w:trPr>
        <w:tc>
          <w:tcPr>
            <w:tcW w:w="9503" w:type="dxa"/>
          </w:tcPr>
          <w:p w14:paraId="4C88DD2D" w14:textId="77777777" w:rsidR="00892150" w:rsidRPr="00FF1EEF" w:rsidRDefault="00892150">
            <w:pPr>
              <w:spacing w:line="360" w:lineRule="auto"/>
              <w:rPr>
                <w:b/>
                <w:sz w:val="28"/>
                <w:szCs w:val="28"/>
              </w:rPr>
            </w:pPr>
          </w:p>
          <w:p w14:paraId="61DEE366" w14:textId="77777777" w:rsidR="00892150" w:rsidRPr="00FF1EEF" w:rsidRDefault="00892150">
            <w:pPr>
              <w:spacing w:line="360" w:lineRule="auto"/>
              <w:rPr>
                <w:b/>
                <w:sz w:val="28"/>
                <w:szCs w:val="28"/>
              </w:rPr>
            </w:pPr>
          </w:p>
          <w:p w14:paraId="621EE85D" w14:textId="0E0A3ACE" w:rsidR="007365A6" w:rsidRPr="00FF1EEF" w:rsidRDefault="00832ED0">
            <w:pPr>
              <w:spacing w:line="360" w:lineRule="auto"/>
              <w:rPr>
                <w:b/>
                <w:sz w:val="28"/>
                <w:szCs w:val="28"/>
              </w:rPr>
            </w:pPr>
            <w:r w:rsidRPr="00FF1EEF">
              <w:rPr>
                <w:rFonts w:hint="eastAsia"/>
                <w:b/>
                <w:sz w:val="28"/>
                <w:szCs w:val="28"/>
              </w:rPr>
              <w:lastRenderedPageBreak/>
              <w:t>主要工艺流程及产物环节：</w:t>
            </w:r>
          </w:p>
          <w:p w14:paraId="56C52C99" w14:textId="77777777" w:rsidR="007365A6" w:rsidRPr="00FF1EEF" w:rsidRDefault="00832ED0">
            <w:pPr>
              <w:pStyle w:val="2--"/>
              <w:rPr>
                <w:bCs/>
                <w:sz w:val="24"/>
              </w:rPr>
            </w:pPr>
            <w:r w:rsidRPr="00FF1EEF">
              <w:rPr>
                <w:rFonts w:hint="eastAsia"/>
                <w:bCs/>
                <w:sz w:val="24"/>
              </w:rPr>
              <w:t>工艺流程如下图所示</w:t>
            </w:r>
          </w:p>
          <w:p w14:paraId="3920194F" w14:textId="77777777" w:rsidR="00892150" w:rsidRPr="00FF1EEF" w:rsidRDefault="00892150" w:rsidP="00892150">
            <w:pPr>
              <w:pStyle w:val="2"/>
              <w:ind w:firstLineChars="200" w:firstLine="480"/>
              <w:rPr>
                <w:rFonts w:ascii="Times New Roman" w:eastAsia="宋体" w:hAnsi="Times New Roman"/>
                <w:sz w:val="21"/>
                <w:szCs w:val="21"/>
              </w:rPr>
            </w:pPr>
            <w:r w:rsidRPr="00FF1EEF">
              <w:rPr>
                <w:rFonts w:ascii="Times New Roman" w:eastAsia="宋体" w:hAnsi="Times New Roman" w:hint="eastAsia"/>
              </w:rPr>
              <w:t>①</w:t>
            </w:r>
          </w:p>
          <w:p w14:paraId="1F77CFF5" w14:textId="22CD8E8B" w:rsidR="00892150" w:rsidRPr="00FF1EEF" w:rsidRDefault="00892150" w:rsidP="00892150">
            <w:pPr>
              <w:spacing w:line="360" w:lineRule="auto"/>
              <w:ind w:firstLineChars="150" w:firstLine="315"/>
              <w:jc w:val="center"/>
              <w:rPr>
                <w:sz w:val="24"/>
              </w:rPr>
            </w:pPr>
            <w:r w:rsidRPr="00FF1EEF">
              <w:rPr>
                <w:noProof/>
              </w:rPr>
              <w:drawing>
                <wp:inline distT="0" distB="0" distL="0" distR="0" wp14:anchorId="605B1F21" wp14:editId="09552733">
                  <wp:extent cx="5266690" cy="316039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6690" cy="3160395"/>
                          </a:xfrm>
                          <a:prstGeom prst="rect">
                            <a:avLst/>
                          </a:prstGeom>
                          <a:noFill/>
                          <a:ln>
                            <a:noFill/>
                          </a:ln>
                        </pic:spPr>
                      </pic:pic>
                    </a:graphicData>
                  </a:graphic>
                </wp:inline>
              </w:drawing>
            </w:r>
          </w:p>
          <w:p w14:paraId="52719ED4" w14:textId="77777777" w:rsidR="00892150" w:rsidRPr="00FF1EEF" w:rsidRDefault="00892150" w:rsidP="00892150">
            <w:pPr>
              <w:spacing w:line="440" w:lineRule="exact"/>
              <w:ind w:firstLineChars="200" w:firstLine="480"/>
              <w:rPr>
                <w:b/>
                <w:sz w:val="24"/>
              </w:rPr>
            </w:pPr>
            <w:r w:rsidRPr="00FF1EEF">
              <w:rPr>
                <w:rFonts w:hint="eastAsia"/>
                <w:sz w:val="24"/>
              </w:rPr>
              <w:t>②</w:t>
            </w:r>
          </w:p>
          <w:p w14:paraId="1905737C" w14:textId="7C02D8D1" w:rsidR="00892150" w:rsidRPr="00FF1EEF" w:rsidRDefault="00892150" w:rsidP="00892150">
            <w:pPr>
              <w:spacing w:line="440" w:lineRule="exact"/>
              <w:ind w:firstLineChars="200" w:firstLine="482"/>
              <w:rPr>
                <w:b/>
                <w:sz w:val="24"/>
              </w:rPr>
            </w:pPr>
          </w:p>
          <w:p w14:paraId="012C0ABB" w14:textId="77777777" w:rsidR="00892150" w:rsidRPr="00FF1EEF" w:rsidRDefault="00892150" w:rsidP="00892150">
            <w:pPr>
              <w:spacing w:line="440" w:lineRule="exact"/>
              <w:ind w:firstLineChars="200" w:firstLine="482"/>
              <w:rPr>
                <w:b/>
                <w:sz w:val="24"/>
              </w:rPr>
            </w:pPr>
            <w:r w:rsidRPr="00FF1EEF">
              <w:rPr>
                <w:b/>
                <w:sz w:val="24"/>
              </w:rPr>
              <w:t xml:space="preserve"> </w:t>
            </w:r>
          </w:p>
          <w:p w14:paraId="11A461A2" w14:textId="77777777" w:rsidR="00892150" w:rsidRPr="00FF1EEF" w:rsidRDefault="00892150" w:rsidP="00892150">
            <w:pPr>
              <w:spacing w:line="440" w:lineRule="exact"/>
              <w:ind w:firstLineChars="200" w:firstLine="482"/>
              <w:rPr>
                <w:b/>
                <w:sz w:val="24"/>
              </w:rPr>
            </w:pPr>
            <w:r w:rsidRPr="00FF1EEF">
              <w:rPr>
                <w:b/>
                <w:sz w:val="24"/>
              </w:rPr>
              <w:t xml:space="preserve"> </w:t>
            </w:r>
          </w:p>
          <w:p w14:paraId="6A423215" w14:textId="77777777" w:rsidR="00892150" w:rsidRPr="00FF1EEF" w:rsidRDefault="00892150" w:rsidP="00892150">
            <w:pPr>
              <w:spacing w:line="440" w:lineRule="exact"/>
              <w:ind w:firstLineChars="200" w:firstLine="482"/>
              <w:rPr>
                <w:b/>
                <w:sz w:val="24"/>
              </w:rPr>
            </w:pPr>
            <w:r w:rsidRPr="00FF1EEF">
              <w:rPr>
                <w:b/>
                <w:sz w:val="24"/>
              </w:rPr>
              <w:t xml:space="preserve"> </w:t>
            </w:r>
          </w:p>
          <w:p w14:paraId="088837BF" w14:textId="6FA75616" w:rsidR="00892150" w:rsidRPr="00FF1EEF" w:rsidRDefault="00892150" w:rsidP="00892150">
            <w:pPr>
              <w:spacing w:line="440" w:lineRule="exact"/>
              <w:ind w:firstLineChars="200" w:firstLine="482"/>
              <w:rPr>
                <w:b/>
                <w:sz w:val="24"/>
              </w:rPr>
            </w:pPr>
            <w:r w:rsidRPr="00FF1EEF">
              <w:rPr>
                <w:b/>
                <w:sz w:val="24"/>
              </w:rPr>
              <w:t xml:space="preserve"> </w:t>
            </w:r>
          </w:p>
          <w:p w14:paraId="6CCF4997" w14:textId="6F492F5E" w:rsidR="00892150" w:rsidRPr="00FF1EEF" w:rsidRDefault="00892150" w:rsidP="00892150">
            <w:pPr>
              <w:spacing w:line="440" w:lineRule="exact"/>
              <w:ind w:firstLineChars="200" w:firstLine="482"/>
              <w:rPr>
                <w:b/>
                <w:sz w:val="24"/>
              </w:rPr>
            </w:pPr>
            <w:r w:rsidRPr="00FF1EEF">
              <w:rPr>
                <w:b/>
                <w:sz w:val="24"/>
              </w:rPr>
              <w:t xml:space="preserve"> </w:t>
            </w:r>
          </w:p>
          <w:p w14:paraId="67471054" w14:textId="77777777" w:rsidR="00892150" w:rsidRPr="00FF1EEF" w:rsidRDefault="00892150" w:rsidP="00892150">
            <w:pPr>
              <w:spacing w:line="440" w:lineRule="exact"/>
              <w:ind w:firstLineChars="200" w:firstLine="482"/>
              <w:rPr>
                <w:b/>
                <w:sz w:val="24"/>
              </w:rPr>
            </w:pPr>
            <w:r w:rsidRPr="00FF1EEF">
              <w:rPr>
                <w:b/>
                <w:sz w:val="24"/>
              </w:rPr>
              <w:t xml:space="preserve"> </w:t>
            </w:r>
          </w:p>
          <w:p w14:paraId="2C4A44B4" w14:textId="77777777" w:rsidR="00892150" w:rsidRPr="00FF1EEF" w:rsidRDefault="00892150" w:rsidP="00892150">
            <w:pPr>
              <w:spacing w:line="440" w:lineRule="exact"/>
              <w:ind w:firstLineChars="200" w:firstLine="482"/>
              <w:rPr>
                <w:b/>
                <w:sz w:val="24"/>
              </w:rPr>
            </w:pPr>
          </w:p>
          <w:p w14:paraId="383A6D3B" w14:textId="207EF1B8" w:rsidR="00892150" w:rsidRPr="00FF1EEF" w:rsidRDefault="00892150" w:rsidP="00892150">
            <w:pPr>
              <w:spacing w:line="440" w:lineRule="exact"/>
              <w:ind w:firstLineChars="200" w:firstLine="482"/>
              <w:rPr>
                <w:b/>
                <w:sz w:val="24"/>
              </w:rPr>
            </w:pPr>
          </w:p>
          <w:p w14:paraId="347D40FC" w14:textId="399BE2FD" w:rsidR="00892150" w:rsidRPr="00FF1EEF" w:rsidRDefault="00892150" w:rsidP="00892150">
            <w:pPr>
              <w:spacing w:line="440" w:lineRule="exact"/>
              <w:ind w:firstLineChars="200" w:firstLine="482"/>
              <w:rPr>
                <w:b/>
                <w:sz w:val="24"/>
              </w:rPr>
            </w:pPr>
            <w:r w:rsidRPr="00FF1EEF">
              <w:rPr>
                <w:b/>
                <w:sz w:val="24"/>
              </w:rPr>
              <w:t xml:space="preserve"> </w:t>
            </w:r>
            <w:r w:rsidRPr="00FF1EEF">
              <w:rPr>
                <w:noProof/>
              </w:rPr>
              <w:drawing>
                <wp:inline distT="0" distB="0" distL="0" distR="0" wp14:anchorId="2C5FDC1A" wp14:editId="748BA344">
                  <wp:extent cx="5759450" cy="2963545"/>
                  <wp:effectExtent l="0" t="0" r="0"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2963545"/>
                          </a:xfrm>
                          <a:prstGeom prst="rect">
                            <a:avLst/>
                          </a:prstGeom>
                        </pic:spPr>
                      </pic:pic>
                    </a:graphicData>
                  </a:graphic>
                </wp:inline>
              </w:drawing>
            </w:r>
          </w:p>
          <w:p w14:paraId="4432C123" w14:textId="2AB1C49E" w:rsidR="00892150" w:rsidRPr="00FF1EEF" w:rsidRDefault="00892150" w:rsidP="00892150">
            <w:pPr>
              <w:spacing w:line="440" w:lineRule="exact"/>
              <w:ind w:firstLineChars="200" w:firstLine="482"/>
              <w:rPr>
                <w:b/>
                <w:sz w:val="24"/>
              </w:rPr>
            </w:pPr>
          </w:p>
          <w:p w14:paraId="6A284164" w14:textId="6137B6F4" w:rsidR="00892150" w:rsidRPr="00FF1EEF" w:rsidRDefault="00892150" w:rsidP="00892150">
            <w:pPr>
              <w:spacing w:line="440" w:lineRule="exact"/>
              <w:ind w:firstLineChars="200" w:firstLine="482"/>
              <w:jc w:val="center"/>
              <w:rPr>
                <w:b/>
                <w:sz w:val="24"/>
              </w:rPr>
            </w:pPr>
            <w:r w:rsidRPr="00FF1EEF">
              <w:rPr>
                <w:rFonts w:hint="eastAsia"/>
                <w:b/>
                <w:sz w:val="24"/>
              </w:rPr>
              <w:t>图</w:t>
            </w:r>
            <w:r w:rsidRPr="00FF1EEF">
              <w:rPr>
                <w:rFonts w:hint="eastAsia"/>
                <w:b/>
                <w:sz w:val="24"/>
              </w:rPr>
              <w:t>2-</w:t>
            </w:r>
            <w:r w:rsidRPr="00FF1EEF">
              <w:rPr>
                <w:b/>
                <w:sz w:val="24"/>
              </w:rPr>
              <w:t>2</w:t>
            </w:r>
            <w:r w:rsidRPr="00FF1EEF">
              <w:rPr>
                <w:rFonts w:hint="eastAsia"/>
                <w:b/>
                <w:sz w:val="24"/>
              </w:rPr>
              <w:t xml:space="preserve"> </w:t>
            </w:r>
            <w:r w:rsidRPr="00FF1EEF">
              <w:rPr>
                <w:rFonts w:hint="eastAsia"/>
                <w:b/>
                <w:sz w:val="24"/>
              </w:rPr>
              <w:t>工艺流程</w:t>
            </w:r>
            <w:proofErr w:type="gramStart"/>
            <w:r w:rsidRPr="00FF1EEF">
              <w:rPr>
                <w:rFonts w:hint="eastAsia"/>
                <w:b/>
                <w:sz w:val="24"/>
              </w:rPr>
              <w:t>及产污节点</w:t>
            </w:r>
            <w:proofErr w:type="gramEnd"/>
            <w:r w:rsidRPr="00FF1EEF">
              <w:rPr>
                <w:rFonts w:hint="eastAsia"/>
                <w:b/>
                <w:sz w:val="24"/>
              </w:rPr>
              <w:t>图</w:t>
            </w:r>
          </w:p>
          <w:p w14:paraId="3A21B667" w14:textId="77777777" w:rsidR="007365A6" w:rsidRPr="00FF1EEF" w:rsidRDefault="007365A6" w:rsidP="000C407E">
            <w:pPr>
              <w:tabs>
                <w:tab w:val="left" w:pos="601"/>
              </w:tabs>
              <w:spacing w:line="360" w:lineRule="auto"/>
              <w:rPr>
                <w:rFonts w:cs="宋体"/>
                <w:sz w:val="24"/>
              </w:rPr>
            </w:pPr>
          </w:p>
        </w:tc>
      </w:tr>
      <w:bookmarkEnd w:id="1"/>
    </w:tbl>
    <w:p w14:paraId="75CD45E4"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5EFF392E" w14:textId="77777777" w:rsidR="007365A6" w:rsidRPr="00FF1EEF" w:rsidRDefault="00832ED0">
      <w:pPr>
        <w:rPr>
          <w:b/>
          <w:sz w:val="28"/>
          <w:szCs w:val="28"/>
        </w:rPr>
      </w:pPr>
      <w:r w:rsidRPr="00FF1EEF">
        <w:rPr>
          <w:rFonts w:hint="eastAsia"/>
          <w:b/>
          <w:sz w:val="28"/>
          <w:szCs w:val="28"/>
        </w:rPr>
        <w:lastRenderedPageBreak/>
        <w:t>表三</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7365A6" w:rsidRPr="00FF1EEF" w14:paraId="32A6062F" w14:textId="77777777">
        <w:trPr>
          <w:trHeight w:val="90"/>
          <w:jc w:val="center"/>
        </w:trPr>
        <w:tc>
          <w:tcPr>
            <w:tcW w:w="9503" w:type="dxa"/>
            <w:vAlign w:val="center"/>
          </w:tcPr>
          <w:p w14:paraId="00419592" w14:textId="77777777" w:rsidR="007365A6" w:rsidRPr="00FF1EEF" w:rsidRDefault="00832ED0">
            <w:pPr>
              <w:spacing w:line="360" w:lineRule="auto"/>
              <w:jc w:val="left"/>
              <w:rPr>
                <w:b/>
                <w:sz w:val="28"/>
                <w:szCs w:val="28"/>
              </w:rPr>
            </w:pPr>
            <w:r w:rsidRPr="00FF1EEF">
              <w:rPr>
                <w:rFonts w:hint="eastAsia"/>
                <w:b/>
                <w:sz w:val="28"/>
                <w:szCs w:val="28"/>
              </w:rPr>
              <w:t>主要污染源、污染物处理和排放：</w:t>
            </w:r>
          </w:p>
          <w:p w14:paraId="6F13BF2E" w14:textId="77777777" w:rsidR="007365A6" w:rsidRPr="00FF1EEF" w:rsidRDefault="00832ED0">
            <w:pPr>
              <w:spacing w:line="360" w:lineRule="auto"/>
              <w:jc w:val="left"/>
              <w:rPr>
                <w:b/>
                <w:sz w:val="28"/>
                <w:szCs w:val="28"/>
              </w:rPr>
            </w:pPr>
            <w:r w:rsidRPr="00FF1EEF">
              <w:rPr>
                <w:rFonts w:hint="eastAsia"/>
                <w:b/>
                <w:sz w:val="28"/>
                <w:szCs w:val="28"/>
              </w:rPr>
              <w:t>1</w:t>
            </w:r>
            <w:r w:rsidRPr="00FF1EEF">
              <w:rPr>
                <w:rFonts w:hint="eastAsia"/>
                <w:b/>
                <w:sz w:val="28"/>
                <w:szCs w:val="28"/>
              </w:rPr>
              <w:t>、废水</w:t>
            </w:r>
          </w:p>
          <w:p w14:paraId="639A29F1" w14:textId="77777777" w:rsidR="007365A6" w:rsidRPr="00FF1EEF" w:rsidRDefault="00832ED0">
            <w:pPr>
              <w:adjustRightInd w:val="0"/>
              <w:spacing w:line="360" w:lineRule="auto"/>
              <w:ind w:firstLineChars="200" w:firstLine="480"/>
              <w:rPr>
                <w:rFonts w:cs="宋体"/>
                <w:kern w:val="0"/>
                <w:sz w:val="24"/>
              </w:rPr>
            </w:pPr>
            <w:r w:rsidRPr="00FF1EEF">
              <w:rPr>
                <w:rFonts w:cs="宋体" w:hint="eastAsia"/>
                <w:kern w:val="0"/>
                <w:sz w:val="24"/>
              </w:rPr>
              <w:t>本项目</w:t>
            </w:r>
            <w:proofErr w:type="gramStart"/>
            <w:r w:rsidRPr="00FF1EEF">
              <w:rPr>
                <w:rFonts w:cs="宋体" w:hint="eastAsia"/>
                <w:kern w:val="0"/>
                <w:sz w:val="24"/>
              </w:rPr>
              <w:t>目</w:t>
            </w:r>
            <w:proofErr w:type="gramEnd"/>
            <w:r w:rsidRPr="00FF1EEF">
              <w:rPr>
                <w:rFonts w:cs="宋体" w:hint="eastAsia"/>
                <w:kern w:val="0"/>
                <w:sz w:val="24"/>
              </w:rPr>
              <w:t>废水主要为员工生活污水。</w:t>
            </w:r>
          </w:p>
          <w:p w14:paraId="2C47EFDF" w14:textId="137D1641" w:rsidR="007365A6" w:rsidRPr="00FF1EEF" w:rsidRDefault="00832ED0" w:rsidP="0043140F">
            <w:pPr>
              <w:adjustRightInd w:val="0"/>
              <w:spacing w:line="360" w:lineRule="auto"/>
              <w:ind w:firstLineChars="200" w:firstLine="480"/>
              <w:rPr>
                <w:rFonts w:cs="宋体"/>
                <w:kern w:val="0"/>
                <w:sz w:val="24"/>
              </w:rPr>
            </w:pPr>
            <w:r w:rsidRPr="00FF1EEF">
              <w:rPr>
                <w:rFonts w:cs="宋体" w:hint="eastAsia"/>
                <w:kern w:val="0"/>
                <w:sz w:val="24"/>
              </w:rPr>
              <w:t>生活污水经</w:t>
            </w:r>
            <w:r w:rsidR="00892150" w:rsidRPr="00FF1EEF">
              <w:rPr>
                <w:rFonts w:cs="宋体" w:hint="eastAsia"/>
                <w:kern w:val="0"/>
                <w:sz w:val="24"/>
              </w:rPr>
              <w:t>化粪池</w:t>
            </w:r>
            <w:r w:rsidR="00870026" w:rsidRPr="00FF1EEF">
              <w:rPr>
                <w:rFonts w:cs="宋体" w:hint="eastAsia"/>
                <w:kern w:val="0"/>
                <w:sz w:val="24"/>
              </w:rPr>
              <w:t>预处理后</w:t>
            </w:r>
            <w:r w:rsidRPr="00FF1EEF">
              <w:rPr>
                <w:rFonts w:cs="宋体" w:hint="eastAsia"/>
                <w:kern w:val="0"/>
                <w:sz w:val="24"/>
              </w:rPr>
              <w:t>纳入市政污水管网，最终进入</w:t>
            </w:r>
            <w:r w:rsidR="000C407E" w:rsidRPr="00FF1EEF">
              <w:rPr>
                <w:rFonts w:cs="宋体" w:hint="eastAsia"/>
                <w:kern w:val="0"/>
                <w:sz w:val="24"/>
              </w:rPr>
              <w:t>繁昌县第二污水处理厂</w:t>
            </w:r>
            <w:r w:rsidRPr="00FF1EEF">
              <w:rPr>
                <w:rFonts w:cs="宋体" w:hint="eastAsia"/>
                <w:kern w:val="0"/>
                <w:sz w:val="24"/>
              </w:rPr>
              <w:t>处理达标后外排。</w:t>
            </w:r>
          </w:p>
          <w:p w14:paraId="5ECA1860" w14:textId="77777777" w:rsidR="007365A6" w:rsidRPr="00FF1EEF" w:rsidRDefault="00832ED0" w:rsidP="0043140F">
            <w:pPr>
              <w:spacing w:line="360" w:lineRule="auto"/>
              <w:jc w:val="center"/>
              <w:rPr>
                <w:b/>
                <w:sz w:val="24"/>
              </w:rPr>
            </w:pPr>
            <w:r w:rsidRPr="00FF1EEF">
              <w:rPr>
                <w:rFonts w:hint="eastAsia"/>
                <w:b/>
                <w:sz w:val="24"/>
              </w:rPr>
              <w:t>表</w:t>
            </w:r>
            <w:r w:rsidRPr="00FF1EEF">
              <w:rPr>
                <w:rFonts w:hint="eastAsia"/>
                <w:b/>
                <w:sz w:val="24"/>
              </w:rPr>
              <w:t>3</w:t>
            </w:r>
            <w:r w:rsidRPr="00FF1EEF">
              <w:rPr>
                <w:b/>
                <w:sz w:val="24"/>
              </w:rPr>
              <w:t>-1</w:t>
            </w:r>
            <w:r w:rsidRPr="00FF1EEF">
              <w:rPr>
                <w:rFonts w:hint="eastAsia"/>
                <w:b/>
                <w:sz w:val="24"/>
              </w:rPr>
              <w:t xml:space="preserve">  </w:t>
            </w:r>
            <w:r w:rsidRPr="00FF1EEF">
              <w:rPr>
                <w:rFonts w:hint="eastAsia"/>
                <w:b/>
                <w:sz w:val="24"/>
              </w:rPr>
              <w:t>项目</w:t>
            </w:r>
            <w:r w:rsidRPr="00FF1EEF">
              <w:rPr>
                <w:b/>
                <w:sz w:val="24"/>
              </w:rPr>
              <w:t>废水污染源</w:t>
            </w:r>
            <w:r w:rsidRPr="00FF1EEF">
              <w:rPr>
                <w:rFonts w:hint="eastAsia"/>
                <w:b/>
                <w:sz w:val="24"/>
              </w:rPr>
              <w:t>情况</w:t>
            </w:r>
          </w:p>
          <w:tbl>
            <w:tblPr>
              <w:tblW w:w="4933"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31"/>
              <w:gridCol w:w="2835"/>
              <w:gridCol w:w="3897"/>
            </w:tblGrid>
            <w:tr w:rsidR="007365A6" w:rsidRPr="00FF1EEF" w14:paraId="59906142" w14:textId="77777777">
              <w:trPr>
                <w:trHeight w:val="454"/>
              </w:trPr>
              <w:tc>
                <w:tcPr>
                  <w:tcW w:w="2431" w:type="dxa"/>
                  <w:shd w:val="clear" w:color="auto" w:fill="auto"/>
                  <w:vAlign w:val="center"/>
                </w:tcPr>
                <w:p w14:paraId="0A15F6F7" w14:textId="77777777" w:rsidR="007365A6" w:rsidRPr="00FF1EEF" w:rsidRDefault="00832ED0">
                  <w:pPr>
                    <w:jc w:val="center"/>
                    <w:rPr>
                      <w:b/>
                      <w:sz w:val="24"/>
                    </w:rPr>
                  </w:pPr>
                  <w:r w:rsidRPr="00FF1EEF">
                    <w:rPr>
                      <w:b/>
                      <w:sz w:val="24"/>
                    </w:rPr>
                    <w:t>废水类别</w:t>
                  </w:r>
                </w:p>
              </w:tc>
              <w:tc>
                <w:tcPr>
                  <w:tcW w:w="2835" w:type="dxa"/>
                  <w:shd w:val="clear" w:color="auto" w:fill="auto"/>
                  <w:vAlign w:val="center"/>
                </w:tcPr>
                <w:p w14:paraId="07B01E47" w14:textId="77777777" w:rsidR="007365A6" w:rsidRPr="00FF1EEF" w:rsidRDefault="00832ED0">
                  <w:pPr>
                    <w:jc w:val="center"/>
                    <w:rPr>
                      <w:b/>
                      <w:sz w:val="24"/>
                    </w:rPr>
                  </w:pPr>
                  <w:r w:rsidRPr="00FF1EEF">
                    <w:rPr>
                      <w:b/>
                      <w:sz w:val="24"/>
                    </w:rPr>
                    <w:t>主要污染物</w:t>
                  </w:r>
                </w:p>
              </w:tc>
              <w:tc>
                <w:tcPr>
                  <w:tcW w:w="3897" w:type="dxa"/>
                  <w:vAlign w:val="center"/>
                </w:tcPr>
                <w:p w14:paraId="0A863448" w14:textId="77777777" w:rsidR="007365A6" w:rsidRPr="00FF1EEF" w:rsidRDefault="00832ED0">
                  <w:pPr>
                    <w:jc w:val="center"/>
                    <w:rPr>
                      <w:b/>
                      <w:sz w:val="24"/>
                    </w:rPr>
                  </w:pPr>
                  <w:r w:rsidRPr="00FF1EEF">
                    <w:rPr>
                      <w:rFonts w:hint="eastAsia"/>
                      <w:b/>
                      <w:sz w:val="24"/>
                    </w:rPr>
                    <w:t>处理方法</w:t>
                  </w:r>
                </w:p>
              </w:tc>
            </w:tr>
            <w:tr w:rsidR="007365A6" w:rsidRPr="00FF1EEF" w14:paraId="6A97FD1C" w14:textId="77777777">
              <w:trPr>
                <w:trHeight w:val="454"/>
              </w:trPr>
              <w:tc>
                <w:tcPr>
                  <w:tcW w:w="2431" w:type="dxa"/>
                  <w:shd w:val="clear" w:color="auto" w:fill="auto"/>
                  <w:vAlign w:val="center"/>
                </w:tcPr>
                <w:p w14:paraId="12EFF62C" w14:textId="77777777" w:rsidR="007365A6" w:rsidRPr="00FF1EEF" w:rsidRDefault="00832ED0">
                  <w:pPr>
                    <w:jc w:val="center"/>
                    <w:rPr>
                      <w:sz w:val="24"/>
                    </w:rPr>
                  </w:pPr>
                  <w:r w:rsidRPr="00FF1EEF">
                    <w:rPr>
                      <w:rFonts w:cs="宋体" w:hint="eastAsia"/>
                      <w:kern w:val="0"/>
                      <w:sz w:val="24"/>
                    </w:rPr>
                    <w:t>生活污水</w:t>
                  </w:r>
                </w:p>
              </w:tc>
              <w:tc>
                <w:tcPr>
                  <w:tcW w:w="2835" w:type="dxa"/>
                  <w:shd w:val="clear" w:color="auto" w:fill="auto"/>
                  <w:vAlign w:val="center"/>
                </w:tcPr>
                <w:p w14:paraId="1AC3BD9E" w14:textId="0894FFC7" w:rsidR="007365A6" w:rsidRPr="00FF1EEF" w:rsidRDefault="00832ED0">
                  <w:pPr>
                    <w:jc w:val="center"/>
                    <w:rPr>
                      <w:sz w:val="24"/>
                    </w:rPr>
                  </w:pPr>
                  <w:r w:rsidRPr="00FF1EEF">
                    <w:rPr>
                      <w:bCs/>
                      <w:sz w:val="24"/>
                    </w:rPr>
                    <w:t>COD</w:t>
                  </w:r>
                  <w:r w:rsidRPr="00FF1EEF">
                    <w:rPr>
                      <w:bCs/>
                      <w:sz w:val="24"/>
                      <w:lang w:val="zh-CN"/>
                    </w:rPr>
                    <w:t>、</w:t>
                  </w:r>
                  <w:r w:rsidRPr="00FF1EEF">
                    <w:rPr>
                      <w:rFonts w:hint="eastAsia"/>
                      <w:bCs/>
                      <w:sz w:val="24"/>
                    </w:rPr>
                    <w:t>S</w:t>
                  </w:r>
                  <w:r w:rsidRPr="00FF1EEF">
                    <w:rPr>
                      <w:bCs/>
                      <w:sz w:val="24"/>
                    </w:rPr>
                    <w:t>S</w:t>
                  </w:r>
                  <w:r w:rsidRPr="00FF1EEF">
                    <w:rPr>
                      <w:rFonts w:hint="eastAsia"/>
                      <w:bCs/>
                      <w:sz w:val="24"/>
                      <w:lang w:val="zh-CN"/>
                    </w:rPr>
                    <w:t>、</w:t>
                  </w:r>
                  <w:r w:rsidRPr="00FF1EEF">
                    <w:rPr>
                      <w:rFonts w:hint="eastAsia"/>
                      <w:bCs/>
                      <w:sz w:val="24"/>
                    </w:rPr>
                    <w:t>B</w:t>
                  </w:r>
                  <w:r w:rsidRPr="00FF1EEF">
                    <w:rPr>
                      <w:bCs/>
                      <w:sz w:val="24"/>
                    </w:rPr>
                    <w:t>OD</w:t>
                  </w:r>
                  <w:r w:rsidRPr="00FF1EEF">
                    <w:rPr>
                      <w:bCs/>
                      <w:sz w:val="24"/>
                      <w:vertAlign w:val="subscript"/>
                    </w:rPr>
                    <w:t>5</w:t>
                  </w:r>
                  <w:r w:rsidRPr="00FF1EEF">
                    <w:rPr>
                      <w:rFonts w:hint="eastAsia"/>
                      <w:bCs/>
                      <w:sz w:val="24"/>
                      <w:lang w:val="zh-CN"/>
                    </w:rPr>
                    <w:t>、</w:t>
                  </w:r>
                  <w:r w:rsidRPr="00FF1EEF">
                    <w:rPr>
                      <w:color w:val="000000"/>
                      <w:sz w:val="24"/>
                    </w:rPr>
                    <w:t>NH</w:t>
                  </w:r>
                  <w:r w:rsidRPr="00FF1EEF">
                    <w:rPr>
                      <w:color w:val="000000"/>
                      <w:sz w:val="24"/>
                      <w:vertAlign w:val="subscript"/>
                    </w:rPr>
                    <w:t>3</w:t>
                  </w:r>
                  <w:r w:rsidRPr="00FF1EEF">
                    <w:rPr>
                      <w:color w:val="000000"/>
                      <w:sz w:val="24"/>
                    </w:rPr>
                    <w:t>-N</w:t>
                  </w:r>
                  <w:r w:rsidR="0043140F" w:rsidRPr="00FF1EEF">
                    <w:rPr>
                      <w:rFonts w:hint="eastAsia"/>
                      <w:color w:val="000000"/>
                      <w:sz w:val="24"/>
                    </w:rPr>
                    <w:t>、氨氮</w:t>
                  </w:r>
                </w:p>
              </w:tc>
              <w:tc>
                <w:tcPr>
                  <w:tcW w:w="3897" w:type="dxa"/>
                  <w:vAlign w:val="center"/>
                </w:tcPr>
                <w:p w14:paraId="624E22C0" w14:textId="77777777" w:rsidR="007365A6" w:rsidRPr="00FF1EEF" w:rsidRDefault="00832ED0">
                  <w:pPr>
                    <w:jc w:val="center"/>
                    <w:rPr>
                      <w:sz w:val="24"/>
                    </w:rPr>
                  </w:pPr>
                  <w:r w:rsidRPr="00FF1EEF">
                    <w:rPr>
                      <w:rFonts w:cs="宋体" w:hint="eastAsia"/>
                      <w:kern w:val="0"/>
                      <w:sz w:val="24"/>
                    </w:rPr>
                    <w:t>化粪池</w:t>
                  </w:r>
                  <w:r w:rsidRPr="00FF1EEF">
                    <w:rPr>
                      <w:rFonts w:cs="宋体" w:hint="eastAsia"/>
                      <w:kern w:val="0"/>
                      <w:sz w:val="24"/>
                    </w:rPr>
                    <w:t>+</w:t>
                  </w:r>
                  <w:r w:rsidRPr="00FF1EEF">
                    <w:rPr>
                      <w:rFonts w:cs="宋体" w:hint="eastAsia"/>
                      <w:kern w:val="0"/>
                      <w:sz w:val="24"/>
                    </w:rPr>
                    <w:t>市政污水管网</w:t>
                  </w:r>
                </w:p>
              </w:tc>
            </w:tr>
          </w:tbl>
          <w:p w14:paraId="63D60172" w14:textId="77777777" w:rsidR="007365A6" w:rsidRPr="00FF1EEF" w:rsidRDefault="00832ED0">
            <w:pPr>
              <w:spacing w:line="360" w:lineRule="auto"/>
              <w:jc w:val="left"/>
              <w:rPr>
                <w:b/>
                <w:sz w:val="28"/>
                <w:szCs w:val="28"/>
              </w:rPr>
            </w:pPr>
            <w:r w:rsidRPr="00FF1EEF">
              <w:rPr>
                <w:rFonts w:hint="eastAsia"/>
                <w:b/>
                <w:sz w:val="28"/>
                <w:szCs w:val="28"/>
              </w:rPr>
              <w:t>2</w:t>
            </w:r>
            <w:r w:rsidRPr="00FF1EEF">
              <w:rPr>
                <w:rFonts w:hint="eastAsia"/>
                <w:b/>
                <w:sz w:val="28"/>
                <w:szCs w:val="28"/>
              </w:rPr>
              <w:t>、废气</w:t>
            </w:r>
          </w:p>
          <w:p w14:paraId="0E0B6F36" w14:textId="77777777" w:rsidR="005375F6" w:rsidRPr="00FF1EEF" w:rsidRDefault="005375F6" w:rsidP="005375F6">
            <w:pPr>
              <w:spacing w:line="440" w:lineRule="exact"/>
              <w:ind w:firstLineChars="200" w:firstLine="480"/>
              <w:rPr>
                <w:sz w:val="24"/>
              </w:rPr>
            </w:pPr>
            <w:r w:rsidRPr="00FF1EEF">
              <w:rPr>
                <w:rFonts w:hint="eastAsia"/>
                <w:sz w:val="24"/>
              </w:rPr>
              <w:t>项目运行期间无废气污染物产生。</w:t>
            </w:r>
          </w:p>
          <w:p w14:paraId="2FA0CC0A" w14:textId="77777777" w:rsidR="007365A6" w:rsidRPr="00FF1EEF" w:rsidRDefault="00832ED0">
            <w:pPr>
              <w:spacing w:line="360" w:lineRule="auto"/>
              <w:jc w:val="left"/>
              <w:rPr>
                <w:b/>
                <w:sz w:val="28"/>
                <w:szCs w:val="28"/>
              </w:rPr>
            </w:pPr>
            <w:r w:rsidRPr="00FF1EEF">
              <w:rPr>
                <w:rFonts w:hint="eastAsia"/>
                <w:b/>
                <w:sz w:val="28"/>
                <w:szCs w:val="28"/>
              </w:rPr>
              <w:t>3</w:t>
            </w:r>
            <w:r w:rsidRPr="00FF1EEF">
              <w:rPr>
                <w:rFonts w:hint="eastAsia"/>
                <w:b/>
                <w:sz w:val="28"/>
                <w:szCs w:val="28"/>
              </w:rPr>
              <w:t>、噪声</w:t>
            </w:r>
          </w:p>
          <w:p w14:paraId="46C06211" w14:textId="18A748B3" w:rsidR="007365A6" w:rsidRPr="00FF1EEF" w:rsidRDefault="00832ED0">
            <w:pPr>
              <w:pStyle w:val="230"/>
              <w:rPr>
                <w:rFonts w:ascii="Times New Roman" w:eastAsia="宋体" w:hAnsi="Times New Roman"/>
                <w:color w:val="auto"/>
              </w:rPr>
            </w:pPr>
            <w:r w:rsidRPr="00FF1EEF">
              <w:rPr>
                <w:rFonts w:ascii="Times New Roman" w:eastAsia="宋体" w:hAnsi="Times New Roman" w:hint="eastAsia"/>
                <w:color w:val="auto"/>
              </w:rPr>
              <w:t>本项目主要噪声来自于</w:t>
            </w:r>
            <w:r w:rsidR="005375F6" w:rsidRPr="00FF1EEF">
              <w:rPr>
                <w:rFonts w:ascii="Times New Roman" w:eastAsia="宋体" w:hAnsi="Times New Roman" w:cs="Times New Roman" w:hint="eastAsia"/>
                <w:color w:val="auto"/>
              </w:rPr>
              <w:t>金属打包机、剪切机、</w:t>
            </w:r>
            <w:proofErr w:type="gramStart"/>
            <w:r w:rsidR="005375F6" w:rsidRPr="00FF1EEF">
              <w:rPr>
                <w:rFonts w:ascii="Times New Roman" w:eastAsia="宋体" w:hAnsi="Times New Roman" w:cs="Times New Roman" w:hint="eastAsia"/>
                <w:color w:val="auto"/>
              </w:rPr>
              <w:t>抓钢机</w:t>
            </w:r>
            <w:r w:rsidRPr="00FF1EEF">
              <w:rPr>
                <w:rFonts w:ascii="Times New Roman" w:eastAsia="宋体" w:hAnsi="Times New Roman" w:hint="eastAsia"/>
                <w:color w:val="auto"/>
              </w:rPr>
              <w:t>运</w:t>
            </w:r>
            <w:proofErr w:type="gramEnd"/>
            <w:r w:rsidRPr="00FF1EEF">
              <w:rPr>
                <w:rFonts w:ascii="Times New Roman" w:eastAsia="宋体" w:hAnsi="Times New Roman" w:hint="eastAsia"/>
                <w:color w:val="auto"/>
              </w:rPr>
              <w:t>行时产生的机械噪声，企业通过设置减震基座、安装消声机、厂房隔声等措施降低噪声污染</w:t>
            </w:r>
            <w:r w:rsidRPr="00FF1EEF">
              <w:rPr>
                <w:rFonts w:ascii="Times New Roman" w:eastAsia="宋体" w:hAnsi="Times New Roman" w:hint="eastAsia"/>
              </w:rPr>
              <w:t>。</w:t>
            </w:r>
          </w:p>
          <w:p w14:paraId="5D7EF61F" w14:textId="77777777" w:rsidR="007365A6" w:rsidRPr="00FF1EEF" w:rsidRDefault="00832ED0">
            <w:pPr>
              <w:spacing w:line="360" w:lineRule="auto"/>
              <w:jc w:val="left"/>
              <w:rPr>
                <w:b/>
                <w:sz w:val="28"/>
                <w:szCs w:val="28"/>
              </w:rPr>
            </w:pPr>
            <w:r w:rsidRPr="00FF1EEF">
              <w:rPr>
                <w:rFonts w:hint="eastAsia"/>
                <w:b/>
                <w:sz w:val="28"/>
                <w:szCs w:val="28"/>
              </w:rPr>
              <w:t>4</w:t>
            </w:r>
            <w:r w:rsidRPr="00FF1EEF">
              <w:rPr>
                <w:rFonts w:hint="eastAsia"/>
                <w:b/>
                <w:sz w:val="28"/>
                <w:szCs w:val="28"/>
              </w:rPr>
              <w:t>、固体废物</w:t>
            </w:r>
          </w:p>
          <w:p w14:paraId="637E4E3B" w14:textId="69A135D2" w:rsidR="005375F6" w:rsidRPr="00FF1EEF" w:rsidRDefault="005375F6" w:rsidP="005375F6">
            <w:pPr>
              <w:spacing w:line="440" w:lineRule="exact"/>
              <w:ind w:firstLineChars="200" w:firstLine="480"/>
              <w:rPr>
                <w:sz w:val="24"/>
              </w:rPr>
            </w:pPr>
            <w:r w:rsidRPr="00FF1EEF">
              <w:rPr>
                <w:rFonts w:hint="eastAsia"/>
                <w:sz w:val="24"/>
              </w:rPr>
              <w:t>运营期间产生的固体废物主要是废金属屑、职工日常生活垃圾以及液压设备中所产生的废液压油。</w:t>
            </w:r>
          </w:p>
          <w:p w14:paraId="6AB4FC32" w14:textId="0AA18A59" w:rsidR="007365A6" w:rsidRPr="00FF1EEF" w:rsidRDefault="00832ED0">
            <w:pPr>
              <w:spacing w:line="440" w:lineRule="exact"/>
              <w:ind w:firstLineChars="200" w:firstLine="480"/>
              <w:rPr>
                <w:sz w:val="24"/>
              </w:rPr>
            </w:pPr>
            <w:r w:rsidRPr="00FF1EEF">
              <w:rPr>
                <w:rFonts w:hint="eastAsia"/>
                <w:sz w:val="24"/>
              </w:rPr>
              <w:t>具体的处理方式见下表</w:t>
            </w:r>
            <w:r w:rsidRPr="00FF1EEF">
              <w:rPr>
                <w:rFonts w:hint="eastAsia"/>
                <w:sz w:val="24"/>
              </w:rPr>
              <w:t>3</w:t>
            </w:r>
            <w:r w:rsidRPr="00FF1EEF">
              <w:rPr>
                <w:sz w:val="24"/>
              </w:rPr>
              <w:t>-</w:t>
            </w:r>
            <w:r w:rsidR="00FF1EEF">
              <w:rPr>
                <w:sz w:val="24"/>
              </w:rPr>
              <w:t>2</w:t>
            </w:r>
            <w:r w:rsidRPr="00FF1EEF">
              <w:rPr>
                <w:rFonts w:hint="eastAsia"/>
                <w:sz w:val="24"/>
              </w:rPr>
              <w:t>。</w:t>
            </w:r>
          </w:p>
          <w:p w14:paraId="3C3BEA73" w14:textId="373BE32E" w:rsidR="007365A6" w:rsidRPr="00FF1EEF" w:rsidRDefault="00832ED0" w:rsidP="00DF17C0">
            <w:pPr>
              <w:spacing w:line="360" w:lineRule="auto"/>
              <w:jc w:val="center"/>
              <w:rPr>
                <w:b/>
                <w:sz w:val="24"/>
              </w:rPr>
            </w:pPr>
            <w:bookmarkStart w:id="5" w:name="_Hlk484007099"/>
            <w:r w:rsidRPr="00FF1EEF">
              <w:rPr>
                <w:rFonts w:hint="eastAsia"/>
                <w:b/>
                <w:sz w:val="24"/>
              </w:rPr>
              <w:t>表</w:t>
            </w:r>
            <w:r w:rsidRPr="00FF1EEF">
              <w:rPr>
                <w:rFonts w:hint="eastAsia"/>
                <w:b/>
                <w:sz w:val="24"/>
              </w:rPr>
              <w:t>3</w:t>
            </w:r>
            <w:r w:rsidRPr="00FF1EEF">
              <w:rPr>
                <w:b/>
                <w:sz w:val="24"/>
              </w:rPr>
              <w:t>-</w:t>
            </w:r>
            <w:r w:rsidR="00FF1EEF">
              <w:rPr>
                <w:b/>
                <w:sz w:val="24"/>
              </w:rPr>
              <w:t>2</w:t>
            </w:r>
            <w:r w:rsidRPr="00FF1EEF">
              <w:rPr>
                <w:rFonts w:hint="eastAsia"/>
                <w:b/>
                <w:sz w:val="24"/>
              </w:rPr>
              <w:t xml:space="preserve">  </w:t>
            </w:r>
            <w:bookmarkStart w:id="6" w:name="_Hlk22907231"/>
            <w:r w:rsidRPr="00FF1EEF">
              <w:rPr>
                <w:rFonts w:hint="eastAsia"/>
                <w:b/>
                <w:sz w:val="24"/>
              </w:rPr>
              <w:t>项目固</w:t>
            </w:r>
            <w:proofErr w:type="gramStart"/>
            <w:r w:rsidRPr="00FF1EEF">
              <w:rPr>
                <w:rFonts w:hint="eastAsia"/>
                <w:b/>
                <w:sz w:val="24"/>
              </w:rPr>
              <w:t>废</w:t>
            </w:r>
            <w:r w:rsidRPr="00FF1EEF">
              <w:rPr>
                <w:b/>
                <w:sz w:val="24"/>
              </w:rPr>
              <w:t>污染</w:t>
            </w:r>
            <w:proofErr w:type="gramEnd"/>
            <w:r w:rsidRPr="00FF1EEF">
              <w:rPr>
                <w:rFonts w:hint="eastAsia"/>
                <w:b/>
                <w:sz w:val="24"/>
              </w:rPr>
              <w:t>情况</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55"/>
              <w:gridCol w:w="1779"/>
              <w:gridCol w:w="2126"/>
              <w:gridCol w:w="2017"/>
              <w:gridCol w:w="1861"/>
            </w:tblGrid>
            <w:tr w:rsidR="007365A6" w:rsidRPr="00FF1EEF" w14:paraId="506AA9A0" w14:textId="77777777">
              <w:trPr>
                <w:trHeight w:val="23"/>
                <w:jc w:val="center"/>
              </w:trPr>
              <w:tc>
                <w:tcPr>
                  <w:tcW w:w="655" w:type="dxa"/>
                  <w:vAlign w:val="center"/>
                </w:tcPr>
                <w:bookmarkEnd w:id="5"/>
                <w:p w14:paraId="619E00E9" w14:textId="77777777" w:rsidR="007365A6" w:rsidRPr="00FF1EEF" w:rsidRDefault="00832ED0">
                  <w:pPr>
                    <w:pStyle w:val="1b"/>
                    <w:widowControl/>
                    <w:rPr>
                      <w:rFonts w:ascii="Times New Roman" w:hAnsi="Times New Roman" w:cs="宋体"/>
                      <w:b/>
                      <w:bCs/>
                    </w:rPr>
                  </w:pPr>
                  <w:r w:rsidRPr="00FF1EEF">
                    <w:rPr>
                      <w:rFonts w:ascii="Times New Roman" w:hAnsi="Times New Roman" w:cs="宋体" w:hint="eastAsia"/>
                      <w:b/>
                      <w:bCs/>
                      <w:lang w:eastAsia="zh-TW"/>
                    </w:rPr>
                    <w:t>类别</w:t>
                  </w:r>
                </w:p>
              </w:tc>
              <w:tc>
                <w:tcPr>
                  <w:tcW w:w="1779" w:type="dxa"/>
                  <w:vAlign w:val="center"/>
                </w:tcPr>
                <w:p w14:paraId="0595E143" w14:textId="77777777" w:rsidR="007365A6" w:rsidRPr="00FF1EEF" w:rsidRDefault="00832ED0">
                  <w:pPr>
                    <w:pStyle w:val="1b"/>
                    <w:widowControl/>
                    <w:rPr>
                      <w:rFonts w:ascii="Times New Roman" w:hAnsi="Times New Roman" w:cs="宋体"/>
                      <w:b/>
                      <w:bCs/>
                    </w:rPr>
                  </w:pPr>
                  <w:r w:rsidRPr="00FF1EEF">
                    <w:rPr>
                      <w:rFonts w:ascii="Times New Roman" w:hAnsi="Times New Roman" w:cs="宋体" w:hint="eastAsia"/>
                      <w:b/>
                      <w:bCs/>
                      <w:lang w:eastAsia="zh-TW"/>
                    </w:rPr>
                    <w:t>名称</w:t>
                  </w:r>
                </w:p>
              </w:tc>
              <w:tc>
                <w:tcPr>
                  <w:tcW w:w="2126" w:type="dxa"/>
                  <w:vAlign w:val="center"/>
                </w:tcPr>
                <w:p w14:paraId="61EF690E" w14:textId="77777777" w:rsidR="007365A6" w:rsidRPr="00FF1EEF" w:rsidRDefault="00832ED0">
                  <w:pPr>
                    <w:pStyle w:val="1b"/>
                    <w:widowControl/>
                    <w:rPr>
                      <w:rFonts w:ascii="Times New Roman" w:hAnsi="Times New Roman" w:cs="宋体"/>
                      <w:b/>
                      <w:bCs/>
                      <w:lang w:eastAsia="zh-TW"/>
                    </w:rPr>
                  </w:pPr>
                  <w:r w:rsidRPr="00FF1EEF">
                    <w:rPr>
                      <w:rFonts w:ascii="Times New Roman" w:hAnsi="Times New Roman" w:cs="宋体" w:hint="eastAsia"/>
                      <w:b/>
                      <w:bCs/>
                      <w:lang w:eastAsia="zh-TW"/>
                    </w:rPr>
                    <w:t>环评产生量（</w:t>
                  </w:r>
                  <w:r w:rsidRPr="00FF1EEF">
                    <w:rPr>
                      <w:rFonts w:ascii="Times New Roman" w:hAnsi="Times New Roman" w:cs="宋体" w:hint="eastAsia"/>
                      <w:b/>
                      <w:bCs/>
                    </w:rPr>
                    <w:t>t/a</w:t>
                  </w:r>
                  <w:r w:rsidRPr="00FF1EEF">
                    <w:rPr>
                      <w:rFonts w:ascii="Times New Roman" w:hAnsi="Times New Roman" w:cs="宋体" w:hint="eastAsia"/>
                      <w:b/>
                      <w:bCs/>
                      <w:lang w:eastAsia="zh-TW"/>
                    </w:rPr>
                    <w:t>）</w:t>
                  </w:r>
                </w:p>
              </w:tc>
              <w:tc>
                <w:tcPr>
                  <w:tcW w:w="2017" w:type="dxa"/>
                  <w:vAlign w:val="center"/>
                </w:tcPr>
                <w:p w14:paraId="389E3440" w14:textId="77777777" w:rsidR="007365A6" w:rsidRPr="00FF1EEF" w:rsidRDefault="00832ED0">
                  <w:pPr>
                    <w:pStyle w:val="1b"/>
                    <w:widowControl/>
                    <w:rPr>
                      <w:rFonts w:ascii="Times New Roman" w:hAnsi="Times New Roman" w:cs="宋体"/>
                      <w:b/>
                      <w:bCs/>
                      <w:lang w:eastAsia="zh-TW"/>
                    </w:rPr>
                  </w:pPr>
                  <w:r w:rsidRPr="00FF1EEF">
                    <w:rPr>
                      <w:rFonts w:ascii="Times New Roman" w:hAnsi="Times New Roman" w:cs="宋体" w:hint="eastAsia"/>
                      <w:b/>
                      <w:bCs/>
                      <w:lang w:eastAsia="zh-TW"/>
                    </w:rPr>
                    <w:t>实际产生量（</w:t>
                  </w:r>
                  <w:r w:rsidRPr="00FF1EEF">
                    <w:rPr>
                      <w:rFonts w:ascii="Times New Roman" w:hAnsi="Times New Roman" w:cs="宋体" w:hint="eastAsia"/>
                      <w:b/>
                      <w:bCs/>
                    </w:rPr>
                    <w:t>t/a</w:t>
                  </w:r>
                  <w:r w:rsidRPr="00FF1EEF">
                    <w:rPr>
                      <w:rFonts w:ascii="Times New Roman" w:hAnsi="Times New Roman" w:cs="宋体" w:hint="eastAsia"/>
                      <w:b/>
                      <w:bCs/>
                      <w:lang w:eastAsia="zh-TW"/>
                    </w:rPr>
                    <w:t>）</w:t>
                  </w:r>
                </w:p>
              </w:tc>
              <w:tc>
                <w:tcPr>
                  <w:tcW w:w="1861" w:type="dxa"/>
                  <w:vAlign w:val="center"/>
                </w:tcPr>
                <w:p w14:paraId="28473FE3" w14:textId="77777777" w:rsidR="007365A6" w:rsidRPr="00FF1EEF" w:rsidRDefault="00832ED0">
                  <w:pPr>
                    <w:pStyle w:val="1b"/>
                    <w:widowControl/>
                    <w:rPr>
                      <w:rFonts w:ascii="Times New Roman" w:hAnsi="Times New Roman" w:cs="宋体"/>
                      <w:b/>
                      <w:bCs/>
                    </w:rPr>
                  </w:pPr>
                  <w:r w:rsidRPr="00FF1EEF">
                    <w:rPr>
                      <w:rFonts w:ascii="Times New Roman" w:hAnsi="Times New Roman" w:cs="宋体" w:hint="eastAsia"/>
                      <w:b/>
                      <w:bCs/>
                      <w:lang w:eastAsia="zh-TW"/>
                    </w:rPr>
                    <w:t>处置措施</w:t>
                  </w:r>
                </w:p>
              </w:tc>
            </w:tr>
            <w:tr w:rsidR="00206010" w:rsidRPr="00FF1EEF" w14:paraId="6B38180D" w14:textId="77777777">
              <w:trPr>
                <w:trHeight w:val="23"/>
                <w:jc w:val="center"/>
              </w:trPr>
              <w:tc>
                <w:tcPr>
                  <w:tcW w:w="655" w:type="dxa"/>
                  <w:vAlign w:val="center"/>
                </w:tcPr>
                <w:p w14:paraId="26FA47E0" w14:textId="77777777" w:rsidR="00206010" w:rsidRPr="00FF1EEF" w:rsidRDefault="00206010" w:rsidP="00206010">
                  <w:pPr>
                    <w:jc w:val="center"/>
                    <w:rPr>
                      <w:rFonts w:cs="宋体"/>
                      <w:color w:val="000000"/>
                      <w:szCs w:val="21"/>
                    </w:rPr>
                  </w:pPr>
                  <w:r w:rsidRPr="00FF1EEF">
                    <w:rPr>
                      <w:rFonts w:cs="宋体" w:hint="eastAsia"/>
                      <w:color w:val="000000"/>
                      <w:szCs w:val="21"/>
                    </w:rPr>
                    <w:t>一般固废</w:t>
                  </w:r>
                </w:p>
              </w:tc>
              <w:tc>
                <w:tcPr>
                  <w:tcW w:w="1779" w:type="dxa"/>
                  <w:vAlign w:val="center"/>
                </w:tcPr>
                <w:p w14:paraId="6AA433AA" w14:textId="48151BC2" w:rsidR="00206010" w:rsidRPr="00FF1EEF" w:rsidRDefault="005375F6" w:rsidP="00206010">
                  <w:pPr>
                    <w:spacing w:line="440" w:lineRule="exact"/>
                    <w:jc w:val="center"/>
                    <w:rPr>
                      <w:rFonts w:cs="宋体"/>
                      <w:szCs w:val="21"/>
                    </w:rPr>
                  </w:pPr>
                  <w:r w:rsidRPr="00FF1EEF">
                    <w:rPr>
                      <w:rFonts w:hint="eastAsia"/>
                      <w:color w:val="000000"/>
                      <w:spacing w:val="4"/>
                      <w:kern w:val="18"/>
                      <w:szCs w:val="21"/>
                    </w:rPr>
                    <w:t>废金属屑</w:t>
                  </w:r>
                </w:p>
              </w:tc>
              <w:tc>
                <w:tcPr>
                  <w:tcW w:w="2126" w:type="dxa"/>
                  <w:vAlign w:val="center"/>
                </w:tcPr>
                <w:p w14:paraId="385EF20D" w14:textId="4CD8D30E" w:rsidR="00206010" w:rsidRPr="00FF1EEF" w:rsidRDefault="005375F6" w:rsidP="00206010">
                  <w:pPr>
                    <w:pStyle w:val="1b"/>
                    <w:widowControl/>
                    <w:rPr>
                      <w:rFonts w:ascii="Times New Roman" w:hAnsi="Times New Roman" w:cs="宋体"/>
                    </w:rPr>
                  </w:pPr>
                  <w:r w:rsidRPr="00FF1EEF">
                    <w:rPr>
                      <w:rFonts w:ascii="Times New Roman" w:hAnsi="Times New Roman"/>
                      <w:spacing w:val="4"/>
                      <w:kern w:val="18"/>
                    </w:rPr>
                    <w:t>80</w:t>
                  </w:r>
                </w:p>
              </w:tc>
              <w:tc>
                <w:tcPr>
                  <w:tcW w:w="2017" w:type="dxa"/>
                  <w:vAlign w:val="center"/>
                </w:tcPr>
                <w:p w14:paraId="2D78A8C7" w14:textId="06885313" w:rsidR="00206010" w:rsidRPr="00FF1EEF" w:rsidRDefault="0042537F" w:rsidP="00206010">
                  <w:pPr>
                    <w:pStyle w:val="1b"/>
                    <w:widowControl/>
                    <w:rPr>
                      <w:rFonts w:ascii="Times New Roman" w:hAnsi="Times New Roman" w:cs="宋体"/>
                    </w:rPr>
                  </w:pPr>
                  <w:r w:rsidRPr="00FF1EEF">
                    <w:rPr>
                      <w:rFonts w:ascii="Times New Roman" w:hAnsi="Times New Roman"/>
                      <w:spacing w:val="4"/>
                      <w:kern w:val="18"/>
                    </w:rPr>
                    <w:t>0</w:t>
                  </w:r>
                </w:p>
              </w:tc>
              <w:tc>
                <w:tcPr>
                  <w:tcW w:w="1861" w:type="dxa"/>
                  <w:vAlign w:val="center"/>
                </w:tcPr>
                <w:p w14:paraId="08EF9BC9" w14:textId="77777777" w:rsidR="00206010" w:rsidRPr="00FF1EEF" w:rsidRDefault="00206010" w:rsidP="00206010">
                  <w:pPr>
                    <w:pStyle w:val="1b"/>
                    <w:rPr>
                      <w:rFonts w:ascii="Times New Roman" w:hAnsi="Times New Roman" w:cs="宋体"/>
                    </w:rPr>
                  </w:pPr>
                  <w:r w:rsidRPr="00FF1EEF">
                    <w:rPr>
                      <w:rFonts w:ascii="Times New Roman" w:hAnsi="Times New Roman" w:cs="宋体" w:hint="eastAsia"/>
                    </w:rPr>
                    <w:t>物资单位回收</w:t>
                  </w:r>
                </w:p>
              </w:tc>
            </w:tr>
            <w:tr w:rsidR="007365A6" w:rsidRPr="00FF1EEF" w14:paraId="563CA1BB" w14:textId="77777777">
              <w:trPr>
                <w:trHeight w:val="23"/>
                <w:jc w:val="center"/>
              </w:trPr>
              <w:tc>
                <w:tcPr>
                  <w:tcW w:w="2434" w:type="dxa"/>
                  <w:gridSpan w:val="2"/>
                  <w:vAlign w:val="center"/>
                </w:tcPr>
                <w:p w14:paraId="1CAA0184" w14:textId="77777777" w:rsidR="007365A6" w:rsidRPr="00FF1EEF" w:rsidRDefault="00832ED0">
                  <w:pPr>
                    <w:spacing w:line="360" w:lineRule="exact"/>
                    <w:jc w:val="center"/>
                    <w:rPr>
                      <w:szCs w:val="21"/>
                    </w:rPr>
                  </w:pPr>
                  <w:r w:rsidRPr="00FF1EEF">
                    <w:rPr>
                      <w:rFonts w:cs="宋体" w:hint="eastAsia"/>
                      <w:color w:val="000000"/>
                      <w:szCs w:val="21"/>
                    </w:rPr>
                    <w:t>生活垃圾</w:t>
                  </w:r>
                </w:p>
              </w:tc>
              <w:tc>
                <w:tcPr>
                  <w:tcW w:w="2126" w:type="dxa"/>
                  <w:vAlign w:val="center"/>
                </w:tcPr>
                <w:p w14:paraId="4108E2C5" w14:textId="034A9A2F" w:rsidR="007365A6" w:rsidRPr="00FF1EEF" w:rsidRDefault="00206010">
                  <w:pPr>
                    <w:pStyle w:val="1b"/>
                    <w:widowControl/>
                    <w:rPr>
                      <w:rFonts w:ascii="Times New Roman" w:hAnsi="Times New Roman" w:cs="宋体"/>
                    </w:rPr>
                  </w:pPr>
                  <w:r w:rsidRPr="00FF1EEF">
                    <w:rPr>
                      <w:rFonts w:ascii="Times New Roman" w:hAnsi="Times New Roman" w:cs="宋体"/>
                    </w:rPr>
                    <w:t>27</w:t>
                  </w:r>
                </w:p>
              </w:tc>
              <w:tc>
                <w:tcPr>
                  <w:tcW w:w="2017" w:type="dxa"/>
                  <w:vAlign w:val="center"/>
                </w:tcPr>
                <w:p w14:paraId="0CF073CA" w14:textId="379B4A22" w:rsidR="007365A6" w:rsidRPr="00FF1EEF" w:rsidRDefault="00206010">
                  <w:pPr>
                    <w:widowControl/>
                    <w:snapToGrid w:val="0"/>
                    <w:jc w:val="center"/>
                    <w:rPr>
                      <w:rFonts w:cs="宋体"/>
                      <w:szCs w:val="21"/>
                    </w:rPr>
                  </w:pPr>
                  <w:r w:rsidRPr="00FF1EEF">
                    <w:rPr>
                      <w:rFonts w:cs="宋体"/>
                    </w:rPr>
                    <w:t>27</w:t>
                  </w:r>
                </w:p>
              </w:tc>
              <w:tc>
                <w:tcPr>
                  <w:tcW w:w="1861" w:type="dxa"/>
                  <w:vAlign w:val="center"/>
                </w:tcPr>
                <w:p w14:paraId="7F96C626" w14:textId="77777777" w:rsidR="007365A6" w:rsidRPr="00FF1EEF" w:rsidRDefault="00832ED0">
                  <w:pPr>
                    <w:pStyle w:val="1b"/>
                    <w:rPr>
                      <w:rFonts w:ascii="Times New Roman" w:hAnsi="Times New Roman" w:cs="宋体"/>
                    </w:rPr>
                  </w:pPr>
                  <w:r w:rsidRPr="00FF1EEF">
                    <w:rPr>
                      <w:rFonts w:ascii="Times New Roman" w:hAnsi="Times New Roman" w:cs="宋体" w:hint="eastAsia"/>
                    </w:rPr>
                    <w:t>收集后交由环卫部门处置</w:t>
                  </w:r>
                </w:p>
              </w:tc>
            </w:tr>
            <w:tr w:rsidR="005375F6" w:rsidRPr="00FF1EEF" w14:paraId="390CB236" w14:textId="77777777">
              <w:trPr>
                <w:trHeight w:val="23"/>
                <w:jc w:val="center"/>
              </w:trPr>
              <w:tc>
                <w:tcPr>
                  <w:tcW w:w="655" w:type="dxa"/>
                  <w:vMerge w:val="restart"/>
                  <w:vAlign w:val="center"/>
                </w:tcPr>
                <w:p w14:paraId="6F155B92" w14:textId="77777777" w:rsidR="005375F6" w:rsidRPr="00FF1EEF" w:rsidRDefault="005375F6" w:rsidP="00206010">
                  <w:pPr>
                    <w:jc w:val="center"/>
                    <w:rPr>
                      <w:rFonts w:cs="宋体"/>
                      <w:color w:val="000000"/>
                      <w:szCs w:val="21"/>
                    </w:rPr>
                  </w:pPr>
                  <w:r w:rsidRPr="00FF1EEF">
                    <w:rPr>
                      <w:rFonts w:cs="宋体" w:hint="eastAsia"/>
                      <w:color w:val="000000"/>
                      <w:szCs w:val="21"/>
                    </w:rPr>
                    <w:t>危险废物</w:t>
                  </w:r>
                </w:p>
              </w:tc>
              <w:tc>
                <w:tcPr>
                  <w:tcW w:w="1779" w:type="dxa"/>
                  <w:vAlign w:val="center"/>
                </w:tcPr>
                <w:p w14:paraId="2166EBAC" w14:textId="0992E604" w:rsidR="005375F6" w:rsidRPr="00FF1EEF" w:rsidRDefault="005375F6" w:rsidP="00206010">
                  <w:pPr>
                    <w:spacing w:line="360" w:lineRule="exact"/>
                    <w:jc w:val="center"/>
                    <w:rPr>
                      <w:rFonts w:cs="宋体"/>
                      <w:szCs w:val="21"/>
                    </w:rPr>
                  </w:pPr>
                  <w:r w:rsidRPr="00FF1EEF">
                    <w:rPr>
                      <w:rFonts w:hint="eastAsia"/>
                      <w:color w:val="000000"/>
                      <w:spacing w:val="4"/>
                      <w:kern w:val="18"/>
                      <w:szCs w:val="21"/>
                    </w:rPr>
                    <w:t>废液压油</w:t>
                  </w:r>
                </w:p>
              </w:tc>
              <w:tc>
                <w:tcPr>
                  <w:tcW w:w="2126" w:type="dxa"/>
                  <w:vAlign w:val="center"/>
                </w:tcPr>
                <w:p w14:paraId="046BF43D" w14:textId="239B32ED" w:rsidR="005375F6" w:rsidRPr="00FF1EEF" w:rsidRDefault="005375F6" w:rsidP="00206010">
                  <w:pPr>
                    <w:pStyle w:val="1b"/>
                    <w:widowControl/>
                    <w:rPr>
                      <w:rFonts w:ascii="Times New Roman" w:hAnsi="Times New Roman" w:cs="宋体"/>
                    </w:rPr>
                  </w:pPr>
                  <w:r w:rsidRPr="00FF1EEF">
                    <w:rPr>
                      <w:rFonts w:ascii="Times New Roman" w:hAnsi="Times New Roman"/>
                      <w:spacing w:val="4"/>
                      <w:kern w:val="18"/>
                    </w:rPr>
                    <w:t>0</w:t>
                  </w:r>
                </w:p>
              </w:tc>
              <w:tc>
                <w:tcPr>
                  <w:tcW w:w="2017" w:type="dxa"/>
                  <w:vAlign w:val="center"/>
                </w:tcPr>
                <w:p w14:paraId="3C8577F7" w14:textId="3D837898" w:rsidR="005375F6" w:rsidRPr="00FF1EEF" w:rsidRDefault="005375F6" w:rsidP="00206010">
                  <w:pPr>
                    <w:pStyle w:val="1b"/>
                    <w:widowControl/>
                    <w:rPr>
                      <w:rFonts w:ascii="Times New Roman" w:hAnsi="Times New Roman" w:cs="宋体"/>
                    </w:rPr>
                  </w:pPr>
                  <w:r w:rsidRPr="00FF1EEF">
                    <w:rPr>
                      <w:rFonts w:ascii="Times New Roman" w:hAnsi="Times New Roman"/>
                      <w:spacing w:val="4"/>
                      <w:kern w:val="18"/>
                    </w:rPr>
                    <w:t>0.36</w:t>
                  </w:r>
                </w:p>
              </w:tc>
              <w:tc>
                <w:tcPr>
                  <w:tcW w:w="1861" w:type="dxa"/>
                  <w:vMerge w:val="restart"/>
                  <w:vAlign w:val="center"/>
                </w:tcPr>
                <w:p w14:paraId="67581439" w14:textId="77777777" w:rsidR="005375F6" w:rsidRPr="00FF1EEF" w:rsidRDefault="005375F6" w:rsidP="00206010">
                  <w:pPr>
                    <w:pStyle w:val="1b"/>
                    <w:rPr>
                      <w:rFonts w:ascii="Times New Roman" w:hAnsi="Times New Roman" w:cs="宋体"/>
                    </w:rPr>
                  </w:pPr>
                  <w:r w:rsidRPr="00FF1EEF">
                    <w:rPr>
                      <w:rFonts w:ascii="Times New Roman" w:hAnsi="Times New Roman" w:cs="宋体" w:hint="eastAsia"/>
                    </w:rPr>
                    <w:t>委托有资质单位处理</w:t>
                  </w:r>
                </w:p>
              </w:tc>
            </w:tr>
            <w:tr w:rsidR="005375F6" w:rsidRPr="00FF1EEF" w14:paraId="69569F62" w14:textId="77777777">
              <w:trPr>
                <w:trHeight w:val="23"/>
                <w:jc w:val="center"/>
              </w:trPr>
              <w:tc>
                <w:tcPr>
                  <w:tcW w:w="655" w:type="dxa"/>
                  <w:vMerge/>
                  <w:vAlign w:val="center"/>
                </w:tcPr>
                <w:p w14:paraId="059B4A0D" w14:textId="77777777" w:rsidR="005375F6" w:rsidRPr="00FF1EEF" w:rsidRDefault="005375F6" w:rsidP="00206010">
                  <w:pPr>
                    <w:jc w:val="center"/>
                    <w:rPr>
                      <w:rFonts w:cs="宋体"/>
                      <w:color w:val="000000"/>
                      <w:szCs w:val="21"/>
                    </w:rPr>
                  </w:pPr>
                </w:p>
              </w:tc>
              <w:tc>
                <w:tcPr>
                  <w:tcW w:w="1779" w:type="dxa"/>
                  <w:vAlign w:val="center"/>
                </w:tcPr>
                <w:p w14:paraId="3174814E" w14:textId="58B1F20A" w:rsidR="005375F6" w:rsidRPr="00FF1EEF" w:rsidRDefault="005375F6" w:rsidP="00206010">
                  <w:pPr>
                    <w:spacing w:line="360" w:lineRule="exact"/>
                    <w:jc w:val="center"/>
                    <w:rPr>
                      <w:color w:val="000000"/>
                      <w:spacing w:val="4"/>
                      <w:kern w:val="18"/>
                      <w:szCs w:val="21"/>
                    </w:rPr>
                  </w:pPr>
                  <w:r w:rsidRPr="00FF1EEF">
                    <w:rPr>
                      <w:rFonts w:hint="eastAsia"/>
                      <w:color w:val="000000"/>
                      <w:spacing w:val="4"/>
                      <w:kern w:val="18"/>
                      <w:szCs w:val="21"/>
                    </w:rPr>
                    <w:t>废液压油桶</w:t>
                  </w:r>
                </w:p>
              </w:tc>
              <w:tc>
                <w:tcPr>
                  <w:tcW w:w="2126" w:type="dxa"/>
                  <w:vAlign w:val="center"/>
                </w:tcPr>
                <w:p w14:paraId="5D916A18" w14:textId="0A35A34D" w:rsidR="005375F6" w:rsidRPr="00FF1EEF" w:rsidRDefault="005375F6" w:rsidP="00206010">
                  <w:pPr>
                    <w:pStyle w:val="1b"/>
                    <w:widowControl/>
                    <w:rPr>
                      <w:rFonts w:ascii="Times New Roman" w:hAnsi="Times New Roman"/>
                      <w:spacing w:val="4"/>
                      <w:kern w:val="18"/>
                    </w:rPr>
                  </w:pPr>
                  <w:r w:rsidRPr="00FF1EEF">
                    <w:rPr>
                      <w:rFonts w:ascii="Times New Roman" w:hAnsi="Times New Roman" w:hint="eastAsia"/>
                      <w:spacing w:val="4"/>
                      <w:kern w:val="18"/>
                    </w:rPr>
                    <w:t>0</w:t>
                  </w:r>
                </w:p>
              </w:tc>
              <w:tc>
                <w:tcPr>
                  <w:tcW w:w="2017" w:type="dxa"/>
                  <w:vAlign w:val="center"/>
                </w:tcPr>
                <w:p w14:paraId="2EA015FA" w14:textId="2475B601" w:rsidR="005375F6" w:rsidRPr="00FF1EEF" w:rsidRDefault="005375F6" w:rsidP="00206010">
                  <w:pPr>
                    <w:pStyle w:val="1b"/>
                    <w:widowControl/>
                    <w:rPr>
                      <w:rFonts w:ascii="Times New Roman" w:hAnsi="Times New Roman"/>
                      <w:spacing w:val="4"/>
                      <w:kern w:val="18"/>
                    </w:rPr>
                  </w:pPr>
                  <w:r w:rsidRPr="00FF1EEF">
                    <w:rPr>
                      <w:rFonts w:ascii="Times New Roman" w:hAnsi="Times New Roman" w:hint="eastAsia"/>
                      <w:spacing w:val="4"/>
                      <w:kern w:val="18"/>
                    </w:rPr>
                    <w:t>0</w:t>
                  </w:r>
                  <w:r w:rsidRPr="00FF1EEF">
                    <w:rPr>
                      <w:rFonts w:ascii="Times New Roman" w:hAnsi="Times New Roman"/>
                      <w:spacing w:val="4"/>
                      <w:kern w:val="18"/>
                    </w:rPr>
                    <w:t>.1</w:t>
                  </w:r>
                </w:p>
              </w:tc>
              <w:tc>
                <w:tcPr>
                  <w:tcW w:w="1861" w:type="dxa"/>
                  <w:vMerge/>
                  <w:vAlign w:val="center"/>
                </w:tcPr>
                <w:p w14:paraId="4E77E9F1" w14:textId="77777777" w:rsidR="005375F6" w:rsidRPr="00FF1EEF" w:rsidRDefault="005375F6" w:rsidP="00206010">
                  <w:pPr>
                    <w:pStyle w:val="1b"/>
                    <w:rPr>
                      <w:rFonts w:ascii="Times New Roman" w:hAnsi="Times New Roman" w:cs="宋体"/>
                    </w:rPr>
                  </w:pPr>
                </w:p>
              </w:tc>
            </w:tr>
          </w:tbl>
          <w:bookmarkEnd w:id="6"/>
          <w:p w14:paraId="0B8C37D1" w14:textId="77777777" w:rsidR="007365A6" w:rsidRPr="00FF1EEF" w:rsidRDefault="00832ED0">
            <w:pPr>
              <w:spacing w:line="360" w:lineRule="auto"/>
              <w:jc w:val="left"/>
              <w:rPr>
                <w:b/>
                <w:sz w:val="28"/>
                <w:szCs w:val="28"/>
              </w:rPr>
            </w:pPr>
            <w:r w:rsidRPr="00FF1EEF">
              <w:rPr>
                <w:rFonts w:hint="eastAsia"/>
                <w:b/>
                <w:sz w:val="28"/>
                <w:szCs w:val="28"/>
              </w:rPr>
              <w:t>5</w:t>
            </w:r>
            <w:r w:rsidRPr="00FF1EEF">
              <w:rPr>
                <w:rFonts w:hint="eastAsia"/>
                <w:b/>
                <w:sz w:val="28"/>
                <w:szCs w:val="28"/>
              </w:rPr>
              <w:t>、环保投资</w:t>
            </w:r>
          </w:p>
          <w:p w14:paraId="1D4615E9" w14:textId="20CDE8D0" w:rsidR="007365A6" w:rsidRPr="00FF1EEF" w:rsidRDefault="00832ED0" w:rsidP="00ED09A6">
            <w:pPr>
              <w:pStyle w:val="230"/>
              <w:rPr>
                <w:rFonts w:ascii="Times New Roman" w:eastAsia="宋体" w:hAnsi="Times New Roman"/>
                <w:b/>
              </w:rPr>
            </w:pPr>
            <w:r w:rsidRPr="00FF1EEF">
              <w:rPr>
                <w:rFonts w:ascii="Times New Roman" w:eastAsia="宋体" w:hAnsi="Times New Roman" w:hint="eastAsia"/>
              </w:rPr>
              <w:t>项目</w:t>
            </w:r>
            <w:r w:rsidR="00ED09A6" w:rsidRPr="00FF1EEF">
              <w:rPr>
                <w:rFonts w:ascii="Times New Roman" w:eastAsia="宋体" w:hAnsi="Times New Roman" w:hint="eastAsia"/>
              </w:rPr>
              <w:t>实际</w:t>
            </w:r>
            <w:r w:rsidRPr="00FF1EEF">
              <w:rPr>
                <w:rFonts w:ascii="Times New Roman" w:eastAsia="宋体" w:hAnsi="Times New Roman" w:hint="eastAsia"/>
              </w:rPr>
              <w:t>总投资为</w:t>
            </w:r>
            <w:r w:rsidR="00717B68" w:rsidRPr="00FF1EEF">
              <w:rPr>
                <w:rFonts w:ascii="Times New Roman" w:eastAsia="宋体" w:hAnsi="Times New Roman"/>
              </w:rPr>
              <w:t>2</w:t>
            </w:r>
            <w:r w:rsidRPr="00FF1EEF">
              <w:rPr>
                <w:rFonts w:ascii="Times New Roman" w:eastAsia="宋体" w:hAnsi="Times New Roman" w:hint="eastAsia"/>
              </w:rPr>
              <w:t>00</w:t>
            </w:r>
            <w:r w:rsidRPr="00FF1EEF">
              <w:rPr>
                <w:rFonts w:ascii="Times New Roman" w:eastAsia="宋体" w:hAnsi="Times New Roman" w:hint="eastAsia"/>
              </w:rPr>
              <w:t>万元，其中</w:t>
            </w:r>
            <w:r w:rsidR="00ED09A6" w:rsidRPr="00FF1EEF">
              <w:rPr>
                <w:rFonts w:ascii="Times New Roman" w:eastAsia="宋体" w:hAnsi="Times New Roman" w:hint="eastAsia"/>
              </w:rPr>
              <w:t>实际</w:t>
            </w:r>
            <w:r w:rsidRPr="00FF1EEF">
              <w:rPr>
                <w:rFonts w:ascii="Times New Roman" w:eastAsia="宋体" w:hAnsi="Times New Roman" w:hint="eastAsia"/>
              </w:rPr>
              <w:t>环保投资</w:t>
            </w:r>
            <w:r w:rsidR="00AF3184" w:rsidRPr="00FF1EEF">
              <w:rPr>
                <w:rFonts w:ascii="Times New Roman" w:eastAsia="宋体" w:hAnsi="Times New Roman"/>
              </w:rPr>
              <w:t>7</w:t>
            </w:r>
            <w:r w:rsidRPr="00FF1EEF">
              <w:rPr>
                <w:rFonts w:ascii="Times New Roman" w:eastAsia="宋体" w:hAnsi="Times New Roman" w:hint="eastAsia"/>
              </w:rPr>
              <w:t>万元，环保投资占总投资的比例</w:t>
            </w:r>
            <w:r w:rsidR="00717B68" w:rsidRPr="00FF1EEF">
              <w:rPr>
                <w:rFonts w:ascii="Times New Roman" w:eastAsia="宋体" w:hAnsi="Times New Roman"/>
              </w:rPr>
              <w:lastRenderedPageBreak/>
              <w:t>3.5</w:t>
            </w:r>
            <w:r w:rsidRPr="00FF1EEF">
              <w:rPr>
                <w:rFonts w:ascii="Times New Roman" w:eastAsia="宋体" w:hAnsi="Times New Roman"/>
              </w:rPr>
              <w:t>%</w:t>
            </w:r>
            <w:r w:rsidRPr="00FF1EEF">
              <w:rPr>
                <w:rFonts w:ascii="Times New Roman" w:eastAsia="宋体" w:hAnsi="Times New Roman" w:hint="eastAsia"/>
              </w:rPr>
              <w:t>，建立了较为完善的污染控制措施，有效的控制了废水、废气、固废和噪声等对环境的污染。</w:t>
            </w:r>
          </w:p>
          <w:p w14:paraId="24C33BFA" w14:textId="4DBFDAB1" w:rsidR="007365A6" w:rsidRPr="00FF1EEF" w:rsidRDefault="00832ED0" w:rsidP="00ED09A6">
            <w:pPr>
              <w:spacing w:line="360" w:lineRule="auto"/>
              <w:jc w:val="center"/>
              <w:rPr>
                <w:b/>
                <w:sz w:val="24"/>
              </w:rPr>
            </w:pPr>
            <w:r w:rsidRPr="00FF1EEF">
              <w:rPr>
                <w:rFonts w:hint="eastAsia"/>
                <w:b/>
                <w:sz w:val="24"/>
              </w:rPr>
              <w:t>表</w:t>
            </w:r>
            <w:r w:rsidRPr="00FF1EEF">
              <w:rPr>
                <w:rFonts w:hint="eastAsia"/>
                <w:b/>
                <w:sz w:val="24"/>
              </w:rPr>
              <w:t>3</w:t>
            </w:r>
            <w:r w:rsidRPr="00FF1EEF">
              <w:rPr>
                <w:b/>
                <w:sz w:val="24"/>
              </w:rPr>
              <w:t>-</w:t>
            </w:r>
            <w:r w:rsidR="00FF1EEF">
              <w:rPr>
                <w:b/>
                <w:sz w:val="24"/>
              </w:rPr>
              <w:t>3</w:t>
            </w:r>
            <w:r w:rsidRPr="00FF1EEF">
              <w:rPr>
                <w:rFonts w:hint="eastAsia"/>
                <w:b/>
                <w:sz w:val="24"/>
              </w:rPr>
              <w:t xml:space="preserve">  </w:t>
            </w:r>
            <w:r w:rsidRPr="00FF1EEF">
              <w:rPr>
                <w:rFonts w:hint="eastAsia"/>
                <w:b/>
                <w:sz w:val="24"/>
              </w:rPr>
              <w:t>建设项目环保投资</w:t>
            </w:r>
          </w:p>
          <w:tbl>
            <w:tblPr>
              <w:tblW w:w="5000" w:type="pct"/>
              <w:jc w:val="center"/>
              <w:tblBorders>
                <w:top w:val="single" w:sz="8" w:space="0" w:color="auto"/>
                <w:bottom w:val="single" w:sz="8" w:space="0" w:color="auto"/>
                <w:insideH w:val="single" w:sz="4" w:space="0" w:color="auto"/>
                <w:insideV w:val="single" w:sz="4" w:space="0" w:color="auto"/>
              </w:tblBorders>
              <w:tblLook w:val="04A0" w:firstRow="1" w:lastRow="0" w:firstColumn="1" w:lastColumn="0" w:noHBand="0" w:noVBand="1"/>
            </w:tblPr>
            <w:tblGrid>
              <w:gridCol w:w="1575"/>
              <w:gridCol w:w="1939"/>
              <w:gridCol w:w="4523"/>
              <w:gridCol w:w="626"/>
              <w:gridCol w:w="624"/>
            </w:tblGrid>
            <w:tr w:rsidR="00ED09A6" w:rsidRPr="00FF1EEF" w14:paraId="44181917" w14:textId="400F7FE0" w:rsidTr="005375F6">
              <w:trPr>
                <w:trHeight w:val="185"/>
                <w:jc w:val="center"/>
              </w:trPr>
              <w:tc>
                <w:tcPr>
                  <w:tcW w:w="848" w:type="pct"/>
                  <w:tcBorders>
                    <w:top w:val="single" w:sz="8" w:space="0" w:color="auto"/>
                    <w:left w:val="nil"/>
                    <w:bottom w:val="single" w:sz="4" w:space="0" w:color="auto"/>
                    <w:right w:val="single" w:sz="4" w:space="0" w:color="auto"/>
                  </w:tcBorders>
                  <w:vAlign w:val="center"/>
                  <w:hideMark/>
                </w:tcPr>
                <w:p w14:paraId="593E113D" w14:textId="77777777" w:rsidR="00ED09A6" w:rsidRPr="00FF1EEF" w:rsidRDefault="00ED09A6" w:rsidP="000551F1">
                  <w:pPr>
                    <w:spacing w:line="340" w:lineRule="exact"/>
                    <w:jc w:val="center"/>
                    <w:rPr>
                      <w:b/>
                      <w:color w:val="000000"/>
                      <w:szCs w:val="21"/>
                    </w:rPr>
                  </w:pPr>
                  <w:r w:rsidRPr="00FF1EEF">
                    <w:rPr>
                      <w:b/>
                      <w:color w:val="000000"/>
                      <w:szCs w:val="21"/>
                    </w:rPr>
                    <w:t>类</w:t>
                  </w:r>
                  <w:r w:rsidRPr="00FF1EEF">
                    <w:rPr>
                      <w:b/>
                      <w:color w:val="000000"/>
                      <w:szCs w:val="21"/>
                    </w:rPr>
                    <w:t xml:space="preserve"> </w:t>
                  </w:r>
                  <w:r w:rsidRPr="00FF1EEF">
                    <w:rPr>
                      <w:b/>
                      <w:color w:val="000000"/>
                      <w:szCs w:val="21"/>
                    </w:rPr>
                    <w:t>别</w:t>
                  </w:r>
                </w:p>
              </w:tc>
              <w:tc>
                <w:tcPr>
                  <w:tcW w:w="1044" w:type="pct"/>
                  <w:tcBorders>
                    <w:top w:val="single" w:sz="8" w:space="0" w:color="auto"/>
                    <w:left w:val="single" w:sz="4" w:space="0" w:color="auto"/>
                    <w:bottom w:val="single" w:sz="4" w:space="0" w:color="auto"/>
                    <w:right w:val="single" w:sz="4" w:space="0" w:color="auto"/>
                  </w:tcBorders>
                  <w:vAlign w:val="center"/>
                  <w:hideMark/>
                </w:tcPr>
                <w:p w14:paraId="3D282D66" w14:textId="77777777" w:rsidR="00ED09A6" w:rsidRPr="00FF1EEF" w:rsidRDefault="00ED09A6" w:rsidP="000551F1">
                  <w:pPr>
                    <w:spacing w:line="340" w:lineRule="exact"/>
                    <w:ind w:left="-108" w:right="-108"/>
                    <w:jc w:val="center"/>
                    <w:rPr>
                      <w:b/>
                      <w:color w:val="000000"/>
                      <w:szCs w:val="21"/>
                    </w:rPr>
                  </w:pPr>
                  <w:r w:rsidRPr="00FF1EEF">
                    <w:rPr>
                      <w:b/>
                      <w:color w:val="000000"/>
                      <w:szCs w:val="21"/>
                    </w:rPr>
                    <w:t>治理对象</w:t>
                  </w:r>
                </w:p>
              </w:tc>
              <w:tc>
                <w:tcPr>
                  <w:tcW w:w="2435" w:type="pct"/>
                  <w:tcBorders>
                    <w:top w:val="single" w:sz="8" w:space="0" w:color="auto"/>
                    <w:left w:val="single" w:sz="4" w:space="0" w:color="auto"/>
                    <w:bottom w:val="single" w:sz="4" w:space="0" w:color="auto"/>
                    <w:right w:val="single" w:sz="4" w:space="0" w:color="auto"/>
                  </w:tcBorders>
                  <w:vAlign w:val="center"/>
                  <w:hideMark/>
                </w:tcPr>
                <w:p w14:paraId="49626C88" w14:textId="77777777" w:rsidR="00ED09A6" w:rsidRPr="00FF1EEF" w:rsidRDefault="00ED09A6" w:rsidP="000551F1">
                  <w:pPr>
                    <w:spacing w:line="340" w:lineRule="exact"/>
                    <w:jc w:val="center"/>
                    <w:rPr>
                      <w:b/>
                      <w:color w:val="000000"/>
                      <w:szCs w:val="21"/>
                    </w:rPr>
                  </w:pPr>
                  <w:r w:rsidRPr="00FF1EEF">
                    <w:rPr>
                      <w:b/>
                      <w:color w:val="000000"/>
                      <w:szCs w:val="21"/>
                    </w:rPr>
                    <w:t>治理方案</w:t>
                  </w:r>
                </w:p>
              </w:tc>
              <w:tc>
                <w:tcPr>
                  <w:tcW w:w="337" w:type="pct"/>
                  <w:tcBorders>
                    <w:top w:val="single" w:sz="8" w:space="0" w:color="auto"/>
                    <w:left w:val="single" w:sz="4" w:space="0" w:color="auto"/>
                    <w:bottom w:val="single" w:sz="4" w:space="0" w:color="auto"/>
                    <w:right w:val="nil"/>
                  </w:tcBorders>
                  <w:vAlign w:val="center"/>
                  <w:hideMark/>
                </w:tcPr>
                <w:p w14:paraId="5FEA8C60" w14:textId="0B258D20" w:rsidR="00ED09A6" w:rsidRPr="00FF1EEF" w:rsidRDefault="00ED09A6" w:rsidP="000551F1">
                  <w:pPr>
                    <w:spacing w:line="340" w:lineRule="exact"/>
                    <w:ind w:left="-108" w:right="-108"/>
                    <w:jc w:val="center"/>
                    <w:rPr>
                      <w:b/>
                      <w:color w:val="000000"/>
                      <w:szCs w:val="21"/>
                    </w:rPr>
                  </w:pPr>
                  <w:r w:rsidRPr="00FF1EEF">
                    <w:rPr>
                      <w:rFonts w:hint="eastAsia"/>
                      <w:b/>
                      <w:color w:val="000000"/>
                      <w:szCs w:val="21"/>
                    </w:rPr>
                    <w:t>环</w:t>
                  </w:r>
                  <w:proofErr w:type="gramStart"/>
                  <w:r w:rsidRPr="00FF1EEF">
                    <w:rPr>
                      <w:rFonts w:hint="eastAsia"/>
                      <w:b/>
                      <w:color w:val="000000"/>
                      <w:szCs w:val="21"/>
                    </w:rPr>
                    <w:t>评</w:t>
                  </w:r>
                  <w:r w:rsidRPr="00FF1EEF">
                    <w:rPr>
                      <w:b/>
                      <w:color w:val="000000"/>
                      <w:szCs w:val="21"/>
                    </w:rPr>
                    <w:t>投资</w:t>
                  </w:r>
                  <w:proofErr w:type="gramEnd"/>
                </w:p>
              </w:tc>
              <w:tc>
                <w:tcPr>
                  <w:tcW w:w="336" w:type="pct"/>
                  <w:tcBorders>
                    <w:top w:val="single" w:sz="8" w:space="0" w:color="auto"/>
                    <w:left w:val="single" w:sz="4" w:space="0" w:color="auto"/>
                    <w:bottom w:val="single" w:sz="4" w:space="0" w:color="auto"/>
                    <w:right w:val="nil"/>
                  </w:tcBorders>
                  <w:vAlign w:val="center"/>
                </w:tcPr>
                <w:p w14:paraId="2DA97F14" w14:textId="23839CDD" w:rsidR="00ED09A6" w:rsidRPr="00FF1EEF" w:rsidRDefault="00ED09A6" w:rsidP="000551F1">
                  <w:pPr>
                    <w:spacing w:line="340" w:lineRule="exact"/>
                    <w:ind w:left="-108" w:right="-108"/>
                    <w:jc w:val="center"/>
                    <w:rPr>
                      <w:b/>
                      <w:color w:val="000000"/>
                      <w:szCs w:val="21"/>
                    </w:rPr>
                  </w:pPr>
                  <w:r w:rsidRPr="00FF1EEF">
                    <w:rPr>
                      <w:rFonts w:hint="eastAsia"/>
                      <w:b/>
                      <w:color w:val="000000"/>
                      <w:szCs w:val="21"/>
                    </w:rPr>
                    <w:t>实际投资</w:t>
                  </w:r>
                </w:p>
              </w:tc>
            </w:tr>
            <w:tr w:rsidR="00ED09A6" w:rsidRPr="00FF1EEF" w14:paraId="23BF5CBD" w14:textId="5A7CFFC6" w:rsidTr="005375F6">
              <w:trPr>
                <w:trHeight w:val="353"/>
                <w:jc w:val="center"/>
              </w:trPr>
              <w:tc>
                <w:tcPr>
                  <w:tcW w:w="848" w:type="pct"/>
                  <w:tcBorders>
                    <w:top w:val="single" w:sz="4" w:space="0" w:color="auto"/>
                    <w:left w:val="nil"/>
                    <w:bottom w:val="single" w:sz="4" w:space="0" w:color="auto"/>
                    <w:right w:val="single" w:sz="4" w:space="0" w:color="auto"/>
                  </w:tcBorders>
                  <w:vAlign w:val="center"/>
                  <w:hideMark/>
                </w:tcPr>
                <w:p w14:paraId="6B875581" w14:textId="77777777" w:rsidR="00ED09A6" w:rsidRPr="00FF1EEF" w:rsidRDefault="00ED09A6" w:rsidP="000551F1">
                  <w:pPr>
                    <w:spacing w:line="340" w:lineRule="exact"/>
                    <w:ind w:left="-108" w:right="-108"/>
                    <w:jc w:val="center"/>
                    <w:rPr>
                      <w:color w:val="000000"/>
                      <w:szCs w:val="21"/>
                    </w:rPr>
                  </w:pPr>
                  <w:r w:rsidRPr="00FF1EEF">
                    <w:rPr>
                      <w:color w:val="000000"/>
                      <w:szCs w:val="21"/>
                    </w:rPr>
                    <w:t>废气防治措施</w:t>
                  </w:r>
                </w:p>
              </w:tc>
              <w:tc>
                <w:tcPr>
                  <w:tcW w:w="1044" w:type="pct"/>
                  <w:tcBorders>
                    <w:top w:val="single" w:sz="4" w:space="0" w:color="auto"/>
                    <w:left w:val="single" w:sz="4" w:space="0" w:color="auto"/>
                    <w:bottom w:val="single" w:sz="4" w:space="0" w:color="auto"/>
                    <w:right w:val="single" w:sz="4" w:space="0" w:color="auto"/>
                  </w:tcBorders>
                  <w:vAlign w:val="center"/>
                  <w:hideMark/>
                </w:tcPr>
                <w:p w14:paraId="41E82103" w14:textId="7B2E592F" w:rsidR="00ED09A6" w:rsidRPr="00FF1EEF" w:rsidRDefault="005375F6" w:rsidP="000551F1">
                  <w:pPr>
                    <w:adjustRightInd w:val="0"/>
                    <w:spacing w:line="330" w:lineRule="exact"/>
                    <w:jc w:val="center"/>
                    <w:rPr>
                      <w:color w:val="000000"/>
                      <w:sz w:val="28"/>
                      <w:szCs w:val="28"/>
                    </w:rPr>
                  </w:pPr>
                  <w:r w:rsidRPr="00FF1EEF">
                    <w:rPr>
                      <w:rFonts w:hint="eastAsia"/>
                      <w:color w:val="000000"/>
                      <w:kern w:val="0"/>
                      <w:szCs w:val="21"/>
                    </w:rPr>
                    <w:t>/</w:t>
                  </w:r>
                </w:p>
              </w:tc>
              <w:tc>
                <w:tcPr>
                  <w:tcW w:w="2435" w:type="pct"/>
                  <w:tcBorders>
                    <w:top w:val="single" w:sz="4" w:space="0" w:color="auto"/>
                    <w:left w:val="single" w:sz="4" w:space="0" w:color="auto"/>
                    <w:bottom w:val="single" w:sz="4" w:space="0" w:color="auto"/>
                    <w:right w:val="single" w:sz="4" w:space="0" w:color="auto"/>
                  </w:tcBorders>
                  <w:vAlign w:val="center"/>
                  <w:hideMark/>
                </w:tcPr>
                <w:p w14:paraId="01474058" w14:textId="42CF41E2" w:rsidR="00ED09A6" w:rsidRPr="00FF1EEF" w:rsidRDefault="005375F6" w:rsidP="000551F1">
                  <w:pPr>
                    <w:adjustRightInd w:val="0"/>
                    <w:spacing w:line="330" w:lineRule="exact"/>
                    <w:jc w:val="center"/>
                    <w:rPr>
                      <w:color w:val="000000"/>
                      <w:szCs w:val="21"/>
                    </w:rPr>
                  </w:pPr>
                  <w:r w:rsidRPr="00FF1EEF">
                    <w:rPr>
                      <w:color w:val="000000"/>
                      <w:kern w:val="0"/>
                      <w:szCs w:val="21"/>
                    </w:rPr>
                    <w:t>/</w:t>
                  </w:r>
                </w:p>
              </w:tc>
              <w:tc>
                <w:tcPr>
                  <w:tcW w:w="337" w:type="pct"/>
                  <w:tcBorders>
                    <w:top w:val="single" w:sz="4" w:space="0" w:color="auto"/>
                    <w:left w:val="single" w:sz="4" w:space="0" w:color="auto"/>
                    <w:bottom w:val="single" w:sz="4" w:space="0" w:color="auto"/>
                    <w:right w:val="nil"/>
                  </w:tcBorders>
                  <w:vAlign w:val="center"/>
                  <w:hideMark/>
                </w:tcPr>
                <w:p w14:paraId="257C11B0" w14:textId="60219DB2" w:rsidR="00ED09A6" w:rsidRPr="00FF1EEF" w:rsidRDefault="005375F6" w:rsidP="000551F1">
                  <w:pPr>
                    <w:spacing w:line="340" w:lineRule="exact"/>
                    <w:jc w:val="center"/>
                    <w:rPr>
                      <w:color w:val="000000"/>
                      <w:szCs w:val="21"/>
                    </w:rPr>
                  </w:pPr>
                  <w:r w:rsidRPr="00FF1EEF">
                    <w:rPr>
                      <w:color w:val="000000"/>
                      <w:szCs w:val="21"/>
                    </w:rPr>
                    <w:t>/</w:t>
                  </w:r>
                </w:p>
              </w:tc>
              <w:tc>
                <w:tcPr>
                  <w:tcW w:w="336" w:type="pct"/>
                  <w:tcBorders>
                    <w:top w:val="single" w:sz="4" w:space="0" w:color="auto"/>
                    <w:left w:val="single" w:sz="4" w:space="0" w:color="auto"/>
                    <w:right w:val="nil"/>
                  </w:tcBorders>
                  <w:vAlign w:val="center"/>
                </w:tcPr>
                <w:p w14:paraId="086D4326" w14:textId="48A3CBE2" w:rsidR="00ED09A6" w:rsidRPr="00FF1EEF" w:rsidRDefault="005375F6" w:rsidP="000551F1">
                  <w:pPr>
                    <w:spacing w:line="340" w:lineRule="exact"/>
                    <w:jc w:val="center"/>
                    <w:rPr>
                      <w:color w:val="000000"/>
                      <w:szCs w:val="21"/>
                    </w:rPr>
                  </w:pPr>
                  <w:r w:rsidRPr="00FF1EEF">
                    <w:rPr>
                      <w:color w:val="000000"/>
                      <w:szCs w:val="21"/>
                    </w:rPr>
                    <w:t>/</w:t>
                  </w:r>
                </w:p>
              </w:tc>
            </w:tr>
            <w:tr w:rsidR="00ED09A6" w:rsidRPr="00FF1EEF" w14:paraId="3D592DAF" w14:textId="6CB17D35" w:rsidTr="005375F6">
              <w:trPr>
                <w:trHeight w:val="72"/>
                <w:jc w:val="center"/>
              </w:trPr>
              <w:tc>
                <w:tcPr>
                  <w:tcW w:w="848" w:type="pct"/>
                  <w:tcBorders>
                    <w:top w:val="single" w:sz="4" w:space="0" w:color="auto"/>
                    <w:left w:val="nil"/>
                    <w:bottom w:val="single" w:sz="4" w:space="0" w:color="auto"/>
                    <w:right w:val="single" w:sz="4" w:space="0" w:color="auto"/>
                  </w:tcBorders>
                  <w:vAlign w:val="center"/>
                  <w:hideMark/>
                </w:tcPr>
                <w:p w14:paraId="721849A3" w14:textId="77777777" w:rsidR="00ED09A6" w:rsidRPr="00FF1EEF" w:rsidRDefault="00ED09A6" w:rsidP="000551F1">
                  <w:pPr>
                    <w:spacing w:line="340" w:lineRule="exact"/>
                    <w:jc w:val="center"/>
                    <w:rPr>
                      <w:color w:val="000000"/>
                      <w:szCs w:val="21"/>
                    </w:rPr>
                  </w:pPr>
                  <w:r w:rsidRPr="00FF1EEF">
                    <w:rPr>
                      <w:color w:val="000000"/>
                      <w:szCs w:val="21"/>
                    </w:rPr>
                    <w:t>废水防治措施</w:t>
                  </w:r>
                </w:p>
              </w:tc>
              <w:tc>
                <w:tcPr>
                  <w:tcW w:w="1044" w:type="pct"/>
                  <w:tcBorders>
                    <w:top w:val="single" w:sz="4" w:space="0" w:color="auto"/>
                    <w:left w:val="single" w:sz="4" w:space="0" w:color="auto"/>
                    <w:bottom w:val="single" w:sz="4" w:space="0" w:color="auto"/>
                    <w:right w:val="single" w:sz="4" w:space="0" w:color="auto"/>
                  </w:tcBorders>
                  <w:vAlign w:val="center"/>
                  <w:hideMark/>
                </w:tcPr>
                <w:p w14:paraId="28CDF797" w14:textId="77777777" w:rsidR="00ED09A6" w:rsidRPr="00FF1EEF" w:rsidRDefault="00ED09A6" w:rsidP="000551F1">
                  <w:pPr>
                    <w:spacing w:line="340" w:lineRule="exact"/>
                    <w:ind w:left="-108" w:right="-108"/>
                    <w:jc w:val="center"/>
                    <w:rPr>
                      <w:color w:val="000000"/>
                      <w:szCs w:val="21"/>
                    </w:rPr>
                  </w:pPr>
                  <w:r w:rsidRPr="00FF1EEF">
                    <w:rPr>
                      <w:color w:val="000000"/>
                      <w:szCs w:val="21"/>
                    </w:rPr>
                    <w:t>生活污水</w:t>
                  </w:r>
                </w:p>
              </w:tc>
              <w:tc>
                <w:tcPr>
                  <w:tcW w:w="2435" w:type="pct"/>
                  <w:tcBorders>
                    <w:top w:val="single" w:sz="4" w:space="0" w:color="auto"/>
                    <w:left w:val="single" w:sz="4" w:space="0" w:color="auto"/>
                    <w:bottom w:val="single" w:sz="4" w:space="0" w:color="auto"/>
                    <w:right w:val="single" w:sz="4" w:space="0" w:color="auto"/>
                  </w:tcBorders>
                  <w:vAlign w:val="center"/>
                  <w:hideMark/>
                </w:tcPr>
                <w:p w14:paraId="00A01BA0" w14:textId="083B9AE2" w:rsidR="00ED09A6" w:rsidRPr="00FF1EEF" w:rsidRDefault="005375F6" w:rsidP="000551F1">
                  <w:pPr>
                    <w:spacing w:line="340" w:lineRule="exact"/>
                    <w:jc w:val="center"/>
                    <w:rPr>
                      <w:color w:val="000000"/>
                      <w:szCs w:val="21"/>
                    </w:rPr>
                  </w:pPr>
                  <w:r w:rsidRPr="00FF1EEF">
                    <w:rPr>
                      <w:rFonts w:hint="eastAsia"/>
                      <w:color w:val="000000"/>
                      <w:szCs w:val="21"/>
                    </w:rPr>
                    <w:t>化粪池</w:t>
                  </w:r>
                  <w:r w:rsidRPr="00FF1EEF">
                    <w:rPr>
                      <w:rFonts w:hint="eastAsia"/>
                      <w:color w:val="000000"/>
                      <w:szCs w:val="21"/>
                    </w:rPr>
                    <w:t>+</w:t>
                  </w:r>
                  <w:r w:rsidRPr="00FF1EEF">
                    <w:rPr>
                      <w:rFonts w:hint="eastAsia"/>
                      <w:color w:val="000000"/>
                      <w:szCs w:val="21"/>
                    </w:rPr>
                    <w:t>雨、污管网</w:t>
                  </w:r>
                </w:p>
              </w:tc>
              <w:tc>
                <w:tcPr>
                  <w:tcW w:w="337" w:type="pct"/>
                  <w:tcBorders>
                    <w:top w:val="single" w:sz="4" w:space="0" w:color="auto"/>
                    <w:left w:val="single" w:sz="4" w:space="0" w:color="auto"/>
                    <w:bottom w:val="single" w:sz="4" w:space="0" w:color="auto"/>
                    <w:right w:val="nil"/>
                  </w:tcBorders>
                  <w:vAlign w:val="center"/>
                  <w:hideMark/>
                </w:tcPr>
                <w:p w14:paraId="19506C58" w14:textId="3BDC946D" w:rsidR="00ED09A6" w:rsidRPr="00FF1EEF" w:rsidRDefault="00AF3184" w:rsidP="000551F1">
                  <w:pPr>
                    <w:spacing w:line="340" w:lineRule="exact"/>
                    <w:jc w:val="center"/>
                    <w:rPr>
                      <w:color w:val="000000"/>
                      <w:szCs w:val="21"/>
                    </w:rPr>
                  </w:pPr>
                  <w:r w:rsidRPr="00FF1EEF">
                    <w:rPr>
                      <w:color w:val="000000"/>
                      <w:szCs w:val="21"/>
                    </w:rPr>
                    <w:t>1</w:t>
                  </w:r>
                </w:p>
              </w:tc>
              <w:tc>
                <w:tcPr>
                  <w:tcW w:w="336" w:type="pct"/>
                  <w:tcBorders>
                    <w:top w:val="single" w:sz="4" w:space="0" w:color="auto"/>
                    <w:left w:val="single" w:sz="4" w:space="0" w:color="auto"/>
                    <w:bottom w:val="single" w:sz="4" w:space="0" w:color="auto"/>
                    <w:right w:val="nil"/>
                  </w:tcBorders>
                  <w:vAlign w:val="center"/>
                </w:tcPr>
                <w:p w14:paraId="701D4579" w14:textId="0E5F8A49" w:rsidR="00ED09A6" w:rsidRPr="00FF1EEF" w:rsidRDefault="00AF3184" w:rsidP="000551F1">
                  <w:pPr>
                    <w:spacing w:line="340" w:lineRule="exact"/>
                    <w:jc w:val="center"/>
                    <w:rPr>
                      <w:color w:val="000000"/>
                      <w:szCs w:val="21"/>
                    </w:rPr>
                  </w:pPr>
                  <w:r w:rsidRPr="00FF1EEF">
                    <w:rPr>
                      <w:color w:val="000000"/>
                      <w:szCs w:val="21"/>
                    </w:rPr>
                    <w:t>2</w:t>
                  </w:r>
                </w:p>
              </w:tc>
            </w:tr>
            <w:tr w:rsidR="00ED09A6" w:rsidRPr="00FF1EEF" w14:paraId="61226CCE" w14:textId="2DFF3077" w:rsidTr="005375F6">
              <w:trPr>
                <w:trHeight w:val="518"/>
                <w:jc w:val="center"/>
              </w:trPr>
              <w:tc>
                <w:tcPr>
                  <w:tcW w:w="848" w:type="pct"/>
                  <w:tcBorders>
                    <w:top w:val="single" w:sz="4" w:space="0" w:color="auto"/>
                    <w:left w:val="nil"/>
                    <w:bottom w:val="single" w:sz="4" w:space="0" w:color="auto"/>
                    <w:right w:val="single" w:sz="4" w:space="0" w:color="auto"/>
                  </w:tcBorders>
                  <w:vAlign w:val="center"/>
                  <w:hideMark/>
                </w:tcPr>
                <w:p w14:paraId="213A5D05" w14:textId="77777777" w:rsidR="00ED09A6" w:rsidRPr="00FF1EEF" w:rsidRDefault="00ED09A6" w:rsidP="000551F1">
                  <w:pPr>
                    <w:spacing w:line="340" w:lineRule="exact"/>
                    <w:ind w:leftChars="-30" w:left="-63" w:rightChars="-30" w:right="-63"/>
                    <w:jc w:val="center"/>
                    <w:rPr>
                      <w:color w:val="000000"/>
                      <w:szCs w:val="21"/>
                    </w:rPr>
                  </w:pPr>
                  <w:r w:rsidRPr="00FF1EEF">
                    <w:rPr>
                      <w:color w:val="000000"/>
                      <w:szCs w:val="21"/>
                    </w:rPr>
                    <w:t>噪声防治措施</w:t>
                  </w:r>
                </w:p>
              </w:tc>
              <w:tc>
                <w:tcPr>
                  <w:tcW w:w="1044" w:type="pct"/>
                  <w:tcBorders>
                    <w:top w:val="single" w:sz="4" w:space="0" w:color="auto"/>
                    <w:left w:val="single" w:sz="4" w:space="0" w:color="auto"/>
                    <w:bottom w:val="single" w:sz="4" w:space="0" w:color="auto"/>
                    <w:right w:val="single" w:sz="4" w:space="0" w:color="auto"/>
                  </w:tcBorders>
                  <w:vAlign w:val="center"/>
                  <w:hideMark/>
                </w:tcPr>
                <w:p w14:paraId="570F3AB8" w14:textId="77777777" w:rsidR="00ED09A6" w:rsidRPr="00FF1EEF" w:rsidRDefault="00ED09A6" w:rsidP="000551F1">
                  <w:pPr>
                    <w:spacing w:line="340" w:lineRule="exact"/>
                    <w:ind w:left="-108" w:right="-108"/>
                    <w:jc w:val="center"/>
                    <w:rPr>
                      <w:color w:val="000000"/>
                      <w:szCs w:val="21"/>
                    </w:rPr>
                  </w:pPr>
                  <w:proofErr w:type="gramStart"/>
                  <w:r w:rsidRPr="00FF1EEF">
                    <w:rPr>
                      <w:color w:val="000000"/>
                      <w:szCs w:val="21"/>
                    </w:rPr>
                    <w:t>产噪设备</w:t>
                  </w:r>
                  <w:proofErr w:type="gramEnd"/>
                </w:p>
              </w:tc>
              <w:tc>
                <w:tcPr>
                  <w:tcW w:w="2435" w:type="pct"/>
                  <w:tcBorders>
                    <w:top w:val="single" w:sz="4" w:space="0" w:color="auto"/>
                    <w:left w:val="single" w:sz="4" w:space="0" w:color="auto"/>
                    <w:bottom w:val="single" w:sz="4" w:space="0" w:color="auto"/>
                    <w:right w:val="single" w:sz="4" w:space="0" w:color="auto"/>
                  </w:tcBorders>
                  <w:vAlign w:val="center"/>
                  <w:hideMark/>
                </w:tcPr>
                <w:p w14:paraId="7E4C7DA1" w14:textId="32207598" w:rsidR="00ED09A6" w:rsidRPr="00FF1EEF" w:rsidRDefault="00AF3184" w:rsidP="000551F1">
                  <w:pPr>
                    <w:spacing w:line="340" w:lineRule="exact"/>
                    <w:ind w:leftChars="-39" w:left="-82" w:rightChars="-90" w:right="-189"/>
                    <w:jc w:val="center"/>
                    <w:rPr>
                      <w:color w:val="000000"/>
                      <w:szCs w:val="21"/>
                    </w:rPr>
                  </w:pPr>
                  <w:r w:rsidRPr="00FF1EEF">
                    <w:rPr>
                      <w:rFonts w:hint="eastAsia"/>
                      <w:color w:val="000000"/>
                      <w:szCs w:val="21"/>
                    </w:rPr>
                    <w:t>使用减震、低噪设备、定期对设备及进行维护等</w:t>
                  </w:r>
                </w:p>
              </w:tc>
              <w:tc>
                <w:tcPr>
                  <w:tcW w:w="337" w:type="pct"/>
                  <w:tcBorders>
                    <w:top w:val="single" w:sz="4" w:space="0" w:color="auto"/>
                    <w:left w:val="single" w:sz="4" w:space="0" w:color="auto"/>
                    <w:bottom w:val="single" w:sz="4" w:space="0" w:color="auto"/>
                    <w:right w:val="nil"/>
                  </w:tcBorders>
                  <w:vAlign w:val="center"/>
                  <w:hideMark/>
                </w:tcPr>
                <w:p w14:paraId="577C930E" w14:textId="5C78D9FE" w:rsidR="00ED09A6" w:rsidRPr="00FF1EEF" w:rsidRDefault="00AF3184" w:rsidP="000551F1">
                  <w:pPr>
                    <w:spacing w:line="340" w:lineRule="exact"/>
                    <w:jc w:val="center"/>
                    <w:rPr>
                      <w:color w:val="000000"/>
                      <w:szCs w:val="21"/>
                    </w:rPr>
                  </w:pPr>
                  <w:r w:rsidRPr="00FF1EEF">
                    <w:rPr>
                      <w:color w:val="000000"/>
                      <w:szCs w:val="21"/>
                    </w:rPr>
                    <w:t>3</w:t>
                  </w:r>
                </w:p>
              </w:tc>
              <w:tc>
                <w:tcPr>
                  <w:tcW w:w="336" w:type="pct"/>
                  <w:tcBorders>
                    <w:top w:val="single" w:sz="4" w:space="0" w:color="auto"/>
                    <w:left w:val="single" w:sz="4" w:space="0" w:color="auto"/>
                    <w:bottom w:val="single" w:sz="4" w:space="0" w:color="auto"/>
                    <w:right w:val="nil"/>
                  </w:tcBorders>
                  <w:vAlign w:val="center"/>
                </w:tcPr>
                <w:p w14:paraId="31F3024C" w14:textId="475A9693" w:rsidR="00ED09A6" w:rsidRPr="00FF1EEF" w:rsidRDefault="00AF3184" w:rsidP="000551F1">
                  <w:pPr>
                    <w:spacing w:line="340" w:lineRule="exact"/>
                    <w:jc w:val="center"/>
                    <w:rPr>
                      <w:color w:val="000000"/>
                      <w:szCs w:val="21"/>
                    </w:rPr>
                  </w:pPr>
                  <w:r w:rsidRPr="00FF1EEF">
                    <w:rPr>
                      <w:color w:val="000000"/>
                      <w:szCs w:val="21"/>
                    </w:rPr>
                    <w:t>3</w:t>
                  </w:r>
                </w:p>
              </w:tc>
            </w:tr>
            <w:tr w:rsidR="00ED09A6" w:rsidRPr="00FF1EEF" w14:paraId="16AAEA0E" w14:textId="52ABF8DF" w:rsidTr="005375F6">
              <w:trPr>
                <w:trHeight w:val="715"/>
                <w:jc w:val="center"/>
              </w:trPr>
              <w:tc>
                <w:tcPr>
                  <w:tcW w:w="848" w:type="pct"/>
                  <w:vMerge w:val="restart"/>
                  <w:tcBorders>
                    <w:top w:val="single" w:sz="4" w:space="0" w:color="auto"/>
                    <w:left w:val="nil"/>
                    <w:bottom w:val="single" w:sz="4" w:space="0" w:color="auto"/>
                    <w:right w:val="single" w:sz="4" w:space="0" w:color="auto"/>
                  </w:tcBorders>
                  <w:vAlign w:val="center"/>
                  <w:hideMark/>
                </w:tcPr>
                <w:p w14:paraId="00B50A2F" w14:textId="77777777" w:rsidR="00ED09A6" w:rsidRPr="00FF1EEF" w:rsidRDefault="00ED09A6" w:rsidP="000551F1">
                  <w:pPr>
                    <w:spacing w:line="340" w:lineRule="exact"/>
                    <w:jc w:val="center"/>
                    <w:rPr>
                      <w:color w:val="000000"/>
                      <w:szCs w:val="21"/>
                    </w:rPr>
                  </w:pPr>
                  <w:r w:rsidRPr="00FF1EEF">
                    <w:rPr>
                      <w:color w:val="000000"/>
                      <w:szCs w:val="21"/>
                    </w:rPr>
                    <w:t>固废</w:t>
                  </w:r>
                </w:p>
              </w:tc>
              <w:tc>
                <w:tcPr>
                  <w:tcW w:w="1044" w:type="pct"/>
                  <w:tcBorders>
                    <w:top w:val="single" w:sz="4" w:space="0" w:color="auto"/>
                    <w:left w:val="single" w:sz="4" w:space="0" w:color="auto"/>
                    <w:bottom w:val="single" w:sz="4" w:space="0" w:color="auto"/>
                    <w:right w:val="single" w:sz="4" w:space="0" w:color="auto"/>
                  </w:tcBorders>
                  <w:vAlign w:val="center"/>
                  <w:hideMark/>
                </w:tcPr>
                <w:p w14:paraId="3C545D67" w14:textId="77777777" w:rsidR="00ED09A6" w:rsidRPr="00FF1EEF" w:rsidRDefault="00ED09A6" w:rsidP="000551F1">
                  <w:pPr>
                    <w:spacing w:line="340" w:lineRule="exact"/>
                    <w:ind w:left="-57" w:right="-57"/>
                    <w:jc w:val="center"/>
                    <w:rPr>
                      <w:color w:val="000000"/>
                      <w:szCs w:val="21"/>
                    </w:rPr>
                  </w:pPr>
                  <w:r w:rsidRPr="00FF1EEF">
                    <w:rPr>
                      <w:rFonts w:hint="eastAsia"/>
                      <w:color w:val="000000"/>
                      <w:szCs w:val="21"/>
                    </w:rPr>
                    <w:t>危险废物</w:t>
                  </w:r>
                </w:p>
              </w:tc>
              <w:tc>
                <w:tcPr>
                  <w:tcW w:w="2435" w:type="pct"/>
                  <w:tcBorders>
                    <w:top w:val="single" w:sz="4" w:space="0" w:color="auto"/>
                    <w:left w:val="single" w:sz="4" w:space="0" w:color="auto"/>
                    <w:bottom w:val="single" w:sz="4" w:space="0" w:color="auto"/>
                    <w:right w:val="single" w:sz="4" w:space="0" w:color="auto"/>
                  </w:tcBorders>
                  <w:vAlign w:val="center"/>
                  <w:hideMark/>
                </w:tcPr>
                <w:p w14:paraId="0B901855" w14:textId="4DA58F48" w:rsidR="00ED09A6" w:rsidRPr="00FF1EEF" w:rsidRDefault="00AF3184" w:rsidP="000551F1">
                  <w:pPr>
                    <w:spacing w:line="340" w:lineRule="exact"/>
                    <w:jc w:val="center"/>
                    <w:rPr>
                      <w:color w:val="000000"/>
                      <w:szCs w:val="21"/>
                    </w:rPr>
                  </w:pPr>
                  <w:r w:rsidRPr="00FF1EEF">
                    <w:rPr>
                      <w:rFonts w:hint="eastAsia"/>
                      <w:color w:val="000000"/>
                      <w:szCs w:val="21"/>
                    </w:rPr>
                    <w:t>依托金贸流体</w:t>
                  </w:r>
                  <w:proofErr w:type="gramStart"/>
                  <w:r w:rsidRPr="00FF1EEF">
                    <w:rPr>
                      <w:rFonts w:hint="eastAsia"/>
                      <w:color w:val="000000"/>
                      <w:szCs w:val="21"/>
                    </w:rPr>
                    <w:t>公司危废暂存</w:t>
                  </w:r>
                  <w:proofErr w:type="gramEnd"/>
                  <w:r w:rsidRPr="00FF1EEF">
                    <w:rPr>
                      <w:rFonts w:hint="eastAsia"/>
                      <w:color w:val="000000"/>
                      <w:szCs w:val="21"/>
                    </w:rPr>
                    <w:t>间</w:t>
                  </w:r>
                  <w:r w:rsidR="00ED09A6" w:rsidRPr="00FF1EEF">
                    <w:rPr>
                      <w:color w:val="000000"/>
                      <w:szCs w:val="21"/>
                    </w:rPr>
                    <w:t>，</w:t>
                  </w:r>
                  <w:r w:rsidRPr="00FF1EEF">
                    <w:rPr>
                      <w:rFonts w:hint="eastAsia"/>
                      <w:color w:val="000000"/>
                      <w:szCs w:val="21"/>
                    </w:rPr>
                    <w:t>集中</w:t>
                  </w:r>
                  <w:r w:rsidR="00ED09A6" w:rsidRPr="00FF1EEF">
                    <w:rPr>
                      <w:color w:val="000000"/>
                      <w:szCs w:val="21"/>
                    </w:rPr>
                    <w:t>收集后委托</w:t>
                  </w:r>
                  <w:proofErr w:type="gramStart"/>
                  <w:r w:rsidR="00ED09A6" w:rsidRPr="00FF1EEF">
                    <w:rPr>
                      <w:color w:val="000000"/>
                      <w:szCs w:val="21"/>
                    </w:rPr>
                    <w:t>有危废处置</w:t>
                  </w:r>
                  <w:proofErr w:type="gramEnd"/>
                  <w:r w:rsidR="00ED09A6" w:rsidRPr="00FF1EEF">
                    <w:rPr>
                      <w:color w:val="000000"/>
                      <w:szCs w:val="21"/>
                    </w:rPr>
                    <w:t>资质的单位进行处理</w:t>
                  </w:r>
                </w:p>
              </w:tc>
              <w:tc>
                <w:tcPr>
                  <w:tcW w:w="337" w:type="pct"/>
                  <w:tcBorders>
                    <w:top w:val="single" w:sz="4" w:space="0" w:color="auto"/>
                    <w:left w:val="single" w:sz="4" w:space="0" w:color="auto"/>
                    <w:bottom w:val="single" w:sz="4" w:space="0" w:color="auto"/>
                    <w:right w:val="nil"/>
                  </w:tcBorders>
                  <w:vAlign w:val="center"/>
                  <w:hideMark/>
                </w:tcPr>
                <w:p w14:paraId="320220A3" w14:textId="574C4927" w:rsidR="00ED09A6" w:rsidRPr="00FF1EEF" w:rsidRDefault="00AF3184" w:rsidP="000551F1">
                  <w:pPr>
                    <w:spacing w:line="340" w:lineRule="exact"/>
                    <w:jc w:val="center"/>
                    <w:rPr>
                      <w:color w:val="000000"/>
                      <w:szCs w:val="21"/>
                    </w:rPr>
                  </w:pPr>
                  <w:r w:rsidRPr="00FF1EEF">
                    <w:rPr>
                      <w:color w:val="000000"/>
                      <w:szCs w:val="21"/>
                    </w:rPr>
                    <w:t>0</w:t>
                  </w:r>
                </w:p>
              </w:tc>
              <w:tc>
                <w:tcPr>
                  <w:tcW w:w="336" w:type="pct"/>
                  <w:tcBorders>
                    <w:top w:val="single" w:sz="4" w:space="0" w:color="auto"/>
                    <w:left w:val="single" w:sz="4" w:space="0" w:color="auto"/>
                    <w:bottom w:val="single" w:sz="4" w:space="0" w:color="auto"/>
                    <w:right w:val="nil"/>
                  </w:tcBorders>
                  <w:vAlign w:val="center"/>
                </w:tcPr>
                <w:p w14:paraId="2A7765FE" w14:textId="0D138220" w:rsidR="00ED09A6" w:rsidRPr="00FF1EEF" w:rsidRDefault="00AF3184" w:rsidP="000551F1">
                  <w:pPr>
                    <w:spacing w:line="340" w:lineRule="exact"/>
                    <w:jc w:val="center"/>
                    <w:rPr>
                      <w:color w:val="000000"/>
                      <w:szCs w:val="21"/>
                    </w:rPr>
                  </w:pPr>
                  <w:r w:rsidRPr="00FF1EEF">
                    <w:rPr>
                      <w:color w:val="000000"/>
                      <w:szCs w:val="21"/>
                    </w:rPr>
                    <w:t>1</w:t>
                  </w:r>
                </w:p>
              </w:tc>
            </w:tr>
            <w:tr w:rsidR="00AF3184" w:rsidRPr="00FF1EEF" w14:paraId="44C09939" w14:textId="41909917" w:rsidTr="005375F6">
              <w:trPr>
                <w:trHeight w:val="785"/>
                <w:jc w:val="center"/>
              </w:trPr>
              <w:tc>
                <w:tcPr>
                  <w:tcW w:w="848" w:type="pct"/>
                  <w:vMerge/>
                  <w:tcBorders>
                    <w:top w:val="single" w:sz="4" w:space="0" w:color="auto"/>
                    <w:left w:val="nil"/>
                    <w:bottom w:val="single" w:sz="4" w:space="0" w:color="auto"/>
                    <w:right w:val="single" w:sz="4" w:space="0" w:color="auto"/>
                  </w:tcBorders>
                  <w:vAlign w:val="center"/>
                  <w:hideMark/>
                </w:tcPr>
                <w:p w14:paraId="35E1D096" w14:textId="77777777" w:rsidR="00AF3184" w:rsidRPr="00FF1EEF" w:rsidRDefault="00AF3184" w:rsidP="00AF3184">
                  <w:pPr>
                    <w:widowControl/>
                    <w:jc w:val="center"/>
                    <w:rPr>
                      <w:color w:val="000000"/>
                      <w:szCs w:val="21"/>
                    </w:rPr>
                  </w:pPr>
                </w:p>
              </w:tc>
              <w:tc>
                <w:tcPr>
                  <w:tcW w:w="1044" w:type="pct"/>
                  <w:tcBorders>
                    <w:top w:val="single" w:sz="4" w:space="0" w:color="auto"/>
                    <w:left w:val="single" w:sz="4" w:space="0" w:color="auto"/>
                    <w:bottom w:val="single" w:sz="4" w:space="0" w:color="auto"/>
                    <w:right w:val="single" w:sz="4" w:space="0" w:color="auto"/>
                  </w:tcBorders>
                  <w:vAlign w:val="center"/>
                  <w:hideMark/>
                </w:tcPr>
                <w:p w14:paraId="330BD87E" w14:textId="77777777" w:rsidR="00AF3184" w:rsidRPr="00FF1EEF" w:rsidRDefault="00AF3184" w:rsidP="00AF3184">
                  <w:pPr>
                    <w:spacing w:line="340" w:lineRule="exact"/>
                    <w:ind w:left="-57" w:right="-57"/>
                    <w:jc w:val="center"/>
                    <w:rPr>
                      <w:color w:val="000000"/>
                      <w:szCs w:val="21"/>
                    </w:rPr>
                  </w:pPr>
                  <w:r w:rsidRPr="00FF1EEF">
                    <w:rPr>
                      <w:rFonts w:hint="eastAsia"/>
                      <w:color w:val="000000"/>
                      <w:szCs w:val="21"/>
                    </w:rPr>
                    <w:t>一般固废</w:t>
                  </w:r>
                </w:p>
              </w:tc>
              <w:tc>
                <w:tcPr>
                  <w:tcW w:w="2435" w:type="pct"/>
                  <w:tcBorders>
                    <w:top w:val="single" w:sz="4" w:space="0" w:color="auto"/>
                    <w:left w:val="single" w:sz="4" w:space="0" w:color="auto"/>
                    <w:bottom w:val="single" w:sz="4" w:space="0" w:color="auto"/>
                    <w:right w:val="single" w:sz="4" w:space="0" w:color="auto"/>
                  </w:tcBorders>
                  <w:vAlign w:val="center"/>
                  <w:hideMark/>
                </w:tcPr>
                <w:p w14:paraId="687D36FB" w14:textId="3AE259C1" w:rsidR="00AF3184" w:rsidRPr="00FF1EEF" w:rsidRDefault="00AF3184" w:rsidP="00AF3184">
                  <w:pPr>
                    <w:spacing w:line="340" w:lineRule="exact"/>
                    <w:jc w:val="center"/>
                    <w:rPr>
                      <w:color w:val="000000"/>
                      <w:szCs w:val="21"/>
                    </w:rPr>
                  </w:pPr>
                  <w:r w:rsidRPr="00FF1EEF">
                    <w:rPr>
                      <w:rFonts w:hint="eastAsia"/>
                    </w:rPr>
                    <w:t>收集后集中处理</w:t>
                  </w:r>
                </w:p>
              </w:tc>
              <w:tc>
                <w:tcPr>
                  <w:tcW w:w="337" w:type="pct"/>
                  <w:tcBorders>
                    <w:top w:val="single" w:sz="4" w:space="0" w:color="auto"/>
                    <w:left w:val="single" w:sz="4" w:space="0" w:color="auto"/>
                    <w:bottom w:val="single" w:sz="4" w:space="0" w:color="auto"/>
                    <w:right w:val="nil"/>
                  </w:tcBorders>
                  <w:vAlign w:val="center"/>
                  <w:hideMark/>
                </w:tcPr>
                <w:p w14:paraId="26B339E4" w14:textId="21FE55A4" w:rsidR="00AF3184" w:rsidRPr="00FF1EEF" w:rsidRDefault="00AF3184" w:rsidP="00AF3184">
                  <w:pPr>
                    <w:spacing w:line="340" w:lineRule="exact"/>
                    <w:jc w:val="center"/>
                    <w:rPr>
                      <w:color w:val="000000"/>
                      <w:szCs w:val="21"/>
                    </w:rPr>
                  </w:pPr>
                  <w:r w:rsidRPr="00FF1EEF">
                    <w:rPr>
                      <w:color w:val="000000"/>
                      <w:szCs w:val="21"/>
                    </w:rPr>
                    <w:t>0.5</w:t>
                  </w:r>
                </w:p>
              </w:tc>
              <w:tc>
                <w:tcPr>
                  <w:tcW w:w="336" w:type="pct"/>
                  <w:tcBorders>
                    <w:top w:val="single" w:sz="4" w:space="0" w:color="auto"/>
                    <w:left w:val="single" w:sz="4" w:space="0" w:color="auto"/>
                    <w:bottom w:val="single" w:sz="4" w:space="0" w:color="auto"/>
                    <w:right w:val="nil"/>
                  </w:tcBorders>
                  <w:vAlign w:val="center"/>
                </w:tcPr>
                <w:p w14:paraId="634DDCB2" w14:textId="518A5EC0" w:rsidR="00AF3184" w:rsidRPr="00FF1EEF" w:rsidRDefault="00AF3184" w:rsidP="00AF3184">
                  <w:pPr>
                    <w:spacing w:line="340" w:lineRule="exact"/>
                    <w:jc w:val="center"/>
                    <w:rPr>
                      <w:color w:val="000000"/>
                      <w:szCs w:val="21"/>
                    </w:rPr>
                  </w:pPr>
                  <w:r w:rsidRPr="00FF1EEF">
                    <w:rPr>
                      <w:color w:val="000000"/>
                      <w:szCs w:val="21"/>
                    </w:rPr>
                    <w:t>0.5</w:t>
                  </w:r>
                </w:p>
              </w:tc>
            </w:tr>
            <w:tr w:rsidR="00AF3184" w:rsidRPr="00FF1EEF" w14:paraId="346721B2" w14:textId="3D189499" w:rsidTr="005375F6">
              <w:trPr>
                <w:trHeight w:val="444"/>
                <w:jc w:val="center"/>
              </w:trPr>
              <w:tc>
                <w:tcPr>
                  <w:tcW w:w="848" w:type="pct"/>
                  <w:vMerge/>
                  <w:tcBorders>
                    <w:top w:val="single" w:sz="4" w:space="0" w:color="auto"/>
                    <w:left w:val="nil"/>
                    <w:bottom w:val="single" w:sz="4" w:space="0" w:color="auto"/>
                    <w:right w:val="single" w:sz="4" w:space="0" w:color="auto"/>
                  </w:tcBorders>
                  <w:vAlign w:val="center"/>
                  <w:hideMark/>
                </w:tcPr>
                <w:p w14:paraId="2BC2FECB" w14:textId="77777777" w:rsidR="00AF3184" w:rsidRPr="00FF1EEF" w:rsidRDefault="00AF3184" w:rsidP="00AF3184">
                  <w:pPr>
                    <w:widowControl/>
                    <w:jc w:val="center"/>
                    <w:rPr>
                      <w:color w:val="000000"/>
                      <w:szCs w:val="21"/>
                    </w:rPr>
                  </w:pPr>
                </w:p>
              </w:tc>
              <w:tc>
                <w:tcPr>
                  <w:tcW w:w="1044" w:type="pct"/>
                  <w:tcBorders>
                    <w:top w:val="single" w:sz="4" w:space="0" w:color="auto"/>
                    <w:left w:val="single" w:sz="4" w:space="0" w:color="auto"/>
                    <w:bottom w:val="single" w:sz="4" w:space="0" w:color="auto"/>
                    <w:right w:val="single" w:sz="4" w:space="0" w:color="auto"/>
                  </w:tcBorders>
                  <w:vAlign w:val="center"/>
                  <w:hideMark/>
                </w:tcPr>
                <w:p w14:paraId="72B5787A" w14:textId="77777777" w:rsidR="00AF3184" w:rsidRPr="00FF1EEF" w:rsidRDefault="00AF3184" w:rsidP="00AF3184">
                  <w:pPr>
                    <w:spacing w:line="340" w:lineRule="exact"/>
                    <w:ind w:left="-108" w:right="-108"/>
                    <w:jc w:val="center"/>
                    <w:rPr>
                      <w:color w:val="000000"/>
                      <w:szCs w:val="21"/>
                    </w:rPr>
                  </w:pPr>
                  <w:r w:rsidRPr="00FF1EEF">
                    <w:rPr>
                      <w:color w:val="000000"/>
                      <w:szCs w:val="21"/>
                    </w:rPr>
                    <w:t>生活垃圾</w:t>
                  </w:r>
                </w:p>
              </w:tc>
              <w:tc>
                <w:tcPr>
                  <w:tcW w:w="2435" w:type="pct"/>
                  <w:tcBorders>
                    <w:top w:val="single" w:sz="4" w:space="0" w:color="auto"/>
                    <w:left w:val="single" w:sz="4" w:space="0" w:color="auto"/>
                    <w:bottom w:val="single" w:sz="4" w:space="0" w:color="auto"/>
                    <w:right w:val="single" w:sz="4" w:space="0" w:color="auto"/>
                  </w:tcBorders>
                  <w:vAlign w:val="center"/>
                  <w:hideMark/>
                </w:tcPr>
                <w:p w14:paraId="36DBCC25" w14:textId="6C81635E" w:rsidR="00AF3184" w:rsidRPr="00FF1EEF" w:rsidRDefault="00AF3184" w:rsidP="00AF3184">
                  <w:pPr>
                    <w:spacing w:line="340" w:lineRule="exact"/>
                    <w:jc w:val="center"/>
                    <w:rPr>
                      <w:color w:val="000000"/>
                      <w:szCs w:val="21"/>
                    </w:rPr>
                  </w:pPr>
                  <w:r w:rsidRPr="00FF1EEF">
                    <w:rPr>
                      <w:rFonts w:hint="eastAsia"/>
                    </w:rPr>
                    <w:t>若干收集存放设施</w:t>
                  </w:r>
                </w:p>
              </w:tc>
              <w:tc>
                <w:tcPr>
                  <w:tcW w:w="337" w:type="pct"/>
                  <w:tcBorders>
                    <w:top w:val="single" w:sz="4" w:space="0" w:color="auto"/>
                    <w:left w:val="single" w:sz="4" w:space="0" w:color="auto"/>
                    <w:bottom w:val="single" w:sz="4" w:space="0" w:color="auto"/>
                    <w:right w:val="nil"/>
                  </w:tcBorders>
                  <w:vAlign w:val="center"/>
                  <w:hideMark/>
                </w:tcPr>
                <w:p w14:paraId="2933699B" w14:textId="3E540018" w:rsidR="00AF3184" w:rsidRPr="00FF1EEF" w:rsidRDefault="00AF3184" w:rsidP="00AF3184">
                  <w:pPr>
                    <w:spacing w:line="340" w:lineRule="exact"/>
                    <w:jc w:val="center"/>
                    <w:rPr>
                      <w:color w:val="000000"/>
                      <w:szCs w:val="21"/>
                    </w:rPr>
                  </w:pPr>
                  <w:r w:rsidRPr="00FF1EEF">
                    <w:rPr>
                      <w:color w:val="000000"/>
                      <w:szCs w:val="21"/>
                    </w:rPr>
                    <w:t>0.5</w:t>
                  </w:r>
                </w:p>
              </w:tc>
              <w:tc>
                <w:tcPr>
                  <w:tcW w:w="336" w:type="pct"/>
                  <w:tcBorders>
                    <w:top w:val="single" w:sz="4" w:space="0" w:color="auto"/>
                    <w:left w:val="single" w:sz="4" w:space="0" w:color="auto"/>
                    <w:bottom w:val="single" w:sz="4" w:space="0" w:color="auto"/>
                    <w:right w:val="nil"/>
                  </w:tcBorders>
                  <w:vAlign w:val="center"/>
                </w:tcPr>
                <w:p w14:paraId="730975B0" w14:textId="038B06B9" w:rsidR="00AF3184" w:rsidRPr="00FF1EEF" w:rsidRDefault="00AF3184" w:rsidP="00AF3184">
                  <w:pPr>
                    <w:spacing w:line="340" w:lineRule="exact"/>
                    <w:jc w:val="center"/>
                    <w:rPr>
                      <w:color w:val="000000"/>
                      <w:szCs w:val="21"/>
                    </w:rPr>
                  </w:pPr>
                  <w:r w:rsidRPr="00FF1EEF">
                    <w:rPr>
                      <w:rFonts w:hint="eastAsia"/>
                      <w:color w:val="000000"/>
                      <w:szCs w:val="21"/>
                    </w:rPr>
                    <w:t>0</w:t>
                  </w:r>
                  <w:r w:rsidRPr="00FF1EEF">
                    <w:rPr>
                      <w:color w:val="000000"/>
                      <w:szCs w:val="21"/>
                    </w:rPr>
                    <w:t>.5</w:t>
                  </w:r>
                </w:p>
              </w:tc>
            </w:tr>
            <w:tr w:rsidR="00ED09A6" w:rsidRPr="00FF1EEF" w14:paraId="5ADAF9E0" w14:textId="4CF4E569" w:rsidTr="000551F1">
              <w:trPr>
                <w:trHeight w:val="430"/>
                <w:jc w:val="center"/>
              </w:trPr>
              <w:tc>
                <w:tcPr>
                  <w:tcW w:w="4327" w:type="pct"/>
                  <w:gridSpan w:val="3"/>
                  <w:tcBorders>
                    <w:top w:val="single" w:sz="4" w:space="0" w:color="auto"/>
                    <w:left w:val="nil"/>
                    <w:bottom w:val="single" w:sz="8" w:space="0" w:color="auto"/>
                    <w:right w:val="single" w:sz="4" w:space="0" w:color="auto"/>
                  </w:tcBorders>
                  <w:vAlign w:val="center"/>
                  <w:hideMark/>
                </w:tcPr>
                <w:p w14:paraId="738480F4" w14:textId="77777777" w:rsidR="00ED09A6" w:rsidRPr="00FF1EEF" w:rsidRDefault="00ED09A6" w:rsidP="000551F1">
                  <w:pPr>
                    <w:spacing w:line="340" w:lineRule="exact"/>
                    <w:jc w:val="center"/>
                    <w:rPr>
                      <w:color w:val="000000"/>
                      <w:szCs w:val="21"/>
                    </w:rPr>
                  </w:pPr>
                  <w:r w:rsidRPr="00FF1EEF">
                    <w:rPr>
                      <w:color w:val="000000"/>
                      <w:szCs w:val="21"/>
                    </w:rPr>
                    <w:t>合计</w:t>
                  </w:r>
                </w:p>
              </w:tc>
              <w:tc>
                <w:tcPr>
                  <w:tcW w:w="337" w:type="pct"/>
                  <w:tcBorders>
                    <w:top w:val="single" w:sz="4" w:space="0" w:color="auto"/>
                    <w:left w:val="single" w:sz="4" w:space="0" w:color="auto"/>
                    <w:bottom w:val="single" w:sz="8" w:space="0" w:color="auto"/>
                    <w:right w:val="nil"/>
                  </w:tcBorders>
                  <w:vAlign w:val="center"/>
                  <w:hideMark/>
                </w:tcPr>
                <w:p w14:paraId="3D5401EF" w14:textId="571AF12D" w:rsidR="00ED09A6" w:rsidRPr="00FF1EEF" w:rsidRDefault="00AF3184" w:rsidP="000551F1">
                  <w:pPr>
                    <w:spacing w:line="340" w:lineRule="exact"/>
                    <w:jc w:val="center"/>
                    <w:rPr>
                      <w:color w:val="000000"/>
                      <w:szCs w:val="21"/>
                    </w:rPr>
                  </w:pPr>
                  <w:r w:rsidRPr="00FF1EEF">
                    <w:rPr>
                      <w:color w:val="000000"/>
                      <w:szCs w:val="21"/>
                    </w:rPr>
                    <w:t>5</w:t>
                  </w:r>
                </w:p>
              </w:tc>
              <w:tc>
                <w:tcPr>
                  <w:tcW w:w="336" w:type="pct"/>
                  <w:tcBorders>
                    <w:top w:val="single" w:sz="4" w:space="0" w:color="auto"/>
                    <w:left w:val="single" w:sz="4" w:space="0" w:color="auto"/>
                    <w:bottom w:val="single" w:sz="8" w:space="0" w:color="auto"/>
                    <w:right w:val="nil"/>
                  </w:tcBorders>
                  <w:vAlign w:val="center"/>
                </w:tcPr>
                <w:p w14:paraId="6A11CC60" w14:textId="60D281F5" w:rsidR="00ED09A6" w:rsidRPr="00FF1EEF" w:rsidRDefault="00AF3184" w:rsidP="000551F1">
                  <w:pPr>
                    <w:spacing w:line="340" w:lineRule="exact"/>
                    <w:jc w:val="center"/>
                    <w:rPr>
                      <w:color w:val="000000"/>
                      <w:szCs w:val="21"/>
                    </w:rPr>
                  </w:pPr>
                  <w:r w:rsidRPr="00FF1EEF">
                    <w:rPr>
                      <w:color w:val="000000"/>
                      <w:szCs w:val="21"/>
                    </w:rPr>
                    <w:t>7</w:t>
                  </w:r>
                </w:p>
              </w:tc>
            </w:tr>
          </w:tbl>
          <w:p w14:paraId="0D55E104" w14:textId="77777777" w:rsidR="007365A6" w:rsidRPr="00FF1EEF" w:rsidRDefault="007365A6">
            <w:pPr>
              <w:spacing w:line="480" w:lineRule="auto"/>
            </w:pPr>
          </w:p>
        </w:tc>
      </w:tr>
    </w:tbl>
    <w:p w14:paraId="2648079A"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34586035" w14:textId="77777777" w:rsidR="007365A6" w:rsidRPr="00FF1EEF" w:rsidRDefault="00832ED0">
      <w:pPr>
        <w:rPr>
          <w:b/>
          <w:sz w:val="28"/>
          <w:szCs w:val="28"/>
        </w:rPr>
      </w:pPr>
      <w:r w:rsidRPr="00FF1EEF">
        <w:rPr>
          <w:rFonts w:hint="eastAsia"/>
          <w:b/>
          <w:sz w:val="28"/>
          <w:szCs w:val="28"/>
        </w:rPr>
        <w:lastRenderedPageBreak/>
        <w:t>表四</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7365A6" w:rsidRPr="00FF1EEF" w14:paraId="3289AA13" w14:textId="77777777">
        <w:trPr>
          <w:trHeight w:val="12862"/>
          <w:jc w:val="center"/>
        </w:trPr>
        <w:tc>
          <w:tcPr>
            <w:tcW w:w="9503" w:type="dxa"/>
          </w:tcPr>
          <w:p w14:paraId="3D6FB31C" w14:textId="77777777" w:rsidR="007365A6" w:rsidRPr="00FF1EEF" w:rsidRDefault="00832ED0">
            <w:pPr>
              <w:spacing w:line="360" w:lineRule="auto"/>
              <w:rPr>
                <w:b/>
                <w:sz w:val="24"/>
              </w:rPr>
            </w:pPr>
            <w:r w:rsidRPr="00FF1EEF">
              <w:rPr>
                <w:rFonts w:hint="eastAsia"/>
                <w:b/>
                <w:sz w:val="24"/>
              </w:rPr>
              <w:t>建设项目环境影响报告表主要结论及审批部门审批决定：</w:t>
            </w:r>
          </w:p>
          <w:p w14:paraId="01371B8F" w14:textId="77777777" w:rsidR="007365A6" w:rsidRPr="00FF1EEF" w:rsidRDefault="00832ED0">
            <w:pPr>
              <w:spacing w:line="360" w:lineRule="auto"/>
              <w:rPr>
                <w:b/>
                <w:sz w:val="24"/>
              </w:rPr>
            </w:pPr>
            <w:r w:rsidRPr="00FF1EEF">
              <w:rPr>
                <w:rFonts w:hint="eastAsia"/>
                <w:b/>
                <w:sz w:val="24"/>
              </w:rPr>
              <w:t>一、建设项目环评报告书（表）的主要结论</w:t>
            </w:r>
          </w:p>
          <w:p w14:paraId="443E1377" w14:textId="77777777" w:rsidR="00AF3184" w:rsidRPr="00FF1EEF" w:rsidRDefault="00AF3184" w:rsidP="00AF3184">
            <w:pPr>
              <w:spacing w:line="440" w:lineRule="exact"/>
              <w:ind w:firstLineChars="200" w:firstLine="482"/>
              <w:rPr>
                <w:b/>
                <w:sz w:val="24"/>
              </w:rPr>
            </w:pPr>
            <w:r w:rsidRPr="00FF1EEF">
              <w:rPr>
                <w:b/>
                <w:sz w:val="24"/>
              </w:rPr>
              <w:t>1</w:t>
            </w:r>
            <w:r w:rsidRPr="00FF1EEF">
              <w:rPr>
                <w:b/>
                <w:sz w:val="24"/>
              </w:rPr>
              <w:t>、项目概况</w:t>
            </w:r>
          </w:p>
          <w:p w14:paraId="1C7D860A" w14:textId="77777777" w:rsidR="00AF3184" w:rsidRPr="00FF1EEF" w:rsidRDefault="00AF3184" w:rsidP="00AF3184">
            <w:pPr>
              <w:spacing w:line="440" w:lineRule="exact"/>
              <w:ind w:firstLineChars="200" w:firstLine="480"/>
              <w:rPr>
                <w:sz w:val="24"/>
              </w:rPr>
            </w:pPr>
            <w:proofErr w:type="gramStart"/>
            <w:r w:rsidRPr="00FF1EEF">
              <w:rPr>
                <w:rFonts w:hint="eastAsia"/>
                <w:sz w:val="24"/>
              </w:rPr>
              <w:t>芜湖市富贸再生资源</w:t>
            </w:r>
            <w:proofErr w:type="gramEnd"/>
            <w:r w:rsidRPr="00FF1EEF">
              <w:rPr>
                <w:rFonts w:hint="eastAsia"/>
                <w:sz w:val="24"/>
              </w:rPr>
              <w:t>有限公司废旧钢铁资源回收利用项目建设于安徽省芜湖市孙村经济开发区，投资</w:t>
            </w:r>
            <w:r w:rsidRPr="00FF1EEF">
              <w:rPr>
                <w:rFonts w:hint="eastAsia"/>
                <w:sz w:val="24"/>
              </w:rPr>
              <w:t>500</w:t>
            </w:r>
            <w:r w:rsidRPr="00FF1EEF">
              <w:rPr>
                <w:rFonts w:hint="eastAsia"/>
                <w:sz w:val="24"/>
              </w:rPr>
              <w:t>万元，占地面积</w:t>
            </w:r>
            <w:r w:rsidRPr="00FF1EEF">
              <w:rPr>
                <w:rFonts w:hint="eastAsia"/>
                <w:sz w:val="24"/>
              </w:rPr>
              <w:t xml:space="preserve"> 31000</w:t>
            </w:r>
            <w:r w:rsidRPr="00FF1EEF">
              <w:rPr>
                <w:sz w:val="24"/>
              </w:rPr>
              <w:t>m</w:t>
            </w:r>
            <w:r w:rsidRPr="00FF1EEF">
              <w:rPr>
                <w:sz w:val="24"/>
                <w:vertAlign w:val="superscript"/>
              </w:rPr>
              <w:t>2</w:t>
            </w:r>
            <w:r w:rsidRPr="00FF1EEF">
              <w:rPr>
                <w:rFonts w:hint="eastAsia"/>
                <w:sz w:val="24"/>
              </w:rPr>
              <w:t>。</w:t>
            </w:r>
          </w:p>
          <w:p w14:paraId="168BDDE4" w14:textId="77777777" w:rsidR="00AF3184" w:rsidRPr="00FF1EEF" w:rsidRDefault="00AF3184" w:rsidP="00AF3184">
            <w:pPr>
              <w:spacing w:line="440" w:lineRule="exact"/>
              <w:ind w:firstLineChars="200" w:firstLine="482"/>
              <w:rPr>
                <w:b/>
                <w:sz w:val="24"/>
              </w:rPr>
            </w:pPr>
            <w:r w:rsidRPr="00FF1EEF">
              <w:rPr>
                <w:b/>
                <w:sz w:val="24"/>
              </w:rPr>
              <w:t>2</w:t>
            </w:r>
            <w:r w:rsidRPr="00FF1EEF">
              <w:rPr>
                <w:rFonts w:hint="eastAsia"/>
                <w:b/>
                <w:sz w:val="24"/>
              </w:rPr>
              <w:t>、产业政策</w:t>
            </w:r>
          </w:p>
          <w:p w14:paraId="0ECC2668" w14:textId="77777777" w:rsidR="00AF3184" w:rsidRPr="00FF1EEF" w:rsidRDefault="00AF3184" w:rsidP="00AF3184">
            <w:pPr>
              <w:spacing w:line="440" w:lineRule="exact"/>
              <w:ind w:firstLineChars="200" w:firstLine="480"/>
              <w:rPr>
                <w:sz w:val="24"/>
              </w:rPr>
            </w:pPr>
            <w:r w:rsidRPr="00FF1EEF">
              <w:rPr>
                <w:sz w:val="24"/>
              </w:rPr>
              <w:t>根据《产业结构调整指导目录》（</w:t>
            </w:r>
            <w:r w:rsidRPr="00FF1EEF">
              <w:rPr>
                <w:sz w:val="24"/>
              </w:rPr>
              <w:t>2011</w:t>
            </w:r>
            <w:r w:rsidRPr="00FF1EEF">
              <w:rPr>
                <w:sz w:val="24"/>
              </w:rPr>
              <w:t>年），本项目不在现行国家产业政策中规定的限制和淘汰类建设项目之列，视为允许类项目，因此项目建设符合国家的产业政策。</w:t>
            </w:r>
          </w:p>
          <w:p w14:paraId="48EA2E8F" w14:textId="77777777" w:rsidR="00AF3184" w:rsidRPr="00FF1EEF" w:rsidRDefault="00AF3184" w:rsidP="00AF3184">
            <w:pPr>
              <w:spacing w:line="440" w:lineRule="exact"/>
              <w:ind w:firstLineChars="200" w:firstLine="482"/>
              <w:rPr>
                <w:b/>
                <w:sz w:val="24"/>
              </w:rPr>
            </w:pPr>
            <w:r w:rsidRPr="00FF1EEF">
              <w:rPr>
                <w:b/>
                <w:sz w:val="24"/>
              </w:rPr>
              <w:t>3</w:t>
            </w:r>
            <w:r w:rsidRPr="00FF1EEF">
              <w:rPr>
                <w:rFonts w:hint="eastAsia"/>
                <w:b/>
                <w:sz w:val="24"/>
              </w:rPr>
              <w:t>、项目选址可行性分析</w:t>
            </w:r>
          </w:p>
          <w:p w14:paraId="5B09086D" w14:textId="77777777" w:rsidR="00AF3184" w:rsidRPr="00FF1EEF" w:rsidRDefault="00AF3184" w:rsidP="00AF3184">
            <w:pPr>
              <w:spacing w:line="440" w:lineRule="exact"/>
              <w:ind w:firstLineChars="200" w:firstLine="480"/>
              <w:rPr>
                <w:bCs/>
                <w:sz w:val="24"/>
              </w:rPr>
            </w:pPr>
            <w:r w:rsidRPr="00FF1EEF">
              <w:rPr>
                <w:rFonts w:hint="eastAsia"/>
                <w:sz w:val="24"/>
              </w:rPr>
              <w:t>本项目位于孙村经济开发区，交通条件便利。</w:t>
            </w:r>
            <w:r w:rsidRPr="00FF1EEF">
              <w:rPr>
                <w:rFonts w:hint="eastAsia"/>
                <w:bCs/>
                <w:sz w:val="24"/>
              </w:rPr>
              <w:t>项目所在地属于规划的工业用地，厂区及厂房平面布置既</w:t>
            </w:r>
            <w:r w:rsidRPr="00FF1EEF">
              <w:rPr>
                <w:bCs/>
                <w:sz w:val="24"/>
              </w:rPr>
              <w:t>满足规范要求，又符合环保卫生要求</w:t>
            </w:r>
            <w:r w:rsidRPr="00FF1EEF">
              <w:rPr>
                <w:rFonts w:hint="eastAsia"/>
                <w:bCs/>
                <w:sz w:val="24"/>
              </w:rPr>
              <w:t>。环境影响分析表明，建设项目投入运行后对周围环境影响较小。从环保的角度来看，项目选址可行。</w:t>
            </w:r>
          </w:p>
          <w:p w14:paraId="04952DB2" w14:textId="77777777" w:rsidR="00AF3184" w:rsidRPr="00FF1EEF" w:rsidRDefault="00AF3184" w:rsidP="00AF3184">
            <w:pPr>
              <w:spacing w:line="440" w:lineRule="exact"/>
              <w:ind w:firstLineChars="196" w:firstLine="472"/>
              <w:rPr>
                <w:b/>
                <w:sz w:val="24"/>
              </w:rPr>
            </w:pPr>
            <w:r w:rsidRPr="00FF1EEF">
              <w:rPr>
                <w:b/>
                <w:sz w:val="24"/>
              </w:rPr>
              <w:t>4</w:t>
            </w:r>
            <w:r w:rsidRPr="00FF1EEF">
              <w:rPr>
                <w:b/>
                <w:sz w:val="24"/>
              </w:rPr>
              <w:t>、环境质量现状评价结论</w:t>
            </w:r>
          </w:p>
          <w:p w14:paraId="6A06AEF3" w14:textId="77777777" w:rsidR="00AF3184" w:rsidRPr="00FF1EEF" w:rsidRDefault="00AF3184" w:rsidP="00AF3184">
            <w:pPr>
              <w:spacing w:line="440" w:lineRule="exact"/>
              <w:ind w:firstLineChars="195" w:firstLine="468"/>
              <w:rPr>
                <w:sz w:val="24"/>
              </w:rPr>
            </w:pPr>
            <w:r w:rsidRPr="00FF1EEF">
              <w:rPr>
                <w:sz w:val="24"/>
              </w:rPr>
              <w:t>（</w:t>
            </w:r>
            <w:r w:rsidRPr="00FF1EEF">
              <w:rPr>
                <w:sz w:val="24"/>
              </w:rPr>
              <w:t>1</w:t>
            </w:r>
            <w:r w:rsidRPr="00FF1EEF">
              <w:rPr>
                <w:sz w:val="24"/>
              </w:rPr>
              <w:t>）</w:t>
            </w:r>
            <w:r w:rsidRPr="00FF1EEF">
              <w:rPr>
                <w:rFonts w:hint="eastAsia"/>
                <w:sz w:val="24"/>
              </w:rPr>
              <w:t>项目所在区域大气环境质量指标</w:t>
            </w:r>
            <w:r w:rsidRPr="00FF1EEF">
              <w:rPr>
                <w:sz w:val="24"/>
              </w:rPr>
              <w:t>满足《环境空气质量标准》</w:t>
            </w:r>
            <w:r w:rsidRPr="00FF1EEF">
              <w:rPr>
                <w:rFonts w:hint="eastAsia"/>
                <w:sz w:val="24"/>
              </w:rPr>
              <w:t>（</w:t>
            </w:r>
            <w:r w:rsidRPr="00FF1EEF">
              <w:rPr>
                <w:sz w:val="24"/>
              </w:rPr>
              <w:t>GB3095</w:t>
            </w:r>
            <w:r w:rsidRPr="00FF1EEF">
              <w:rPr>
                <w:rFonts w:hint="eastAsia"/>
                <w:sz w:val="24"/>
              </w:rPr>
              <w:t>-</w:t>
            </w:r>
            <w:r w:rsidRPr="00FF1EEF">
              <w:rPr>
                <w:sz w:val="24"/>
              </w:rPr>
              <w:t>2012</w:t>
            </w:r>
            <w:r w:rsidRPr="00FF1EEF">
              <w:rPr>
                <w:rFonts w:hint="eastAsia"/>
                <w:sz w:val="24"/>
              </w:rPr>
              <w:t>）</w:t>
            </w:r>
            <w:r w:rsidRPr="00FF1EEF">
              <w:rPr>
                <w:sz w:val="24"/>
              </w:rPr>
              <w:t>中二级标准要求。</w:t>
            </w:r>
          </w:p>
          <w:p w14:paraId="1D727D57" w14:textId="77777777" w:rsidR="00AF3184" w:rsidRPr="00FF1EEF" w:rsidRDefault="00AF3184" w:rsidP="00AF3184">
            <w:pPr>
              <w:spacing w:line="440" w:lineRule="exact"/>
              <w:ind w:firstLineChars="200" w:firstLine="480"/>
              <w:rPr>
                <w:b/>
                <w:sz w:val="24"/>
              </w:rPr>
            </w:pPr>
            <w:r w:rsidRPr="00FF1EEF">
              <w:rPr>
                <w:sz w:val="24"/>
              </w:rPr>
              <w:t>（</w:t>
            </w:r>
            <w:r w:rsidRPr="00FF1EEF">
              <w:rPr>
                <w:sz w:val="24"/>
              </w:rPr>
              <w:t>2</w:t>
            </w:r>
            <w:r w:rsidRPr="00FF1EEF">
              <w:rPr>
                <w:sz w:val="24"/>
              </w:rPr>
              <w:t>）</w:t>
            </w:r>
            <w:r w:rsidRPr="00FF1EEF">
              <w:rPr>
                <w:rFonts w:hint="eastAsia"/>
                <w:sz w:val="24"/>
              </w:rPr>
              <w:t>地表水长江水质满足</w:t>
            </w:r>
            <w:r w:rsidRPr="00FF1EEF">
              <w:rPr>
                <w:sz w:val="24"/>
              </w:rPr>
              <w:t>《地表水环境质量标准》</w:t>
            </w:r>
            <w:r w:rsidRPr="00FF1EEF">
              <w:rPr>
                <w:rFonts w:hint="eastAsia"/>
                <w:sz w:val="24"/>
              </w:rPr>
              <w:t>（</w:t>
            </w:r>
            <w:r w:rsidRPr="00FF1EEF">
              <w:rPr>
                <w:sz w:val="24"/>
              </w:rPr>
              <w:t>GB3838-2002</w:t>
            </w:r>
            <w:r w:rsidRPr="00FF1EEF">
              <w:rPr>
                <w:rFonts w:hint="eastAsia"/>
                <w:sz w:val="24"/>
              </w:rPr>
              <w:t>）</w:t>
            </w:r>
            <w:r w:rsidRPr="00FF1EEF">
              <w:rPr>
                <w:sz w:val="24"/>
              </w:rPr>
              <w:t>中的</w:t>
            </w:r>
            <w:r w:rsidRPr="00FF1EEF">
              <w:rPr>
                <w:rFonts w:hint="eastAsia"/>
                <w:sz w:val="24"/>
              </w:rPr>
              <w:t>Ⅲ</w:t>
            </w:r>
            <w:r w:rsidRPr="00FF1EEF">
              <w:rPr>
                <w:sz w:val="24"/>
              </w:rPr>
              <w:t>类标准</w:t>
            </w:r>
            <w:r w:rsidRPr="00FF1EEF">
              <w:rPr>
                <w:rFonts w:hint="eastAsia"/>
                <w:sz w:val="24"/>
              </w:rPr>
              <w:t>。</w:t>
            </w:r>
          </w:p>
          <w:p w14:paraId="4C3F3D02" w14:textId="77777777" w:rsidR="00AF3184" w:rsidRPr="00FF1EEF" w:rsidRDefault="00AF3184" w:rsidP="00AF3184">
            <w:pPr>
              <w:spacing w:line="440" w:lineRule="exact"/>
              <w:ind w:firstLineChars="200" w:firstLine="480"/>
              <w:rPr>
                <w:sz w:val="24"/>
              </w:rPr>
            </w:pPr>
            <w:r w:rsidRPr="00FF1EEF">
              <w:rPr>
                <w:sz w:val="24"/>
              </w:rPr>
              <w:t>（</w:t>
            </w:r>
            <w:r w:rsidRPr="00FF1EEF">
              <w:rPr>
                <w:sz w:val="24"/>
              </w:rPr>
              <w:t>3</w:t>
            </w:r>
            <w:r w:rsidRPr="00FF1EEF">
              <w:rPr>
                <w:sz w:val="24"/>
              </w:rPr>
              <w:t>）该项目所在区域基本无较大噪声源，声环境质量较好，项目区域能够满足《声环境质量标准》（</w:t>
            </w:r>
            <w:r w:rsidRPr="00FF1EEF">
              <w:rPr>
                <w:sz w:val="24"/>
              </w:rPr>
              <w:t>GB3096-2008</w:t>
            </w:r>
            <w:r w:rsidRPr="00FF1EEF">
              <w:rPr>
                <w:sz w:val="24"/>
              </w:rPr>
              <w:t>）中</w:t>
            </w:r>
            <w:r w:rsidRPr="00FF1EEF">
              <w:rPr>
                <w:sz w:val="24"/>
              </w:rPr>
              <w:t>3</w:t>
            </w:r>
            <w:r w:rsidRPr="00FF1EEF">
              <w:rPr>
                <w:sz w:val="24"/>
              </w:rPr>
              <w:t>类区标准要求。</w:t>
            </w:r>
          </w:p>
          <w:p w14:paraId="31145DBA" w14:textId="77777777" w:rsidR="00AF3184" w:rsidRPr="00FF1EEF" w:rsidRDefault="00AF3184" w:rsidP="00AF3184">
            <w:pPr>
              <w:spacing w:line="440" w:lineRule="exact"/>
              <w:ind w:firstLineChars="196" w:firstLine="472"/>
              <w:rPr>
                <w:b/>
                <w:sz w:val="24"/>
              </w:rPr>
            </w:pPr>
            <w:r w:rsidRPr="00FF1EEF">
              <w:rPr>
                <w:b/>
                <w:sz w:val="24"/>
              </w:rPr>
              <w:t>5</w:t>
            </w:r>
            <w:r w:rsidRPr="00FF1EEF">
              <w:rPr>
                <w:b/>
                <w:sz w:val="24"/>
              </w:rPr>
              <w:t>、环境影响分析及污染防治措施可行性结论</w:t>
            </w:r>
          </w:p>
          <w:p w14:paraId="755C86E7" w14:textId="77777777" w:rsidR="00AF3184" w:rsidRPr="00FF1EEF" w:rsidRDefault="00AF3184" w:rsidP="00AF3184">
            <w:pPr>
              <w:spacing w:line="440" w:lineRule="exact"/>
              <w:ind w:firstLine="200"/>
              <w:rPr>
                <w:sz w:val="24"/>
              </w:rPr>
            </w:pPr>
            <w:r w:rsidRPr="00FF1EEF">
              <w:rPr>
                <w:rFonts w:hint="eastAsia"/>
                <w:sz w:val="24"/>
              </w:rPr>
              <w:t>①</w:t>
            </w:r>
            <w:r w:rsidRPr="00FF1EEF">
              <w:rPr>
                <w:sz w:val="24"/>
              </w:rPr>
              <w:t>水环境影响分析</w:t>
            </w:r>
          </w:p>
          <w:p w14:paraId="79B0400E" w14:textId="77777777" w:rsidR="00AF3184" w:rsidRPr="00FF1EEF" w:rsidRDefault="00AF3184" w:rsidP="00AF3184">
            <w:pPr>
              <w:spacing w:line="440" w:lineRule="exact"/>
              <w:ind w:firstLineChars="200" w:firstLine="480"/>
              <w:rPr>
                <w:sz w:val="24"/>
              </w:rPr>
            </w:pPr>
            <w:r w:rsidRPr="00FF1EEF">
              <w:rPr>
                <w:rFonts w:hint="eastAsia"/>
                <w:sz w:val="24"/>
              </w:rPr>
              <w:t>项目产生的废水主要为生活污水，生活污水经</w:t>
            </w:r>
            <w:r w:rsidRPr="00FF1EEF">
              <w:rPr>
                <w:sz w:val="24"/>
              </w:rPr>
              <w:t>化粪池预处理后</w:t>
            </w:r>
            <w:r w:rsidRPr="00FF1EEF">
              <w:rPr>
                <w:rFonts w:hint="eastAsia"/>
                <w:sz w:val="24"/>
              </w:rPr>
              <w:t>达到《污水综合排放标准》（</w:t>
            </w:r>
            <w:r w:rsidRPr="00FF1EEF">
              <w:rPr>
                <w:sz w:val="24"/>
              </w:rPr>
              <w:t>GB8978</w:t>
            </w:r>
            <w:r w:rsidRPr="00FF1EEF">
              <w:rPr>
                <w:rFonts w:hint="eastAsia"/>
                <w:sz w:val="24"/>
              </w:rPr>
              <w:t>-</w:t>
            </w:r>
            <w:r w:rsidRPr="00FF1EEF">
              <w:rPr>
                <w:sz w:val="24"/>
              </w:rPr>
              <w:t>1996</w:t>
            </w:r>
            <w:r w:rsidRPr="00FF1EEF">
              <w:rPr>
                <w:rFonts w:hint="eastAsia"/>
                <w:sz w:val="24"/>
              </w:rPr>
              <w:t>）表</w:t>
            </w:r>
            <w:r w:rsidRPr="00FF1EEF">
              <w:rPr>
                <w:sz w:val="24"/>
              </w:rPr>
              <w:t>4</w:t>
            </w:r>
            <w:r w:rsidRPr="00FF1EEF">
              <w:rPr>
                <w:rFonts w:hint="eastAsia"/>
                <w:sz w:val="24"/>
              </w:rPr>
              <w:t>中三级标准后经开发区污水管网排入繁昌县第二污水处理厂</w:t>
            </w:r>
            <w:r w:rsidRPr="00FF1EEF">
              <w:rPr>
                <w:sz w:val="24"/>
              </w:rPr>
              <w:t>，其出水水质达到《城镇污水处理厂污染物排放标准》（</w:t>
            </w:r>
            <w:r w:rsidRPr="00FF1EEF">
              <w:rPr>
                <w:sz w:val="24"/>
              </w:rPr>
              <w:t>GB18918-2002</w:t>
            </w:r>
            <w:r w:rsidRPr="00FF1EEF">
              <w:rPr>
                <w:sz w:val="24"/>
              </w:rPr>
              <w:t>）一级</w:t>
            </w:r>
            <w:r w:rsidRPr="00FF1EEF">
              <w:rPr>
                <w:sz w:val="24"/>
              </w:rPr>
              <w:t>B</w:t>
            </w:r>
            <w:r w:rsidRPr="00FF1EEF">
              <w:rPr>
                <w:sz w:val="24"/>
              </w:rPr>
              <w:t>标准，经污水处理厂处理达标后出水排入</w:t>
            </w:r>
            <w:proofErr w:type="gramStart"/>
            <w:r w:rsidRPr="00FF1EEF">
              <w:rPr>
                <w:rFonts w:hint="eastAsia"/>
                <w:sz w:val="24"/>
              </w:rPr>
              <w:t>犁</w:t>
            </w:r>
            <w:proofErr w:type="gramEnd"/>
            <w:r w:rsidRPr="00FF1EEF">
              <w:rPr>
                <w:rFonts w:hint="eastAsia"/>
                <w:sz w:val="24"/>
              </w:rPr>
              <w:t>山河，</w:t>
            </w:r>
            <w:r w:rsidRPr="00FF1EEF">
              <w:rPr>
                <w:sz w:val="24"/>
              </w:rPr>
              <w:t>不会降低项目区现有水环境功能</w:t>
            </w:r>
            <w:r w:rsidRPr="00FF1EEF">
              <w:rPr>
                <w:rFonts w:hint="eastAsia"/>
                <w:sz w:val="24"/>
              </w:rPr>
              <w:t>，</w:t>
            </w:r>
            <w:r w:rsidRPr="00FF1EEF">
              <w:rPr>
                <w:sz w:val="24"/>
              </w:rPr>
              <w:t>对纳污水体影响甚微。</w:t>
            </w:r>
          </w:p>
          <w:p w14:paraId="799647E7" w14:textId="77777777" w:rsidR="00AF3184" w:rsidRPr="00FF1EEF" w:rsidRDefault="00AF3184" w:rsidP="00AF3184">
            <w:pPr>
              <w:spacing w:line="440" w:lineRule="exact"/>
              <w:ind w:firstLineChars="200" w:firstLine="480"/>
              <w:rPr>
                <w:sz w:val="24"/>
              </w:rPr>
            </w:pPr>
            <w:r w:rsidRPr="00FF1EEF">
              <w:rPr>
                <w:rFonts w:hint="eastAsia"/>
                <w:sz w:val="24"/>
              </w:rPr>
              <w:t>②大气环境影响分析</w:t>
            </w:r>
          </w:p>
          <w:p w14:paraId="15515BA3" w14:textId="77777777" w:rsidR="00AF3184" w:rsidRPr="00FF1EEF" w:rsidRDefault="00AF3184" w:rsidP="00AF3184">
            <w:pPr>
              <w:spacing w:line="440" w:lineRule="exact"/>
              <w:ind w:leftChars="-2" w:left="-4" w:firstLineChars="200" w:firstLine="480"/>
              <w:rPr>
                <w:sz w:val="24"/>
              </w:rPr>
            </w:pPr>
            <w:r w:rsidRPr="00FF1EEF">
              <w:rPr>
                <w:rFonts w:hint="eastAsia"/>
                <w:sz w:val="24"/>
              </w:rPr>
              <w:t>本项目生产运营过程中无废气产生。</w:t>
            </w:r>
          </w:p>
          <w:p w14:paraId="6D353349" w14:textId="77777777" w:rsidR="00AF3184" w:rsidRPr="00FF1EEF" w:rsidRDefault="00AF3184" w:rsidP="00AF3184">
            <w:pPr>
              <w:spacing w:line="440" w:lineRule="exact"/>
              <w:ind w:firstLineChars="200" w:firstLine="480"/>
              <w:rPr>
                <w:bCs/>
                <w:sz w:val="24"/>
              </w:rPr>
            </w:pPr>
            <w:r w:rsidRPr="00FF1EEF">
              <w:rPr>
                <w:rFonts w:hint="eastAsia"/>
                <w:bCs/>
                <w:sz w:val="24"/>
              </w:rPr>
              <w:t>③</w:t>
            </w:r>
            <w:r w:rsidRPr="00FF1EEF">
              <w:rPr>
                <w:bCs/>
                <w:sz w:val="24"/>
              </w:rPr>
              <w:t>声环境影响分析</w:t>
            </w:r>
          </w:p>
          <w:p w14:paraId="2CFD64C4" w14:textId="77777777" w:rsidR="00AF3184" w:rsidRPr="00FF1EEF" w:rsidRDefault="00AF3184" w:rsidP="00AF3184">
            <w:pPr>
              <w:spacing w:line="440" w:lineRule="exact"/>
              <w:ind w:firstLineChars="200" w:firstLine="480"/>
              <w:rPr>
                <w:sz w:val="24"/>
              </w:rPr>
            </w:pPr>
            <w:r w:rsidRPr="00FF1EEF">
              <w:rPr>
                <w:rFonts w:hint="eastAsia"/>
                <w:sz w:val="24"/>
              </w:rPr>
              <w:t>本项目噪声源主要是剪切机、打包机、</w:t>
            </w:r>
            <w:proofErr w:type="gramStart"/>
            <w:r w:rsidRPr="00FF1EEF">
              <w:rPr>
                <w:rFonts w:hint="eastAsia"/>
                <w:sz w:val="24"/>
              </w:rPr>
              <w:t>抓钢机</w:t>
            </w:r>
            <w:proofErr w:type="gramEnd"/>
            <w:r w:rsidRPr="00FF1EEF">
              <w:rPr>
                <w:rFonts w:hint="eastAsia"/>
                <w:sz w:val="24"/>
              </w:rPr>
              <w:t>等生产设备，噪声约</w:t>
            </w:r>
            <w:r w:rsidRPr="00FF1EEF">
              <w:rPr>
                <w:rFonts w:hint="eastAsia"/>
                <w:sz w:val="24"/>
              </w:rPr>
              <w:t>70</w:t>
            </w:r>
            <w:r w:rsidRPr="00FF1EEF">
              <w:rPr>
                <w:rFonts w:hint="eastAsia"/>
                <w:sz w:val="24"/>
              </w:rPr>
              <w:t>～</w:t>
            </w:r>
            <w:r w:rsidRPr="00FF1EEF">
              <w:rPr>
                <w:rFonts w:hint="eastAsia"/>
                <w:sz w:val="24"/>
              </w:rPr>
              <w:t>85</w:t>
            </w:r>
            <w:r w:rsidRPr="00FF1EEF">
              <w:rPr>
                <w:sz w:val="24"/>
              </w:rPr>
              <w:t>dB</w:t>
            </w:r>
            <w:r w:rsidRPr="00FF1EEF">
              <w:rPr>
                <w:rFonts w:hint="eastAsia"/>
                <w:sz w:val="24"/>
              </w:rPr>
              <w:t>(</w:t>
            </w:r>
            <w:r w:rsidRPr="00FF1EEF">
              <w:rPr>
                <w:sz w:val="24"/>
              </w:rPr>
              <w:t>A</w:t>
            </w:r>
            <w:r w:rsidRPr="00FF1EEF">
              <w:rPr>
                <w:rFonts w:hint="eastAsia"/>
                <w:sz w:val="24"/>
              </w:rPr>
              <w:t>)</w:t>
            </w:r>
            <w:r w:rsidRPr="00FF1EEF">
              <w:rPr>
                <w:rFonts w:hint="eastAsia"/>
                <w:sz w:val="24"/>
              </w:rPr>
              <w:t>。项</w:t>
            </w:r>
            <w:r w:rsidRPr="00FF1EEF">
              <w:rPr>
                <w:rFonts w:hint="eastAsia"/>
                <w:sz w:val="24"/>
              </w:rPr>
              <w:lastRenderedPageBreak/>
              <w:t>目</w:t>
            </w:r>
            <w:proofErr w:type="gramStart"/>
            <w:r w:rsidRPr="00FF1EEF">
              <w:rPr>
                <w:rFonts w:hint="eastAsia"/>
                <w:sz w:val="24"/>
              </w:rPr>
              <w:t>产噪设备</w:t>
            </w:r>
            <w:proofErr w:type="gramEnd"/>
            <w:r w:rsidRPr="00FF1EEF">
              <w:rPr>
                <w:rFonts w:hint="eastAsia"/>
                <w:sz w:val="24"/>
              </w:rPr>
              <w:t>采取隔声、减震、降噪措施，</w:t>
            </w:r>
            <w:proofErr w:type="gramStart"/>
            <w:r w:rsidRPr="00FF1EEF">
              <w:rPr>
                <w:rFonts w:hint="eastAsia"/>
                <w:sz w:val="24"/>
              </w:rPr>
              <w:t>经设备</w:t>
            </w:r>
            <w:proofErr w:type="gramEnd"/>
            <w:r w:rsidRPr="00FF1EEF">
              <w:rPr>
                <w:rFonts w:hint="eastAsia"/>
                <w:sz w:val="24"/>
              </w:rPr>
              <w:t>降噪、厂房隔声、</w:t>
            </w:r>
            <w:r w:rsidRPr="00FF1EEF">
              <w:rPr>
                <w:sz w:val="24"/>
              </w:rPr>
              <w:t>距离衰减</w:t>
            </w:r>
            <w:r w:rsidRPr="00FF1EEF">
              <w:rPr>
                <w:rFonts w:hint="eastAsia"/>
                <w:sz w:val="24"/>
              </w:rPr>
              <w:t>等措施</w:t>
            </w:r>
            <w:r w:rsidRPr="00FF1EEF">
              <w:rPr>
                <w:rFonts w:hint="eastAsia"/>
                <w:bCs/>
                <w:sz w:val="24"/>
              </w:rPr>
              <w:t>，厂界噪声</w:t>
            </w:r>
            <w:proofErr w:type="gramStart"/>
            <w:r w:rsidRPr="00FF1EEF">
              <w:rPr>
                <w:rFonts w:hint="eastAsia"/>
                <w:bCs/>
                <w:sz w:val="24"/>
              </w:rPr>
              <w:t>声</w:t>
            </w:r>
            <w:proofErr w:type="gramEnd"/>
            <w:r w:rsidRPr="00FF1EEF">
              <w:rPr>
                <w:rFonts w:hint="eastAsia"/>
                <w:bCs/>
                <w:sz w:val="24"/>
              </w:rPr>
              <w:t>环境质量良好，预计项目运营后各厂界噪声</w:t>
            </w:r>
            <w:r w:rsidRPr="00FF1EEF">
              <w:rPr>
                <w:bCs/>
                <w:sz w:val="24"/>
              </w:rPr>
              <w:t>均能满足《工业企业厂界</w:t>
            </w:r>
            <w:r w:rsidRPr="00FF1EEF">
              <w:rPr>
                <w:rFonts w:hint="eastAsia"/>
                <w:bCs/>
                <w:sz w:val="24"/>
              </w:rPr>
              <w:t>环境</w:t>
            </w:r>
            <w:r w:rsidRPr="00FF1EEF">
              <w:rPr>
                <w:bCs/>
                <w:sz w:val="24"/>
              </w:rPr>
              <w:t>噪声</w:t>
            </w:r>
            <w:r w:rsidRPr="00FF1EEF">
              <w:rPr>
                <w:rFonts w:hint="eastAsia"/>
                <w:bCs/>
                <w:sz w:val="24"/>
              </w:rPr>
              <w:t>排放</w:t>
            </w:r>
            <w:r w:rsidRPr="00FF1EEF">
              <w:rPr>
                <w:bCs/>
                <w:sz w:val="24"/>
              </w:rPr>
              <w:t>标准》（</w:t>
            </w:r>
            <w:r w:rsidRPr="00FF1EEF">
              <w:rPr>
                <w:bCs/>
                <w:sz w:val="24"/>
              </w:rPr>
              <w:t>GB12348-2008</w:t>
            </w:r>
            <w:r w:rsidRPr="00FF1EEF">
              <w:rPr>
                <w:bCs/>
                <w:sz w:val="24"/>
              </w:rPr>
              <w:t>）中的</w:t>
            </w:r>
            <w:r w:rsidRPr="00FF1EEF">
              <w:rPr>
                <w:bCs/>
                <w:sz w:val="24"/>
              </w:rPr>
              <w:t>3</w:t>
            </w:r>
            <w:r w:rsidRPr="00FF1EEF">
              <w:rPr>
                <w:bCs/>
                <w:sz w:val="24"/>
              </w:rPr>
              <w:t>类标准（即昼间小于</w:t>
            </w:r>
            <w:r w:rsidRPr="00FF1EEF">
              <w:rPr>
                <w:bCs/>
                <w:sz w:val="24"/>
              </w:rPr>
              <w:t>65dB</w:t>
            </w:r>
            <w:r w:rsidRPr="00FF1EEF">
              <w:rPr>
                <w:rFonts w:hint="eastAsia"/>
                <w:bCs/>
                <w:sz w:val="24"/>
              </w:rPr>
              <w:t>（</w:t>
            </w:r>
            <w:r w:rsidRPr="00FF1EEF">
              <w:rPr>
                <w:bCs/>
                <w:sz w:val="24"/>
              </w:rPr>
              <w:t>A</w:t>
            </w:r>
            <w:r w:rsidRPr="00FF1EEF">
              <w:rPr>
                <w:rFonts w:hint="eastAsia"/>
                <w:bCs/>
                <w:sz w:val="24"/>
              </w:rPr>
              <w:t>））</w:t>
            </w:r>
            <w:r w:rsidRPr="00FF1EEF">
              <w:rPr>
                <w:rFonts w:hint="eastAsia"/>
                <w:sz w:val="24"/>
              </w:rPr>
              <w:t>，因此本项目的运营不会对</w:t>
            </w:r>
            <w:proofErr w:type="gramStart"/>
            <w:r w:rsidRPr="00FF1EEF">
              <w:rPr>
                <w:rFonts w:hint="eastAsia"/>
                <w:sz w:val="24"/>
              </w:rPr>
              <w:t>周围声</w:t>
            </w:r>
            <w:proofErr w:type="gramEnd"/>
            <w:r w:rsidRPr="00FF1EEF">
              <w:rPr>
                <w:rFonts w:hint="eastAsia"/>
                <w:sz w:val="24"/>
              </w:rPr>
              <w:t>环境造成影响</w:t>
            </w:r>
            <w:r w:rsidRPr="00FF1EEF">
              <w:rPr>
                <w:sz w:val="24"/>
              </w:rPr>
              <w:t>。</w:t>
            </w:r>
          </w:p>
          <w:p w14:paraId="100F86C0" w14:textId="77777777" w:rsidR="00AF3184" w:rsidRPr="00FF1EEF" w:rsidRDefault="00AF3184" w:rsidP="00AF3184">
            <w:pPr>
              <w:spacing w:line="440" w:lineRule="exact"/>
              <w:ind w:firstLineChars="200" w:firstLine="480"/>
              <w:rPr>
                <w:bCs/>
                <w:sz w:val="24"/>
              </w:rPr>
            </w:pPr>
            <w:r w:rsidRPr="00FF1EEF">
              <w:rPr>
                <w:rFonts w:hint="eastAsia"/>
                <w:bCs/>
                <w:sz w:val="24"/>
              </w:rPr>
              <w:t>④</w:t>
            </w:r>
            <w:r w:rsidRPr="00FF1EEF">
              <w:rPr>
                <w:bCs/>
                <w:sz w:val="24"/>
              </w:rPr>
              <w:t>固体废弃物环境影响分析</w:t>
            </w:r>
          </w:p>
          <w:p w14:paraId="3EB13B88" w14:textId="77777777" w:rsidR="00AF3184" w:rsidRPr="00FF1EEF" w:rsidRDefault="00AF3184" w:rsidP="00AF3184">
            <w:pPr>
              <w:pStyle w:val="p15"/>
              <w:spacing w:line="440" w:lineRule="exact"/>
              <w:ind w:firstLineChars="200" w:firstLine="480"/>
              <w:jc w:val="both"/>
              <w:textAlignment w:val="center"/>
              <w:rPr>
                <w:sz w:val="24"/>
                <w:szCs w:val="24"/>
              </w:rPr>
            </w:pPr>
            <w:r w:rsidRPr="00FF1EEF">
              <w:rPr>
                <w:rFonts w:hint="eastAsia"/>
                <w:sz w:val="24"/>
                <w:szCs w:val="24"/>
              </w:rPr>
              <w:t>项目主要固体废弃物为废金属屑、职工生活垃圾等；废金属</w:t>
            </w:r>
            <w:proofErr w:type="gramStart"/>
            <w:r w:rsidRPr="00FF1EEF">
              <w:rPr>
                <w:rFonts w:hint="eastAsia"/>
                <w:sz w:val="24"/>
                <w:szCs w:val="24"/>
              </w:rPr>
              <w:t>屑</w:t>
            </w:r>
            <w:proofErr w:type="gramEnd"/>
            <w:r w:rsidRPr="00FF1EEF">
              <w:rPr>
                <w:rFonts w:hint="eastAsia"/>
                <w:sz w:val="24"/>
                <w:szCs w:val="24"/>
              </w:rPr>
              <w:t>进行</w:t>
            </w:r>
            <w:r w:rsidRPr="00FF1EEF">
              <w:rPr>
                <w:sz w:val="24"/>
                <w:szCs w:val="24"/>
              </w:rPr>
              <w:t>集中收集处理</w:t>
            </w:r>
            <w:r w:rsidRPr="00FF1EEF">
              <w:rPr>
                <w:rFonts w:hint="eastAsia"/>
                <w:sz w:val="24"/>
                <w:szCs w:val="24"/>
              </w:rPr>
              <w:t>，</w:t>
            </w:r>
            <w:r w:rsidRPr="00FF1EEF">
              <w:rPr>
                <w:sz w:val="24"/>
                <w:szCs w:val="24"/>
              </w:rPr>
              <w:t>职工生活垃圾由环卫部门统一处理</w:t>
            </w:r>
            <w:r w:rsidRPr="00FF1EEF">
              <w:rPr>
                <w:rFonts w:hint="eastAsia"/>
                <w:sz w:val="24"/>
                <w:szCs w:val="24"/>
              </w:rPr>
              <w:t>。</w:t>
            </w:r>
            <w:r w:rsidRPr="00FF1EEF">
              <w:rPr>
                <w:bCs/>
                <w:sz w:val="24"/>
                <w:szCs w:val="24"/>
              </w:rPr>
              <w:t>本项目固体废弃物均得到了合理处置，不会产生二次污染，基本不会对周围环境产生影响。</w:t>
            </w:r>
          </w:p>
          <w:p w14:paraId="3045AAB2" w14:textId="77777777" w:rsidR="00AF3184" w:rsidRPr="00FF1EEF" w:rsidRDefault="00AF3184" w:rsidP="00AF3184">
            <w:pPr>
              <w:spacing w:line="440" w:lineRule="exact"/>
              <w:ind w:firstLineChars="200" w:firstLine="482"/>
              <w:rPr>
                <w:b/>
                <w:sz w:val="24"/>
              </w:rPr>
            </w:pPr>
            <w:r w:rsidRPr="00FF1EEF">
              <w:rPr>
                <w:b/>
                <w:sz w:val="24"/>
              </w:rPr>
              <w:t>6</w:t>
            </w:r>
            <w:r w:rsidRPr="00FF1EEF">
              <w:rPr>
                <w:b/>
                <w:sz w:val="24"/>
              </w:rPr>
              <w:t>、</w:t>
            </w:r>
            <w:r w:rsidRPr="00FF1EEF">
              <w:rPr>
                <w:rFonts w:hint="eastAsia"/>
                <w:b/>
                <w:sz w:val="24"/>
              </w:rPr>
              <w:t>综合</w:t>
            </w:r>
            <w:r w:rsidRPr="00FF1EEF">
              <w:rPr>
                <w:b/>
                <w:sz w:val="24"/>
              </w:rPr>
              <w:t>结论</w:t>
            </w:r>
          </w:p>
          <w:p w14:paraId="7BB243C7" w14:textId="77777777" w:rsidR="00AF3184" w:rsidRPr="00FF1EEF" w:rsidRDefault="00AF3184" w:rsidP="00AF3184">
            <w:pPr>
              <w:spacing w:line="440" w:lineRule="exact"/>
              <w:ind w:firstLineChars="200" w:firstLine="480"/>
              <w:rPr>
                <w:sz w:val="24"/>
              </w:rPr>
            </w:pPr>
            <w:r w:rsidRPr="00FF1EEF">
              <w:rPr>
                <w:sz w:val="24"/>
              </w:rPr>
              <w:t>综上所述，从环保角度来看，</w:t>
            </w:r>
            <w:r w:rsidRPr="00FF1EEF">
              <w:rPr>
                <w:rFonts w:hint="eastAsia"/>
                <w:sz w:val="24"/>
              </w:rPr>
              <w:t>建设单位</w:t>
            </w:r>
            <w:r w:rsidRPr="00FF1EEF">
              <w:rPr>
                <w:sz w:val="24"/>
              </w:rPr>
              <w:t>必须加强营运期的管理，严格遵循</w:t>
            </w:r>
            <w:r w:rsidRPr="00FF1EEF">
              <w:rPr>
                <w:sz w:val="24"/>
              </w:rPr>
              <w:t>“</w:t>
            </w:r>
            <w:r w:rsidRPr="00FF1EEF">
              <w:rPr>
                <w:sz w:val="24"/>
              </w:rPr>
              <w:t>三同时</w:t>
            </w:r>
            <w:r w:rsidRPr="00FF1EEF">
              <w:rPr>
                <w:sz w:val="24"/>
              </w:rPr>
              <w:t>”</w:t>
            </w:r>
            <w:r w:rsidRPr="00FF1EEF">
              <w:rPr>
                <w:sz w:val="24"/>
              </w:rPr>
              <w:t>制度，采取有效措施控制各类污染物的排放，同时做到达标排放，则</w:t>
            </w:r>
            <w:r w:rsidRPr="00FF1EEF">
              <w:rPr>
                <w:rFonts w:hint="eastAsia"/>
                <w:sz w:val="24"/>
              </w:rPr>
              <w:t>本项目从环保角度出发，本项目建设是可行的</w:t>
            </w:r>
            <w:r w:rsidRPr="00FF1EEF">
              <w:rPr>
                <w:sz w:val="24"/>
              </w:rPr>
              <w:t>。</w:t>
            </w:r>
          </w:p>
          <w:p w14:paraId="5A9FADC6" w14:textId="77777777" w:rsidR="007365A6" w:rsidRPr="00FF1EEF" w:rsidRDefault="00832ED0">
            <w:pPr>
              <w:spacing w:line="440" w:lineRule="atLeast"/>
              <w:rPr>
                <w:b/>
                <w:sz w:val="24"/>
                <w:szCs w:val="28"/>
              </w:rPr>
            </w:pPr>
            <w:r w:rsidRPr="00FF1EEF">
              <w:rPr>
                <w:b/>
                <w:sz w:val="24"/>
                <w:szCs w:val="28"/>
              </w:rPr>
              <w:t>建议</w:t>
            </w:r>
            <w:r w:rsidRPr="00FF1EEF">
              <w:rPr>
                <w:rFonts w:hint="eastAsia"/>
                <w:b/>
                <w:sz w:val="24"/>
                <w:szCs w:val="28"/>
              </w:rPr>
              <w:t>：</w:t>
            </w:r>
          </w:p>
          <w:p w14:paraId="1EEFF3DA" w14:textId="00B2EA21" w:rsidR="00AF3184" w:rsidRPr="00FF1EEF" w:rsidRDefault="00AF3184" w:rsidP="00AF3184">
            <w:pPr>
              <w:spacing w:line="440" w:lineRule="exact"/>
              <w:ind w:firstLineChars="200" w:firstLine="480"/>
              <w:rPr>
                <w:sz w:val="24"/>
              </w:rPr>
            </w:pPr>
            <w:r w:rsidRPr="00FF1EEF">
              <w:rPr>
                <w:rFonts w:hint="eastAsia"/>
                <w:sz w:val="24"/>
              </w:rPr>
              <w:t>1</w:t>
            </w:r>
            <w:r w:rsidRPr="00FF1EEF">
              <w:rPr>
                <w:rFonts w:hint="eastAsia"/>
                <w:sz w:val="24"/>
              </w:rPr>
              <w:t>、上述评价结论是根据建设方提供的生产规模、工艺流程及与此对应的排污情况基础上进行的，如果规模、工艺流程和排污情况有所变化，建设单位应按环保部门的要求另行申报。</w:t>
            </w:r>
          </w:p>
          <w:p w14:paraId="766AABBD" w14:textId="77777777" w:rsidR="00AF3184" w:rsidRPr="00FF1EEF" w:rsidRDefault="00AF3184" w:rsidP="00AF3184">
            <w:pPr>
              <w:spacing w:line="440" w:lineRule="exact"/>
              <w:ind w:firstLineChars="200" w:firstLine="480"/>
              <w:rPr>
                <w:sz w:val="24"/>
              </w:rPr>
            </w:pPr>
            <w:r w:rsidRPr="00FF1EEF">
              <w:rPr>
                <w:rFonts w:hint="eastAsia"/>
                <w:sz w:val="24"/>
              </w:rPr>
              <w:t>2</w:t>
            </w:r>
            <w:r w:rsidRPr="00FF1EEF">
              <w:rPr>
                <w:rFonts w:hint="eastAsia"/>
                <w:sz w:val="24"/>
              </w:rPr>
              <w:t>、建设单位在项目实施过程中，务必认真落实各项治理措施，加强对环保设施的运行管理，制定有效的管理规章制度，落实到人。公司应重视引进和建立先进的环保管理模式，完善管理机制，强化职工自身的环保意识。</w:t>
            </w:r>
          </w:p>
          <w:p w14:paraId="754B5EAE" w14:textId="77777777" w:rsidR="00AF3184" w:rsidRPr="00FF1EEF" w:rsidRDefault="00AF3184" w:rsidP="00AF3184">
            <w:pPr>
              <w:spacing w:line="440" w:lineRule="exact"/>
              <w:ind w:firstLineChars="200" w:firstLine="480"/>
              <w:rPr>
                <w:sz w:val="24"/>
              </w:rPr>
            </w:pPr>
            <w:r w:rsidRPr="00FF1EEF">
              <w:rPr>
                <w:rFonts w:hint="eastAsia"/>
                <w:sz w:val="24"/>
              </w:rPr>
              <w:t>3</w:t>
            </w:r>
            <w:r w:rsidRPr="00FF1EEF">
              <w:rPr>
                <w:rFonts w:hint="eastAsia"/>
                <w:sz w:val="24"/>
              </w:rPr>
              <w:t>、加强对设备的定期检修和维护，确保各设备处于正常工况。</w:t>
            </w:r>
          </w:p>
          <w:p w14:paraId="677C1E23" w14:textId="77777777" w:rsidR="00AF3184" w:rsidRPr="00FF1EEF" w:rsidRDefault="00AF3184" w:rsidP="00AF3184">
            <w:pPr>
              <w:spacing w:line="360" w:lineRule="auto"/>
              <w:ind w:firstLineChars="200" w:firstLine="480"/>
              <w:jc w:val="left"/>
              <w:rPr>
                <w:sz w:val="24"/>
              </w:rPr>
            </w:pPr>
            <w:r w:rsidRPr="00FF1EEF">
              <w:rPr>
                <w:rFonts w:hint="eastAsia"/>
                <w:sz w:val="24"/>
              </w:rPr>
              <w:t>4</w:t>
            </w:r>
            <w:r w:rsidRPr="00FF1EEF">
              <w:rPr>
                <w:rFonts w:hint="eastAsia"/>
                <w:sz w:val="24"/>
              </w:rPr>
              <w:t>、</w:t>
            </w:r>
            <w:r w:rsidRPr="00FF1EEF">
              <w:rPr>
                <w:sz w:val="24"/>
              </w:rPr>
              <w:t>通过增加绿化面积等措施进行生态保护，加强项目区及周围环境绿化，绿化以树、灌、草等相结合的形式，以美化环境，降低污染并防止水土流失。</w:t>
            </w:r>
          </w:p>
          <w:p w14:paraId="1F9D1855" w14:textId="77777777" w:rsidR="00AF3184" w:rsidRPr="00FF1EEF" w:rsidRDefault="00AF3184" w:rsidP="00AF3184">
            <w:pPr>
              <w:spacing w:line="360" w:lineRule="auto"/>
              <w:ind w:firstLineChars="200" w:firstLine="480"/>
              <w:rPr>
                <w:sz w:val="24"/>
              </w:rPr>
            </w:pPr>
            <w:r w:rsidRPr="00FF1EEF">
              <w:rPr>
                <w:rFonts w:hint="eastAsia"/>
                <w:sz w:val="24"/>
              </w:rPr>
              <w:t>5</w:t>
            </w:r>
            <w:r w:rsidRPr="00FF1EEF">
              <w:rPr>
                <w:rFonts w:hint="eastAsia"/>
                <w:sz w:val="24"/>
              </w:rPr>
              <w:t>、</w:t>
            </w:r>
            <w:r w:rsidRPr="00FF1EEF">
              <w:rPr>
                <w:sz w:val="24"/>
              </w:rPr>
              <w:t>工厂应加强环保宣传教育工作，强化公司的各项环境管理工作。自觉接受市、区环保主管部门对公司环保工作的监督指导。</w:t>
            </w:r>
          </w:p>
          <w:p w14:paraId="78D2F799" w14:textId="2237F974" w:rsidR="007365A6" w:rsidRPr="00FF1EEF" w:rsidRDefault="007365A6">
            <w:pPr>
              <w:spacing w:line="360" w:lineRule="auto"/>
              <w:ind w:firstLineChars="200" w:firstLine="480"/>
              <w:rPr>
                <w:sz w:val="24"/>
              </w:rPr>
            </w:pPr>
          </w:p>
          <w:p w14:paraId="586993D5" w14:textId="6B0712BD" w:rsidR="000551F1" w:rsidRPr="00FF1EEF" w:rsidRDefault="000551F1" w:rsidP="000551F1">
            <w:pPr>
              <w:pStyle w:val="2"/>
              <w:rPr>
                <w:rFonts w:ascii="Times New Roman" w:eastAsia="宋体" w:hAnsi="Times New Roman"/>
              </w:rPr>
            </w:pPr>
          </w:p>
          <w:p w14:paraId="0966CB8F" w14:textId="6ACCA98F" w:rsidR="00827BA0" w:rsidRPr="00FF1EEF" w:rsidRDefault="00827BA0" w:rsidP="000551F1">
            <w:pPr>
              <w:pStyle w:val="2"/>
              <w:rPr>
                <w:rFonts w:ascii="Times New Roman" w:eastAsia="宋体" w:hAnsi="Times New Roman"/>
              </w:rPr>
            </w:pPr>
          </w:p>
          <w:p w14:paraId="4891CE48" w14:textId="1CA384CA" w:rsidR="00AF3184" w:rsidRPr="00FF1EEF" w:rsidRDefault="00AF3184" w:rsidP="000551F1">
            <w:pPr>
              <w:pStyle w:val="2"/>
              <w:rPr>
                <w:rFonts w:ascii="Times New Roman" w:eastAsia="宋体" w:hAnsi="Times New Roman"/>
              </w:rPr>
            </w:pPr>
          </w:p>
          <w:p w14:paraId="4829EAAF" w14:textId="0B1D2959" w:rsidR="00AF3184" w:rsidRPr="00FF1EEF" w:rsidRDefault="00AF3184" w:rsidP="000551F1">
            <w:pPr>
              <w:pStyle w:val="2"/>
              <w:rPr>
                <w:rFonts w:ascii="Times New Roman" w:eastAsia="宋体" w:hAnsi="Times New Roman"/>
              </w:rPr>
            </w:pPr>
          </w:p>
          <w:p w14:paraId="78C7F2C7" w14:textId="77777777" w:rsidR="00AF3184" w:rsidRPr="00FF1EEF" w:rsidRDefault="00AF3184" w:rsidP="000551F1">
            <w:pPr>
              <w:pStyle w:val="2"/>
              <w:rPr>
                <w:rFonts w:ascii="Times New Roman" w:eastAsia="宋体" w:hAnsi="Times New Roman"/>
              </w:rPr>
            </w:pPr>
          </w:p>
          <w:p w14:paraId="410092A7" w14:textId="77777777" w:rsidR="00827BA0" w:rsidRPr="00FF1EEF" w:rsidRDefault="00827BA0" w:rsidP="000551F1">
            <w:pPr>
              <w:pStyle w:val="2"/>
              <w:rPr>
                <w:rFonts w:ascii="Times New Roman" w:eastAsia="宋体" w:hAnsi="Times New Roman"/>
              </w:rPr>
            </w:pPr>
          </w:p>
          <w:p w14:paraId="29BFE97B" w14:textId="77777777" w:rsidR="000551F1" w:rsidRPr="00FF1EEF" w:rsidRDefault="000551F1" w:rsidP="000551F1">
            <w:pPr>
              <w:pStyle w:val="2"/>
              <w:rPr>
                <w:rFonts w:ascii="Times New Roman" w:eastAsia="宋体" w:hAnsi="Times New Roman"/>
              </w:rPr>
            </w:pPr>
          </w:p>
          <w:p w14:paraId="5071977A" w14:textId="77777777" w:rsidR="007365A6" w:rsidRPr="00FF1EEF" w:rsidRDefault="00832ED0">
            <w:pPr>
              <w:spacing w:line="360" w:lineRule="auto"/>
              <w:rPr>
                <w:b/>
                <w:sz w:val="24"/>
              </w:rPr>
            </w:pPr>
            <w:r w:rsidRPr="00FF1EEF">
              <w:rPr>
                <w:rFonts w:hint="eastAsia"/>
                <w:b/>
                <w:sz w:val="24"/>
              </w:rPr>
              <w:lastRenderedPageBreak/>
              <w:t>二、审批部门审批意见</w:t>
            </w:r>
          </w:p>
          <w:p w14:paraId="30CCF691" w14:textId="77777777" w:rsidR="007365A6" w:rsidRPr="00FF1EEF" w:rsidRDefault="00832ED0">
            <w:pPr>
              <w:widowControl/>
              <w:jc w:val="center"/>
              <w:rPr>
                <w:b/>
                <w:sz w:val="24"/>
              </w:rPr>
            </w:pPr>
            <w:r w:rsidRPr="00FF1EEF">
              <w:rPr>
                <w:rFonts w:hint="eastAsia"/>
                <w:b/>
                <w:sz w:val="24"/>
              </w:rPr>
              <w:t>表</w:t>
            </w:r>
            <w:r w:rsidRPr="00FF1EEF">
              <w:rPr>
                <w:rFonts w:hint="eastAsia"/>
                <w:b/>
                <w:sz w:val="24"/>
              </w:rPr>
              <w:t xml:space="preserve">4-1 </w:t>
            </w:r>
            <w:r w:rsidRPr="00FF1EEF">
              <w:rPr>
                <w:rFonts w:cs="宋体" w:hint="eastAsia"/>
                <w:b/>
                <w:color w:val="000000"/>
                <w:kern w:val="0"/>
                <w:sz w:val="20"/>
                <w:szCs w:val="20"/>
                <w:lang w:bidi="ar"/>
              </w:rPr>
              <w:t>环评及批复落实情况一览表</w:t>
            </w:r>
          </w:p>
          <w:tbl>
            <w:tblPr>
              <w:tblStyle w:val="afd"/>
              <w:tblW w:w="0" w:type="auto"/>
              <w:tblLook w:val="04A0" w:firstRow="1" w:lastRow="0" w:firstColumn="1" w:lastColumn="0" w:noHBand="0" w:noVBand="1"/>
            </w:tblPr>
            <w:tblGrid>
              <w:gridCol w:w="828"/>
              <w:gridCol w:w="5356"/>
              <w:gridCol w:w="3092"/>
            </w:tblGrid>
            <w:tr w:rsidR="007365A6" w:rsidRPr="00FF1EEF" w14:paraId="3BE073B3" w14:textId="77777777">
              <w:tc>
                <w:tcPr>
                  <w:tcW w:w="828" w:type="dxa"/>
                  <w:vAlign w:val="center"/>
                </w:tcPr>
                <w:p w14:paraId="421BEAF2" w14:textId="77777777" w:rsidR="007365A6" w:rsidRPr="00FF1EEF" w:rsidRDefault="00832ED0">
                  <w:pPr>
                    <w:spacing w:line="360" w:lineRule="auto"/>
                    <w:jc w:val="center"/>
                    <w:rPr>
                      <w:szCs w:val="21"/>
                    </w:rPr>
                  </w:pPr>
                  <w:r w:rsidRPr="00FF1EEF">
                    <w:rPr>
                      <w:rFonts w:hint="eastAsia"/>
                      <w:szCs w:val="21"/>
                    </w:rPr>
                    <w:t>序号</w:t>
                  </w:r>
                </w:p>
              </w:tc>
              <w:tc>
                <w:tcPr>
                  <w:tcW w:w="5356" w:type="dxa"/>
                  <w:vAlign w:val="center"/>
                </w:tcPr>
                <w:p w14:paraId="441130B0" w14:textId="77777777" w:rsidR="007365A6" w:rsidRPr="00FF1EEF" w:rsidRDefault="00832ED0">
                  <w:pPr>
                    <w:spacing w:line="360" w:lineRule="auto"/>
                    <w:jc w:val="center"/>
                    <w:rPr>
                      <w:szCs w:val="21"/>
                    </w:rPr>
                  </w:pPr>
                  <w:r w:rsidRPr="00FF1EEF">
                    <w:rPr>
                      <w:rFonts w:hint="eastAsia"/>
                      <w:szCs w:val="21"/>
                    </w:rPr>
                    <w:t>环境影响评价报告表的批复</w:t>
                  </w:r>
                </w:p>
              </w:tc>
              <w:tc>
                <w:tcPr>
                  <w:tcW w:w="3092" w:type="dxa"/>
                  <w:vAlign w:val="center"/>
                </w:tcPr>
                <w:p w14:paraId="6285A38E" w14:textId="77777777" w:rsidR="007365A6" w:rsidRPr="00FF1EEF" w:rsidRDefault="00832ED0">
                  <w:pPr>
                    <w:spacing w:line="360" w:lineRule="auto"/>
                    <w:jc w:val="center"/>
                    <w:rPr>
                      <w:szCs w:val="21"/>
                    </w:rPr>
                  </w:pPr>
                  <w:r w:rsidRPr="00FF1EEF">
                    <w:rPr>
                      <w:rFonts w:hint="eastAsia"/>
                      <w:szCs w:val="21"/>
                    </w:rPr>
                    <w:t>落实情况</w:t>
                  </w:r>
                </w:p>
              </w:tc>
            </w:tr>
            <w:tr w:rsidR="007365A6" w:rsidRPr="00FF1EEF" w14:paraId="457AFFEF" w14:textId="77777777">
              <w:tc>
                <w:tcPr>
                  <w:tcW w:w="828" w:type="dxa"/>
                  <w:vAlign w:val="center"/>
                </w:tcPr>
                <w:p w14:paraId="2CC37032" w14:textId="77777777" w:rsidR="007365A6" w:rsidRPr="00FF1EEF" w:rsidRDefault="00832ED0">
                  <w:pPr>
                    <w:spacing w:line="360" w:lineRule="auto"/>
                    <w:jc w:val="center"/>
                    <w:rPr>
                      <w:szCs w:val="21"/>
                    </w:rPr>
                  </w:pPr>
                  <w:r w:rsidRPr="00FF1EEF">
                    <w:rPr>
                      <w:rFonts w:hint="eastAsia"/>
                      <w:szCs w:val="21"/>
                    </w:rPr>
                    <w:t>1</w:t>
                  </w:r>
                </w:p>
              </w:tc>
              <w:tc>
                <w:tcPr>
                  <w:tcW w:w="5356" w:type="dxa"/>
                  <w:vAlign w:val="center"/>
                </w:tcPr>
                <w:p w14:paraId="74FD2788" w14:textId="5A19BE53" w:rsidR="007365A6" w:rsidRPr="00FF1EEF" w:rsidRDefault="0062085D" w:rsidP="00E44FDE">
                  <w:pPr>
                    <w:spacing w:line="360" w:lineRule="auto"/>
                    <w:jc w:val="left"/>
                    <w:rPr>
                      <w:szCs w:val="21"/>
                    </w:rPr>
                  </w:pPr>
                  <w:r w:rsidRPr="00FF1EEF">
                    <w:rPr>
                      <w:rFonts w:hint="eastAsia"/>
                      <w:szCs w:val="21"/>
                    </w:rPr>
                    <w:t>落实水污染防治措施。生活污水须经化粪池预处理后达到《污水综合排放标准》</w:t>
                  </w:r>
                  <w:r w:rsidRPr="00FF1EEF">
                    <w:rPr>
                      <w:rFonts w:hint="eastAsia"/>
                      <w:szCs w:val="21"/>
                    </w:rPr>
                    <w:t>(GB8978-1996)</w:t>
                  </w:r>
                  <w:r w:rsidRPr="00FF1EEF">
                    <w:rPr>
                      <w:rFonts w:hint="eastAsia"/>
                      <w:szCs w:val="21"/>
                    </w:rPr>
                    <w:t>表</w:t>
                  </w:r>
                  <w:r w:rsidRPr="00FF1EEF">
                    <w:rPr>
                      <w:rFonts w:hint="eastAsia"/>
                      <w:szCs w:val="21"/>
                    </w:rPr>
                    <w:t>4</w:t>
                  </w:r>
                  <w:r w:rsidRPr="00FF1EEF">
                    <w:rPr>
                      <w:rFonts w:hint="eastAsia"/>
                      <w:szCs w:val="21"/>
                    </w:rPr>
                    <w:t>中三级标准后，经开发区污水管网排入繁昌县第二污水处理厂处理，废水应满足</w:t>
                  </w:r>
                  <w:r w:rsidR="00E44FDE" w:rsidRPr="00FF1EEF">
                    <w:rPr>
                      <w:rFonts w:hint="eastAsia"/>
                      <w:szCs w:val="21"/>
                    </w:rPr>
                    <w:t>《城镇污水处理厂污染物排放标准》</w:t>
                  </w:r>
                  <w:r w:rsidR="00E44FDE" w:rsidRPr="00FF1EEF">
                    <w:rPr>
                      <w:rFonts w:hint="eastAsia"/>
                      <w:szCs w:val="21"/>
                    </w:rPr>
                    <w:t>(GB18918</w:t>
                  </w:r>
                  <w:r w:rsidR="00E44FDE" w:rsidRPr="00FF1EEF">
                    <w:rPr>
                      <w:rFonts w:hint="eastAsia"/>
                      <w:szCs w:val="21"/>
                    </w:rPr>
                    <w:t>—</w:t>
                  </w:r>
                  <w:r w:rsidR="00E44FDE" w:rsidRPr="00FF1EEF">
                    <w:rPr>
                      <w:rFonts w:hint="eastAsia"/>
                      <w:szCs w:val="21"/>
                    </w:rPr>
                    <w:t>2002)</w:t>
                  </w:r>
                  <w:r w:rsidR="00E44FDE" w:rsidRPr="00FF1EEF">
                    <w:rPr>
                      <w:rFonts w:hint="eastAsia"/>
                      <w:szCs w:val="21"/>
                    </w:rPr>
                    <w:t>一级</w:t>
                  </w:r>
                  <w:r w:rsidR="00E44FDE" w:rsidRPr="00FF1EEF">
                    <w:rPr>
                      <w:rFonts w:hint="eastAsia"/>
                      <w:szCs w:val="21"/>
                    </w:rPr>
                    <w:t>B</w:t>
                  </w:r>
                  <w:r w:rsidR="00E44FDE" w:rsidRPr="00FF1EEF">
                    <w:rPr>
                      <w:rFonts w:hint="eastAsia"/>
                      <w:szCs w:val="21"/>
                    </w:rPr>
                    <w:t>标准后，排入</w:t>
                  </w:r>
                  <w:proofErr w:type="gramStart"/>
                  <w:r w:rsidR="00E44FDE" w:rsidRPr="00FF1EEF">
                    <w:rPr>
                      <w:rFonts w:hint="eastAsia"/>
                      <w:szCs w:val="21"/>
                    </w:rPr>
                    <w:t>犁</w:t>
                  </w:r>
                  <w:proofErr w:type="gramEnd"/>
                  <w:r w:rsidR="00E44FDE" w:rsidRPr="00FF1EEF">
                    <w:rPr>
                      <w:rFonts w:hint="eastAsia"/>
                      <w:szCs w:val="21"/>
                    </w:rPr>
                    <w:t>山河。</w:t>
                  </w:r>
                </w:p>
              </w:tc>
              <w:tc>
                <w:tcPr>
                  <w:tcW w:w="3092" w:type="dxa"/>
                  <w:vAlign w:val="center"/>
                </w:tcPr>
                <w:p w14:paraId="2EE29500" w14:textId="46D7507C" w:rsidR="007365A6" w:rsidRPr="00FF1EEF" w:rsidRDefault="00C968B4">
                  <w:pPr>
                    <w:spacing w:line="360" w:lineRule="auto"/>
                    <w:jc w:val="center"/>
                    <w:rPr>
                      <w:szCs w:val="21"/>
                    </w:rPr>
                  </w:pPr>
                  <w:r w:rsidRPr="00FF1EEF">
                    <w:rPr>
                      <w:rFonts w:hint="eastAsia"/>
                      <w:szCs w:val="21"/>
                    </w:rPr>
                    <w:t>生活污水经</w:t>
                  </w:r>
                  <w:r w:rsidR="002B5B6B" w:rsidRPr="00FF1EEF">
                    <w:rPr>
                      <w:rFonts w:hint="eastAsia"/>
                      <w:szCs w:val="21"/>
                    </w:rPr>
                    <w:t>化粪池</w:t>
                  </w:r>
                  <w:r w:rsidRPr="00FF1EEF">
                    <w:rPr>
                      <w:rFonts w:hint="eastAsia"/>
                      <w:szCs w:val="21"/>
                    </w:rPr>
                    <w:t>进行处理后接入污水管网由繁昌县第二污水处理厂集中处理。</w:t>
                  </w:r>
                </w:p>
              </w:tc>
            </w:tr>
            <w:tr w:rsidR="007365A6" w:rsidRPr="00FF1EEF" w14:paraId="05C0CE52" w14:textId="77777777">
              <w:tc>
                <w:tcPr>
                  <w:tcW w:w="828" w:type="dxa"/>
                  <w:vAlign w:val="center"/>
                </w:tcPr>
                <w:p w14:paraId="1AB952FC" w14:textId="77777777" w:rsidR="007365A6" w:rsidRPr="00FF1EEF" w:rsidRDefault="00832ED0">
                  <w:pPr>
                    <w:spacing w:line="360" w:lineRule="auto"/>
                    <w:jc w:val="center"/>
                    <w:rPr>
                      <w:szCs w:val="21"/>
                    </w:rPr>
                  </w:pPr>
                  <w:r w:rsidRPr="00FF1EEF">
                    <w:rPr>
                      <w:rFonts w:hint="eastAsia"/>
                      <w:szCs w:val="21"/>
                    </w:rPr>
                    <w:t>2</w:t>
                  </w:r>
                </w:p>
              </w:tc>
              <w:tc>
                <w:tcPr>
                  <w:tcW w:w="5356" w:type="dxa"/>
                  <w:vAlign w:val="center"/>
                </w:tcPr>
                <w:p w14:paraId="52B15B3F" w14:textId="1E8D68D3" w:rsidR="007365A6" w:rsidRPr="00FF1EEF" w:rsidRDefault="002B5B6B" w:rsidP="002B5B6B">
                  <w:pPr>
                    <w:spacing w:line="360" w:lineRule="auto"/>
                    <w:jc w:val="center"/>
                    <w:rPr>
                      <w:rFonts w:cs="宋体"/>
                      <w:szCs w:val="21"/>
                    </w:rPr>
                  </w:pPr>
                  <w:r w:rsidRPr="00FF1EEF">
                    <w:rPr>
                      <w:rFonts w:cs="宋体" w:hint="eastAsia"/>
                      <w:szCs w:val="21"/>
                    </w:rPr>
                    <w:t>落实隔声降噪措施。加强生产噪声管理，采用减震、隔声、距离衰减等措施后，使得运营期厂界噪声满足《工业企业厂界环境噪声排放标准》</w:t>
                  </w:r>
                  <w:r w:rsidRPr="00FF1EEF">
                    <w:rPr>
                      <w:rFonts w:cs="宋体" w:hint="eastAsia"/>
                      <w:szCs w:val="21"/>
                    </w:rPr>
                    <w:t>(GB</w:t>
                  </w:r>
                  <w:r w:rsidR="00FB29A7" w:rsidRPr="00FF1EEF">
                    <w:rPr>
                      <w:rFonts w:cs="宋体"/>
                      <w:szCs w:val="21"/>
                    </w:rPr>
                    <w:t xml:space="preserve"> </w:t>
                  </w:r>
                  <w:r w:rsidRPr="00FF1EEF">
                    <w:rPr>
                      <w:rFonts w:cs="宋体" w:hint="eastAsia"/>
                      <w:szCs w:val="21"/>
                    </w:rPr>
                    <w:t>12348</w:t>
                  </w:r>
                  <w:r w:rsidRPr="00FF1EEF">
                    <w:rPr>
                      <w:rFonts w:cs="宋体" w:hint="eastAsia"/>
                      <w:szCs w:val="21"/>
                    </w:rPr>
                    <w:t>—</w:t>
                  </w:r>
                  <w:r w:rsidRPr="00FF1EEF">
                    <w:rPr>
                      <w:rFonts w:cs="宋体" w:hint="eastAsia"/>
                      <w:szCs w:val="21"/>
                    </w:rPr>
                    <w:t>2008)3</w:t>
                  </w:r>
                  <w:r w:rsidRPr="00FF1EEF">
                    <w:rPr>
                      <w:rFonts w:cs="宋体" w:hint="eastAsia"/>
                      <w:szCs w:val="21"/>
                    </w:rPr>
                    <w:t>类标准。</w:t>
                  </w:r>
                </w:p>
              </w:tc>
              <w:tc>
                <w:tcPr>
                  <w:tcW w:w="3092" w:type="dxa"/>
                  <w:vAlign w:val="center"/>
                </w:tcPr>
                <w:p w14:paraId="79066796" w14:textId="046438E7" w:rsidR="007365A6" w:rsidRPr="00FF1EEF" w:rsidRDefault="002B5B6B">
                  <w:pPr>
                    <w:spacing w:line="360" w:lineRule="auto"/>
                    <w:jc w:val="center"/>
                    <w:rPr>
                      <w:szCs w:val="21"/>
                    </w:rPr>
                  </w:pPr>
                  <w:r w:rsidRPr="00FF1EEF">
                    <w:rPr>
                      <w:rFonts w:cs="宋体" w:hint="eastAsia"/>
                      <w:szCs w:val="21"/>
                    </w:rPr>
                    <w:t>已落实隔声降噪措施</w:t>
                  </w:r>
                </w:p>
              </w:tc>
            </w:tr>
            <w:tr w:rsidR="007365A6" w:rsidRPr="00FF1EEF" w14:paraId="749A9F5A" w14:textId="77777777">
              <w:tc>
                <w:tcPr>
                  <w:tcW w:w="828" w:type="dxa"/>
                  <w:vAlign w:val="center"/>
                </w:tcPr>
                <w:p w14:paraId="50B7D7C3" w14:textId="77777777" w:rsidR="007365A6" w:rsidRPr="00FF1EEF" w:rsidRDefault="00832ED0">
                  <w:pPr>
                    <w:spacing w:line="360" w:lineRule="auto"/>
                    <w:jc w:val="center"/>
                    <w:rPr>
                      <w:szCs w:val="21"/>
                    </w:rPr>
                  </w:pPr>
                  <w:r w:rsidRPr="00FF1EEF">
                    <w:rPr>
                      <w:rFonts w:hint="eastAsia"/>
                      <w:szCs w:val="21"/>
                    </w:rPr>
                    <w:t>3</w:t>
                  </w:r>
                </w:p>
              </w:tc>
              <w:tc>
                <w:tcPr>
                  <w:tcW w:w="5356" w:type="dxa"/>
                  <w:vAlign w:val="center"/>
                </w:tcPr>
                <w:p w14:paraId="395F72B4" w14:textId="560A2649" w:rsidR="007365A6" w:rsidRPr="00FF1EEF" w:rsidRDefault="00FB29A7" w:rsidP="0088655F">
                  <w:pPr>
                    <w:spacing w:line="360" w:lineRule="auto"/>
                    <w:jc w:val="center"/>
                    <w:rPr>
                      <w:rFonts w:cs="宋体"/>
                      <w:szCs w:val="21"/>
                    </w:rPr>
                  </w:pPr>
                  <w:r w:rsidRPr="00FF1EEF">
                    <w:rPr>
                      <w:rFonts w:cs="宋体" w:hint="eastAsia"/>
                      <w:szCs w:val="21"/>
                    </w:rPr>
                    <w:t>做好固体废物处理处置。做好进料质量管理，原材料</w:t>
                  </w:r>
                  <w:r w:rsidR="0088655F" w:rsidRPr="00FF1EEF">
                    <w:rPr>
                      <w:rFonts w:cs="宋体" w:hint="eastAsia"/>
                      <w:szCs w:val="21"/>
                    </w:rPr>
                    <w:t>不得含</w:t>
                  </w:r>
                  <w:r w:rsidRPr="00FF1EEF">
                    <w:rPr>
                      <w:rFonts w:cs="宋体" w:hint="eastAsia"/>
                      <w:szCs w:val="21"/>
                    </w:rPr>
                    <w:t>废油等有害物质，对废金属</w:t>
                  </w:r>
                  <w:proofErr w:type="gramStart"/>
                  <w:r w:rsidRPr="00FF1EEF">
                    <w:rPr>
                      <w:rFonts w:cs="宋体" w:hint="eastAsia"/>
                      <w:szCs w:val="21"/>
                    </w:rPr>
                    <w:t>屑</w:t>
                  </w:r>
                  <w:proofErr w:type="gramEnd"/>
                  <w:r w:rsidRPr="00FF1EEF">
                    <w:rPr>
                      <w:rFonts w:cs="宋体" w:hint="eastAsia"/>
                      <w:szCs w:val="21"/>
                    </w:rPr>
                    <w:t>进行集中收集处理，生活</w:t>
                  </w:r>
                  <w:r w:rsidR="0088655F" w:rsidRPr="00FF1EEF">
                    <w:rPr>
                      <w:rFonts w:cs="宋体" w:hint="eastAsia"/>
                      <w:szCs w:val="21"/>
                    </w:rPr>
                    <w:t>垃圾</w:t>
                  </w:r>
                  <w:r w:rsidRPr="00FF1EEF">
                    <w:rPr>
                      <w:rFonts w:cs="宋体" w:hint="eastAsia"/>
                      <w:szCs w:val="21"/>
                    </w:rPr>
                    <w:t>交由环卫部门统一处理。</w:t>
                  </w:r>
                </w:p>
              </w:tc>
              <w:tc>
                <w:tcPr>
                  <w:tcW w:w="3092" w:type="dxa"/>
                  <w:vAlign w:val="center"/>
                </w:tcPr>
                <w:p w14:paraId="1DC04819" w14:textId="37884883" w:rsidR="007365A6" w:rsidRPr="00FF1EEF" w:rsidRDefault="0088655F">
                  <w:pPr>
                    <w:spacing w:line="360" w:lineRule="auto"/>
                    <w:jc w:val="center"/>
                    <w:rPr>
                      <w:szCs w:val="21"/>
                    </w:rPr>
                  </w:pPr>
                  <w:r w:rsidRPr="00FF1EEF">
                    <w:rPr>
                      <w:rFonts w:cs="宋体" w:hint="eastAsia"/>
                      <w:szCs w:val="21"/>
                    </w:rPr>
                    <w:t>本项目所使用的原材料中不含废油等有害物质，生活垃圾交由环卫部门统一处理，危险废物均存放</w:t>
                  </w:r>
                  <w:proofErr w:type="gramStart"/>
                  <w:r w:rsidRPr="00FF1EEF">
                    <w:rPr>
                      <w:rFonts w:cs="宋体" w:hint="eastAsia"/>
                      <w:szCs w:val="21"/>
                    </w:rPr>
                    <w:t>于危废暂存</w:t>
                  </w:r>
                  <w:proofErr w:type="gramEnd"/>
                  <w:r w:rsidRPr="00FF1EEF">
                    <w:rPr>
                      <w:rFonts w:cs="宋体" w:hint="eastAsia"/>
                      <w:szCs w:val="21"/>
                    </w:rPr>
                    <w:t>间中，集中交由有资质单位处置</w:t>
                  </w:r>
                  <w:r w:rsidR="00A24328" w:rsidRPr="00FF1EEF">
                    <w:rPr>
                      <w:rFonts w:cs="宋体" w:hint="eastAsia"/>
                      <w:szCs w:val="21"/>
                    </w:rPr>
                    <w:t>。</w:t>
                  </w:r>
                </w:p>
              </w:tc>
            </w:tr>
          </w:tbl>
          <w:p w14:paraId="374A2567" w14:textId="77777777" w:rsidR="007365A6" w:rsidRPr="00FF1EEF" w:rsidRDefault="00832ED0">
            <w:pPr>
              <w:spacing w:line="360" w:lineRule="auto"/>
              <w:ind w:firstLineChars="200" w:firstLine="480"/>
              <w:jc w:val="left"/>
              <w:rPr>
                <w:sz w:val="24"/>
              </w:rPr>
            </w:pPr>
            <w:r w:rsidRPr="00FF1EEF">
              <w:rPr>
                <w:sz w:val="24"/>
              </w:rPr>
              <w:t xml:space="preserve">                                                                                                                                                                                                                                                                                                              </w:t>
            </w:r>
          </w:p>
        </w:tc>
      </w:tr>
    </w:tbl>
    <w:p w14:paraId="664E6395"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684F2C4F" w14:textId="77777777" w:rsidR="007365A6" w:rsidRPr="00FF1EEF" w:rsidRDefault="00832ED0">
      <w:pPr>
        <w:rPr>
          <w:b/>
          <w:sz w:val="28"/>
          <w:szCs w:val="28"/>
        </w:rPr>
      </w:pPr>
      <w:r w:rsidRPr="00FF1EEF">
        <w:rPr>
          <w:rFonts w:hint="eastAsia"/>
          <w:b/>
          <w:sz w:val="28"/>
          <w:szCs w:val="28"/>
        </w:rPr>
        <w:lastRenderedPageBreak/>
        <w:t>表五</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7365A6" w:rsidRPr="00FF1EEF" w14:paraId="2B56C038" w14:textId="77777777">
        <w:trPr>
          <w:trHeight w:val="12011"/>
          <w:jc w:val="center"/>
        </w:trPr>
        <w:tc>
          <w:tcPr>
            <w:tcW w:w="9503" w:type="dxa"/>
            <w:vAlign w:val="center"/>
          </w:tcPr>
          <w:p w14:paraId="4063C318" w14:textId="77777777" w:rsidR="007365A6" w:rsidRPr="00FF1EEF" w:rsidRDefault="00832ED0">
            <w:pPr>
              <w:spacing w:line="360" w:lineRule="auto"/>
              <w:jc w:val="left"/>
              <w:rPr>
                <w:b/>
                <w:sz w:val="28"/>
                <w:szCs w:val="28"/>
              </w:rPr>
            </w:pPr>
            <w:r w:rsidRPr="00FF1EEF">
              <w:rPr>
                <w:rFonts w:hint="eastAsia"/>
                <w:b/>
                <w:sz w:val="28"/>
                <w:szCs w:val="28"/>
              </w:rPr>
              <w:t>验收监测质量保证及质量控制：</w:t>
            </w:r>
          </w:p>
          <w:p w14:paraId="4E4034E1" w14:textId="77777777" w:rsidR="007365A6" w:rsidRPr="00FF1EEF" w:rsidRDefault="00832ED0">
            <w:pPr>
              <w:spacing w:line="360" w:lineRule="auto"/>
              <w:jc w:val="left"/>
              <w:rPr>
                <w:b/>
                <w:sz w:val="28"/>
                <w:szCs w:val="28"/>
              </w:rPr>
            </w:pPr>
            <w:r w:rsidRPr="00FF1EEF">
              <w:rPr>
                <w:rFonts w:hint="eastAsia"/>
                <w:b/>
                <w:sz w:val="28"/>
                <w:szCs w:val="28"/>
              </w:rPr>
              <w:t>1</w:t>
            </w:r>
            <w:r w:rsidRPr="00FF1EEF">
              <w:rPr>
                <w:rFonts w:hint="eastAsia"/>
                <w:b/>
                <w:sz w:val="28"/>
                <w:szCs w:val="28"/>
              </w:rPr>
              <w:t>、监测分析方法</w:t>
            </w:r>
          </w:p>
          <w:p w14:paraId="10396851" w14:textId="77777777" w:rsidR="007365A6" w:rsidRPr="00FF1EEF" w:rsidRDefault="00832ED0">
            <w:pPr>
              <w:jc w:val="center"/>
              <w:rPr>
                <w:b/>
                <w:sz w:val="24"/>
              </w:rPr>
            </w:pPr>
            <w:r w:rsidRPr="00FF1EEF">
              <w:rPr>
                <w:rFonts w:hint="eastAsia"/>
                <w:b/>
                <w:sz w:val="24"/>
              </w:rPr>
              <w:t>表</w:t>
            </w:r>
            <w:r w:rsidRPr="00FF1EEF">
              <w:rPr>
                <w:rFonts w:hint="eastAsia"/>
                <w:b/>
                <w:sz w:val="24"/>
              </w:rPr>
              <w:t xml:space="preserve">5-1  </w:t>
            </w:r>
            <w:r w:rsidRPr="00FF1EEF">
              <w:rPr>
                <w:rFonts w:hint="eastAsia"/>
                <w:b/>
                <w:sz w:val="24"/>
              </w:rPr>
              <w:t>监测分析方法及方法来源</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72"/>
              <w:gridCol w:w="1920"/>
              <w:gridCol w:w="6595"/>
            </w:tblGrid>
            <w:tr w:rsidR="007365A6" w:rsidRPr="00FF1EEF" w14:paraId="44D6F037" w14:textId="77777777">
              <w:trPr>
                <w:cantSplit/>
                <w:trHeight w:val="386"/>
              </w:trPr>
              <w:tc>
                <w:tcPr>
                  <w:tcW w:w="772" w:type="dxa"/>
                  <w:vAlign w:val="center"/>
                </w:tcPr>
                <w:p w14:paraId="0563B755" w14:textId="77777777" w:rsidR="007365A6" w:rsidRPr="00FF1EEF" w:rsidRDefault="00832ED0">
                  <w:pPr>
                    <w:spacing w:line="320" w:lineRule="exact"/>
                    <w:jc w:val="center"/>
                    <w:rPr>
                      <w:rFonts w:cs="仿宋_GB2312"/>
                      <w:b/>
                      <w:szCs w:val="21"/>
                    </w:rPr>
                  </w:pPr>
                  <w:bookmarkStart w:id="7" w:name="_Hlk6244045"/>
                  <w:r w:rsidRPr="00FF1EEF">
                    <w:rPr>
                      <w:rFonts w:cs="仿宋_GB2312" w:hint="eastAsia"/>
                      <w:b/>
                      <w:szCs w:val="21"/>
                    </w:rPr>
                    <w:t>类别</w:t>
                  </w:r>
                </w:p>
              </w:tc>
              <w:tc>
                <w:tcPr>
                  <w:tcW w:w="1920" w:type="dxa"/>
                  <w:vAlign w:val="center"/>
                </w:tcPr>
                <w:p w14:paraId="5D7CEB6E" w14:textId="77777777" w:rsidR="007365A6" w:rsidRPr="00FF1EEF" w:rsidRDefault="00832ED0">
                  <w:pPr>
                    <w:spacing w:line="320" w:lineRule="exact"/>
                    <w:jc w:val="center"/>
                    <w:rPr>
                      <w:rFonts w:cs="仿宋_GB2312"/>
                      <w:b/>
                      <w:szCs w:val="21"/>
                    </w:rPr>
                  </w:pPr>
                  <w:r w:rsidRPr="00FF1EEF">
                    <w:rPr>
                      <w:rFonts w:cs="仿宋_GB2312" w:hint="eastAsia"/>
                      <w:b/>
                      <w:szCs w:val="21"/>
                    </w:rPr>
                    <w:t>项目</w:t>
                  </w:r>
                </w:p>
              </w:tc>
              <w:tc>
                <w:tcPr>
                  <w:tcW w:w="6595" w:type="dxa"/>
                  <w:vAlign w:val="center"/>
                </w:tcPr>
                <w:p w14:paraId="1C60B39B" w14:textId="77777777" w:rsidR="007365A6" w:rsidRPr="00FF1EEF" w:rsidRDefault="00832ED0">
                  <w:pPr>
                    <w:spacing w:line="320" w:lineRule="exact"/>
                    <w:jc w:val="center"/>
                    <w:rPr>
                      <w:rFonts w:cs="仿宋_GB2312"/>
                      <w:b/>
                      <w:szCs w:val="21"/>
                    </w:rPr>
                  </w:pPr>
                  <w:r w:rsidRPr="00FF1EEF">
                    <w:rPr>
                      <w:rFonts w:cs="仿宋_GB2312" w:hint="eastAsia"/>
                      <w:b/>
                      <w:szCs w:val="21"/>
                    </w:rPr>
                    <w:t>分析标准</w:t>
                  </w:r>
                </w:p>
              </w:tc>
            </w:tr>
            <w:tr w:rsidR="007365A6" w:rsidRPr="00FF1EEF" w14:paraId="119BB44A" w14:textId="77777777">
              <w:trPr>
                <w:cantSplit/>
                <w:trHeight w:val="386"/>
              </w:trPr>
              <w:tc>
                <w:tcPr>
                  <w:tcW w:w="772" w:type="dxa"/>
                  <w:vMerge w:val="restart"/>
                  <w:vAlign w:val="center"/>
                </w:tcPr>
                <w:p w14:paraId="04CA3C96" w14:textId="77777777" w:rsidR="007365A6" w:rsidRPr="00FF1EEF" w:rsidRDefault="00832ED0">
                  <w:pPr>
                    <w:spacing w:line="320" w:lineRule="exact"/>
                    <w:jc w:val="center"/>
                    <w:rPr>
                      <w:rFonts w:cs="仿宋_GB2312"/>
                      <w:bCs/>
                      <w:szCs w:val="21"/>
                    </w:rPr>
                  </w:pPr>
                  <w:r w:rsidRPr="00FF1EEF">
                    <w:rPr>
                      <w:rFonts w:cs="仿宋_GB2312" w:hint="eastAsia"/>
                      <w:bCs/>
                      <w:szCs w:val="21"/>
                    </w:rPr>
                    <w:t>废水</w:t>
                  </w:r>
                </w:p>
              </w:tc>
              <w:tc>
                <w:tcPr>
                  <w:tcW w:w="1920" w:type="dxa"/>
                  <w:vAlign w:val="center"/>
                </w:tcPr>
                <w:p w14:paraId="5D82E85C" w14:textId="77777777" w:rsidR="007365A6" w:rsidRPr="00FF1EEF" w:rsidRDefault="00832ED0">
                  <w:pPr>
                    <w:widowControl/>
                    <w:jc w:val="center"/>
                    <w:rPr>
                      <w:color w:val="000000"/>
                      <w:szCs w:val="21"/>
                    </w:rPr>
                  </w:pPr>
                  <w:r w:rsidRPr="00FF1EEF">
                    <w:rPr>
                      <w:rFonts w:hint="eastAsia"/>
                      <w:color w:val="000000" w:themeColor="text1"/>
                      <w:szCs w:val="21"/>
                    </w:rPr>
                    <w:t>pH</w:t>
                  </w:r>
                  <w:r w:rsidRPr="00FF1EEF">
                    <w:rPr>
                      <w:rFonts w:hint="eastAsia"/>
                      <w:color w:val="000000"/>
                      <w:szCs w:val="21"/>
                    </w:rPr>
                    <w:t>值</w:t>
                  </w:r>
                </w:p>
              </w:tc>
              <w:tc>
                <w:tcPr>
                  <w:tcW w:w="6595" w:type="dxa"/>
                  <w:vAlign w:val="center"/>
                </w:tcPr>
                <w:p w14:paraId="0218EF29" w14:textId="070ECBBD" w:rsidR="007365A6" w:rsidRPr="00FF1EEF" w:rsidRDefault="00DA1584">
                  <w:pPr>
                    <w:widowControl/>
                    <w:jc w:val="left"/>
                    <w:rPr>
                      <w:color w:val="000000" w:themeColor="text1"/>
                      <w:szCs w:val="21"/>
                    </w:rPr>
                  </w:pPr>
                  <w:r w:rsidRPr="00FF1EEF">
                    <w:rPr>
                      <w:rFonts w:hint="eastAsia"/>
                      <w:color w:val="000000" w:themeColor="text1"/>
                      <w:szCs w:val="21"/>
                    </w:rPr>
                    <w:t>《水质</w:t>
                  </w:r>
                  <w:r w:rsidRPr="00FF1EEF">
                    <w:rPr>
                      <w:rFonts w:hint="eastAsia"/>
                      <w:color w:val="000000" w:themeColor="text1"/>
                      <w:szCs w:val="21"/>
                    </w:rPr>
                    <w:t xml:space="preserve"> p</w:t>
                  </w:r>
                  <w:r w:rsidRPr="00FF1EEF">
                    <w:rPr>
                      <w:color w:val="000000" w:themeColor="text1"/>
                      <w:szCs w:val="21"/>
                    </w:rPr>
                    <w:t>H</w:t>
                  </w:r>
                  <w:r w:rsidRPr="00FF1EEF">
                    <w:rPr>
                      <w:rFonts w:hint="eastAsia"/>
                      <w:color w:val="000000" w:themeColor="text1"/>
                      <w:szCs w:val="21"/>
                    </w:rPr>
                    <w:t>值的测定</w:t>
                  </w:r>
                  <w:r w:rsidRPr="00FF1EEF">
                    <w:rPr>
                      <w:rFonts w:hint="eastAsia"/>
                      <w:color w:val="000000" w:themeColor="text1"/>
                      <w:szCs w:val="21"/>
                    </w:rPr>
                    <w:t xml:space="preserve"> </w:t>
                  </w:r>
                  <w:r w:rsidRPr="00FF1EEF">
                    <w:rPr>
                      <w:rFonts w:hint="eastAsia"/>
                      <w:color w:val="000000" w:themeColor="text1"/>
                      <w:szCs w:val="21"/>
                    </w:rPr>
                    <w:t>电极法》</w:t>
                  </w:r>
                  <w:r w:rsidRPr="00FF1EEF">
                    <w:rPr>
                      <w:rFonts w:hint="eastAsia"/>
                      <w:color w:val="000000" w:themeColor="text1"/>
                      <w:szCs w:val="21"/>
                    </w:rPr>
                    <w:t>H</w:t>
                  </w:r>
                  <w:r w:rsidRPr="00FF1EEF">
                    <w:rPr>
                      <w:color w:val="000000" w:themeColor="text1"/>
                      <w:szCs w:val="21"/>
                    </w:rPr>
                    <w:t>J 1147</w:t>
                  </w:r>
                  <w:r w:rsidRPr="00FF1EEF">
                    <w:rPr>
                      <w:rFonts w:hint="eastAsia"/>
                      <w:color w:val="000000" w:themeColor="text1"/>
                      <w:szCs w:val="21"/>
                    </w:rPr>
                    <w:t>—</w:t>
                  </w:r>
                  <w:r w:rsidRPr="00FF1EEF">
                    <w:rPr>
                      <w:rFonts w:hint="eastAsia"/>
                      <w:color w:val="000000" w:themeColor="text1"/>
                      <w:szCs w:val="21"/>
                    </w:rPr>
                    <w:t>2</w:t>
                  </w:r>
                  <w:r w:rsidRPr="00FF1EEF">
                    <w:rPr>
                      <w:color w:val="000000" w:themeColor="text1"/>
                      <w:szCs w:val="21"/>
                    </w:rPr>
                    <w:t>020</w:t>
                  </w:r>
                </w:p>
              </w:tc>
            </w:tr>
            <w:tr w:rsidR="007365A6" w:rsidRPr="00FF1EEF" w14:paraId="78F38999" w14:textId="77777777">
              <w:trPr>
                <w:cantSplit/>
                <w:trHeight w:val="386"/>
              </w:trPr>
              <w:tc>
                <w:tcPr>
                  <w:tcW w:w="772" w:type="dxa"/>
                  <w:vMerge/>
                  <w:vAlign w:val="center"/>
                </w:tcPr>
                <w:p w14:paraId="1D603DCC" w14:textId="77777777" w:rsidR="007365A6" w:rsidRPr="00FF1EEF" w:rsidRDefault="007365A6">
                  <w:pPr>
                    <w:spacing w:line="320" w:lineRule="exact"/>
                    <w:jc w:val="center"/>
                    <w:rPr>
                      <w:rFonts w:cs="仿宋_GB2312"/>
                      <w:bCs/>
                      <w:szCs w:val="21"/>
                    </w:rPr>
                  </w:pPr>
                </w:p>
              </w:tc>
              <w:tc>
                <w:tcPr>
                  <w:tcW w:w="1920" w:type="dxa"/>
                  <w:vAlign w:val="center"/>
                </w:tcPr>
                <w:p w14:paraId="102F8D75" w14:textId="77777777" w:rsidR="007365A6" w:rsidRPr="00FF1EEF" w:rsidRDefault="00832ED0">
                  <w:pPr>
                    <w:jc w:val="center"/>
                    <w:rPr>
                      <w:color w:val="000000"/>
                      <w:szCs w:val="21"/>
                    </w:rPr>
                  </w:pPr>
                  <w:r w:rsidRPr="00FF1EEF">
                    <w:rPr>
                      <w:rFonts w:hint="eastAsia"/>
                      <w:color w:val="000000"/>
                      <w:szCs w:val="21"/>
                    </w:rPr>
                    <w:t>生化需氧量</w:t>
                  </w:r>
                </w:p>
              </w:tc>
              <w:tc>
                <w:tcPr>
                  <w:tcW w:w="6595" w:type="dxa"/>
                  <w:vAlign w:val="center"/>
                </w:tcPr>
                <w:p w14:paraId="0B528CE3" w14:textId="77777777" w:rsidR="007365A6" w:rsidRPr="00FF1EEF" w:rsidRDefault="00832ED0">
                  <w:pPr>
                    <w:jc w:val="left"/>
                    <w:rPr>
                      <w:color w:val="000000"/>
                      <w:szCs w:val="21"/>
                    </w:rPr>
                  </w:pPr>
                  <w:r w:rsidRPr="00FF1EEF">
                    <w:rPr>
                      <w:rFonts w:hint="eastAsia"/>
                      <w:color w:val="000000"/>
                      <w:szCs w:val="21"/>
                    </w:rPr>
                    <w:t>水质</w:t>
                  </w:r>
                  <w:r w:rsidRPr="00FF1EEF">
                    <w:rPr>
                      <w:rFonts w:hint="eastAsia"/>
                      <w:color w:val="000000"/>
                      <w:szCs w:val="21"/>
                    </w:rPr>
                    <w:t xml:space="preserve"> </w:t>
                  </w:r>
                  <w:r w:rsidRPr="00FF1EEF">
                    <w:rPr>
                      <w:rFonts w:hint="eastAsia"/>
                      <w:color w:val="000000"/>
                      <w:szCs w:val="21"/>
                    </w:rPr>
                    <w:t>五日生化需氧量（</w:t>
                  </w:r>
                  <w:r w:rsidRPr="00FF1EEF">
                    <w:rPr>
                      <w:rFonts w:hint="eastAsia"/>
                      <w:color w:val="000000"/>
                      <w:szCs w:val="21"/>
                    </w:rPr>
                    <w:t>BOD</w:t>
                  </w:r>
                  <w:r w:rsidRPr="00FF1EEF">
                    <w:rPr>
                      <w:rFonts w:hint="eastAsia"/>
                      <w:color w:val="000000"/>
                      <w:szCs w:val="21"/>
                      <w:vertAlign w:val="subscript"/>
                    </w:rPr>
                    <w:t>5</w:t>
                  </w:r>
                  <w:r w:rsidRPr="00FF1EEF">
                    <w:rPr>
                      <w:rFonts w:hint="eastAsia"/>
                      <w:color w:val="000000"/>
                      <w:szCs w:val="21"/>
                    </w:rPr>
                    <w:t>）的测定</w:t>
                  </w:r>
                  <w:r w:rsidRPr="00FF1EEF">
                    <w:rPr>
                      <w:rFonts w:hint="eastAsia"/>
                      <w:color w:val="000000"/>
                      <w:szCs w:val="21"/>
                    </w:rPr>
                    <w:t xml:space="preserve"> </w:t>
                  </w:r>
                  <w:r w:rsidRPr="00FF1EEF">
                    <w:rPr>
                      <w:rFonts w:hint="eastAsia"/>
                      <w:color w:val="000000"/>
                      <w:szCs w:val="21"/>
                    </w:rPr>
                    <w:t>稀释与接种法</w:t>
                  </w:r>
                  <w:r w:rsidRPr="00FF1EEF">
                    <w:rPr>
                      <w:rFonts w:hint="eastAsia"/>
                      <w:color w:val="000000"/>
                      <w:szCs w:val="21"/>
                    </w:rPr>
                    <w:t xml:space="preserve"> HJ 505-2009</w:t>
                  </w:r>
                </w:p>
              </w:tc>
            </w:tr>
            <w:tr w:rsidR="007365A6" w:rsidRPr="00FF1EEF" w14:paraId="5BA1F487" w14:textId="77777777">
              <w:trPr>
                <w:cantSplit/>
                <w:trHeight w:val="386"/>
              </w:trPr>
              <w:tc>
                <w:tcPr>
                  <w:tcW w:w="772" w:type="dxa"/>
                  <w:vMerge/>
                  <w:vAlign w:val="center"/>
                </w:tcPr>
                <w:p w14:paraId="31F2A812" w14:textId="77777777" w:rsidR="007365A6" w:rsidRPr="00FF1EEF" w:rsidRDefault="007365A6">
                  <w:pPr>
                    <w:spacing w:line="320" w:lineRule="exact"/>
                    <w:jc w:val="center"/>
                    <w:rPr>
                      <w:rFonts w:cs="仿宋_GB2312"/>
                      <w:bCs/>
                      <w:szCs w:val="21"/>
                    </w:rPr>
                  </w:pPr>
                </w:p>
              </w:tc>
              <w:tc>
                <w:tcPr>
                  <w:tcW w:w="1920" w:type="dxa"/>
                  <w:vAlign w:val="center"/>
                </w:tcPr>
                <w:p w14:paraId="45268D2F" w14:textId="77777777" w:rsidR="007365A6" w:rsidRPr="00FF1EEF" w:rsidRDefault="00832ED0">
                  <w:pPr>
                    <w:jc w:val="center"/>
                    <w:rPr>
                      <w:color w:val="000000"/>
                      <w:szCs w:val="21"/>
                    </w:rPr>
                  </w:pPr>
                  <w:r w:rsidRPr="00FF1EEF">
                    <w:rPr>
                      <w:rFonts w:hint="eastAsia"/>
                      <w:color w:val="000000"/>
                      <w:szCs w:val="21"/>
                    </w:rPr>
                    <w:t>化学需氧量</w:t>
                  </w:r>
                </w:p>
              </w:tc>
              <w:tc>
                <w:tcPr>
                  <w:tcW w:w="6595" w:type="dxa"/>
                  <w:vAlign w:val="center"/>
                </w:tcPr>
                <w:p w14:paraId="73032B53" w14:textId="77777777" w:rsidR="007365A6" w:rsidRPr="00FF1EEF" w:rsidRDefault="00832ED0">
                  <w:pPr>
                    <w:jc w:val="left"/>
                    <w:rPr>
                      <w:szCs w:val="21"/>
                    </w:rPr>
                  </w:pPr>
                  <w:r w:rsidRPr="00FF1EEF">
                    <w:rPr>
                      <w:rFonts w:hint="eastAsia"/>
                      <w:szCs w:val="21"/>
                    </w:rPr>
                    <w:t>水质</w:t>
                  </w:r>
                  <w:r w:rsidRPr="00FF1EEF">
                    <w:rPr>
                      <w:rFonts w:hint="eastAsia"/>
                      <w:szCs w:val="21"/>
                    </w:rPr>
                    <w:t xml:space="preserve"> </w:t>
                  </w:r>
                  <w:r w:rsidRPr="00FF1EEF">
                    <w:rPr>
                      <w:rFonts w:hint="eastAsia"/>
                      <w:szCs w:val="21"/>
                    </w:rPr>
                    <w:t>化学需氧量的测定</w:t>
                  </w:r>
                  <w:r w:rsidRPr="00FF1EEF">
                    <w:rPr>
                      <w:rFonts w:hint="eastAsia"/>
                      <w:szCs w:val="21"/>
                    </w:rPr>
                    <w:t xml:space="preserve"> </w:t>
                  </w:r>
                  <w:r w:rsidRPr="00FF1EEF">
                    <w:rPr>
                      <w:rFonts w:hint="eastAsia"/>
                      <w:szCs w:val="21"/>
                    </w:rPr>
                    <w:t>重铬酸盐法</w:t>
                  </w:r>
                  <w:r w:rsidRPr="00FF1EEF">
                    <w:rPr>
                      <w:rFonts w:hint="eastAsia"/>
                      <w:szCs w:val="21"/>
                    </w:rPr>
                    <w:t xml:space="preserve"> HJ 828-2017</w:t>
                  </w:r>
                </w:p>
              </w:tc>
            </w:tr>
            <w:tr w:rsidR="007365A6" w:rsidRPr="00FF1EEF" w14:paraId="030F972C" w14:textId="77777777">
              <w:trPr>
                <w:cantSplit/>
                <w:trHeight w:val="386"/>
              </w:trPr>
              <w:tc>
                <w:tcPr>
                  <w:tcW w:w="772" w:type="dxa"/>
                  <w:vMerge/>
                  <w:vAlign w:val="center"/>
                </w:tcPr>
                <w:p w14:paraId="6F2ED61A" w14:textId="77777777" w:rsidR="007365A6" w:rsidRPr="00FF1EEF" w:rsidRDefault="007365A6">
                  <w:pPr>
                    <w:spacing w:line="320" w:lineRule="exact"/>
                    <w:jc w:val="center"/>
                    <w:rPr>
                      <w:rFonts w:cs="仿宋_GB2312"/>
                      <w:bCs/>
                      <w:szCs w:val="21"/>
                    </w:rPr>
                  </w:pPr>
                </w:p>
              </w:tc>
              <w:tc>
                <w:tcPr>
                  <w:tcW w:w="1920" w:type="dxa"/>
                  <w:vAlign w:val="center"/>
                </w:tcPr>
                <w:p w14:paraId="72D89555" w14:textId="77777777" w:rsidR="007365A6" w:rsidRPr="00FF1EEF" w:rsidRDefault="00832ED0">
                  <w:pPr>
                    <w:jc w:val="center"/>
                    <w:rPr>
                      <w:color w:val="000000"/>
                      <w:szCs w:val="21"/>
                    </w:rPr>
                  </w:pPr>
                  <w:r w:rsidRPr="00FF1EEF">
                    <w:rPr>
                      <w:rFonts w:hint="eastAsia"/>
                      <w:color w:val="000000"/>
                      <w:szCs w:val="21"/>
                    </w:rPr>
                    <w:t>悬浮物</w:t>
                  </w:r>
                </w:p>
              </w:tc>
              <w:tc>
                <w:tcPr>
                  <w:tcW w:w="6595" w:type="dxa"/>
                  <w:vAlign w:val="center"/>
                </w:tcPr>
                <w:p w14:paraId="79E5E1AD" w14:textId="77777777" w:rsidR="007365A6" w:rsidRPr="00FF1EEF" w:rsidRDefault="00832ED0">
                  <w:pPr>
                    <w:jc w:val="left"/>
                    <w:rPr>
                      <w:color w:val="000000"/>
                      <w:szCs w:val="21"/>
                    </w:rPr>
                  </w:pPr>
                  <w:r w:rsidRPr="00FF1EEF">
                    <w:rPr>
                      <w:rFonts w:hint="eastAsia"/>
                      <w:szCs w:val="21"/>
                    </w:rPr>
                    <w:t>水质</w:t>
                  </w:r>
                  <w:r w:rsidRPr="00FF1EEF">
                    <w:rPr>
                      <w:rFonts w:hint="eastAsia"/>
                      <w:szCs w:val="21"/>
                    </w:rPr>
                    <w:t xml:space="preserve"> </w:t>
                  </w:r>
                  <w:r w:rsidRPr="00FF1EEF">
                    <w:rPr>
                      <w:rFonts w:hint="eastAsia"/>
                      <w:szCs w:val="21"/>
                    </w:rPr>
                    <w:t>悬浮物的测定</w:t>
                  </w:r>
                  <w:r w:rsidRPr="00FF1EEF">
                    <w:rPr>
                      <w:rFonts w:hint="eastAsia"/>
                      <w:szCs w:val="21"/>
                    </w:rPr>
                    <w:t xml:space="preserve"> </w:t>
                  </w:r>
                  <w:r w:rsidRPr="00FF1EEF">
                    <w:rPr>
                      <w:rFonts w:hint="eastAsia"/>
                      <w:szCs w:val="21"/>
                    </w:rPr>
                    <w:t>重量法</w:t>
                  </w:r>
                  <w:r w:rsidRPr="00FF1EEF">
                    <w:rPr>
                      <w:rFonts w:hint="eastAsia"/>
                      <w:szCs w:val="21"/>
                    </w:rPr>
                    <w:t>GB/T 11901-1989</w:t>
                  </w:r>
                </w:p>
              </w:tc>
            </w:tr>
            <w:tr w:rsidR="007365A6" w:rsidRPr="00FF1EEF" w14:paraId="6E13C9CF" w14:textId="77777777">
              <w:trPr>
                <w:cantSplit/>
                <w:trHeight w:val="386"/>
              </w:trPr>
              <w:tc>
                <w:tcPr>
                  <w:tcW w:w="772" w:type="dxa"/>
                  <w:vMerge/>
                  <w:vAlign w:val="center"/>
                </w:tcPr>
                <w:p w14:paraId="08272710" w14:textId="77777777" w:rsidR="007365A6" w:rsidRPr="00FF1EEF" w:rsidRDefault="007365A6">
                  <w:pPr>
                    <w:spacing w:line="320" w:lineRule="exact"/>
                    <w:jc w:val="center"/>
                    <w:rPr>
                      <w:rFonts w:cs="仿宋_GB2312"/>
                      <w:bCs/>
                      <w:szCs w:val="21"/>
                    </w:rPr>
                  </w:pPr>
                </w:p>
              </w:tc>
              <w:tc>
                <w:tcPr>
                  <w:tcW w:w="1920" w:type="dxa"/>
                  <w:vAlign w:val="center"/>
                </w:tcPr>
                <w:p w14:paraId="61124D81" w14:textId="77777777" w:rsidR="007365A6" w:rsidRPr="00FF1EEF" w:rsidRDefault="00832ED0">
                  <w:pPr>
                    <w:jc w:val="center"/>
                    <w:rPr>
                      <w:color w:val="000000"/>
                      <w:szCs w:val="21"/>
                    </w:rPr>
                  </w:pPr>
                  <w:r w:rsidRPr="00FF1EEF">
                    <w:rPr>
                      <w:rFonts w:hint="eastAsia"/>
                      <w:color w:val="000000"/>
                      <w:szCs w:val="21"/>
                    </w:rPr>
                    <w:t>氨氮</w:t>
                  </w:r>
                </w:p>
              </w:tc>
              <w:tc>
                <w:tcPr>
                  <w:tcW w:w="6595" w:type="dxa"/>
                  <w:vAlign w:val="center"/>
                </w:tcPr>
                <w:p w14:paraId="163443A5" w14:textId="77777777" w:rsidR="007365A6" w:rsidRPr="00FF1EEF" w:rsidRDefault="00832ED0">
                  <w:pPr>
                    <w:jc w:val="left"/>
                    <w:rPr>
                      <w:color w:val="000000"/>
                      <w:szCs w:val="21"/>
                    </w:rPr>
                  </w:pPr>
                  <w:r w:rsidRPr="00FF1EEF">
                    <w:rPr>
                      <w:rFonts w:hint="eastAsia"/>
                      <w:color w:val="000000" w:themeColor="text1"/>
                      <w:szCs w:val="21"/>
                    </w:rPr>
                    <w:t>水质</w:t>
                  </w:r>
                  <w:r w:rsidRPr="00FF1EEF">
                    <w:rPr>
                      <w:rFonts w:hint="eastAsia"/>
                      <w:color w:val="000000" w:themeColor="text1"/>
                      <w:szCs w:val="21"/>
                    </w:rPr>
                    <w:t xml:space="preserve"> </w:t>
                  </w:r>
                  <w:r w:rsidRPr="00FF1EEF">
                    <w:rPr>
                      <w:rFonts w:hint="eastAsia"/>
                      <w:color w:val="000000" w:themeColor="text1"/>
                      <w:szCs w:val="21"/>
                    </w:rPr>
                    <w:t>氨氮的测定</w:t>
                  </w:r>
                  <w:r w:rsidRPr="00FF1EEF">
                    <w:rPr>
                      <w:rFonts w:hint="eastAsia"/>
                      <w:color w:val="000000" w:themeColor="text1"/>
                      <w:szCs w:val="21"/>
                    </w:rPr>
                    <w:t xml:space="preserve"> </w:t>
                  </w:r>
                  <w:r w:rsidRPr="00FF1EEF">
                    <w:rPr>
                      <w:rFonts w:hint="eastAsia"/>
                      <w:color w:val="000000" w:themeColor="text1"/>
                      <w:szCs w:val="21"/>
                    </w:rPr>
                    <w:t>纳氏试剂分光光度法</w:t>
                  </w:r>
                  <w:r w:rsidRPr="00FF1EEF">
                    <w:rPr>
                      <w:rFonts w:hint="eastAsia"/>
                      <w:color w:val="000000" w:themeColor="text1"/>
                      <w:szCs w:val="21"/>
                    </w:rPr>
                    <w:t xml:space="preserve"> HJ 535-2009</w:t>
                  </w:r>
                </w:p>
              </w:tc>
            </w:tr>
            <w:tr w:rsidR="007365A6" w:rsidRPr="00FF1EEF" w14:paraId="19465AB9" w14:textId="77777777">
              <w:trPr>
                <w:cantSplit/>
                <w:trHeight w:val="386"/>
              </w:trPr>
              <w:tc>
                <w:tcPr>
                  <w:tcW w:w="772" w:type="dxa"/>
                  <w:vAlign w:val="center"/>
                </w:tcPr>
                <w:p w14:paraId="2280E867" w14:textId="77777777" w:rsidR="007365A6" w:rsidRPr="00FF1EEF" w:rsidRDefault="00832ED0">
                  <w:pPr>
                    <w:spacing w:line="320" w:lineRule="exact"/>
                    <w:jc w:val="center"/>
                    <w:rPr>
                      <w:rFonts w:cs="仿宋_GB2312"/>
                      <w:szCs w:val="21"/>
                    </w:rPr>
                  </w:pPr>
                  <w:r w:rsidRPr="00FF1EEF">
                    <w:rPr>
                      <w:rFonts w:cs="仿宋_GB2312" w:hint="eastAsia"/>
                      <w:szCs w:val="21"/>
                    </w:rPr>
                    <w:t>噪声</w:t>
                  </w:r>
                </w:p>
              </w:tc>
              <w:tc>
                <w:tcPr>
                  <w:tcW w:w="1920" w:type="dxa"/>
                  <w:vAlign w:val="center"/>
                </w:tcPr>
                <w:p w14:paraId="46608438" w14:textId="77777777" w:rsidR="007365A6" w:rsidRPr="00FF1EEF" w:rsidRDefault="00832ED0">
                  <w:pPr>
                    <w:widowControl/>
                    <w:jc w:val="center"/>
                    <w:rPr>
                      <w:szCs w:val="21"/>
                    </w:rPr>
                  </w:pPr>
                  <w:r w:rsidRPr="00FF1EEF">
                    <w:rPr>
                      <w:rFonts w:hint="eastAsia"/>
                      <w:szCs w:val="21"/>
                    </w:rPr>
                    <w:t>工业企业厂界环境噪声</w:t>
                  </w:r>
                </w:p>
              </w:tc>
              <w:tc>
                <w:tcPr>
                  <w:tcW w:w="6595" w:type="dxa"/>
                  <w:vAlign w:val="center"/>
                </w:tcPr>
                <w:p w14:paraId="7FBD3926" w14:textId="77777777" w:rsidR="007365A6" w:rsidRPr="00FF1EEF" w:rsidRDefault="00832ED0">
                  <w:pPr>
                    <w:widowControl/>
                    <w:jc w:val="left"/>
                    <w:rPr>
                      <w:color w:val="000000"/>
                      <w:szCs w:val="21"/>
                    </w:rPr>
                  </w:pPr>
                  <w:r w:rsidRPr="00FF1EEF">
                    <w:rPr>
                      <w:rFonts w:hint="eastAsia"/>
                      <w:color w:val="000000"/>
                      <w:szCs w:val="21"/>
                    </w:rPr>
                    <w:t>工业企业厂界环境噪声排放标准</w:t>
                  </w:r>
                  <w:r w:rsidRPr="00FF1EEF">
                    <w:rPr>
                      <w:rFonts w:hint="eastAsia"/>
                      <w:color w:val="000000"/>
                      <w:szCs w:val="21"/>
                    </w:rPr>
                    <w:t xml:space="preserve"> GB 12348-2008</w:t>
                  </w:r>
                </w:p>
              </w:tc>
            </w:tr>
          </w:tbl>
          <w:bookmarkEnd w:id="7"/>
          <w:p w14:paraId="3B131EAF" w14:textId="77777777" w:rsidR="007365A6" w:rsidRPr="00FF1EEF" w:rsidRDefault="00832ED0">
            <w:pPr>
              <w:spacing w:line="360" w:lineRule="auto"/>
              <w:jc w:val="left"/>
              <w:rPr>
                <w:b/>
                <w:sz w:val="28"/>
                <w:szCs w:val="28"/>
              </w:rPr>
            </w:pPr>
            <w:r w:rsidRPr="00FF1EEF">
              <w:rPr>
                <w:rFonts w:hint="eastAsia"/>
                <w:b/>
                <w:sz w:val="28"/>
                <w:szCs w:val="28"/>
              </w:rPr>
              <w:t>2</w:t>
            </w:r>
            <w:r w:rsidRPr="00FF1EEF">
              <w:rPr>
                <w:rFonts w:hint="eastAsia"/>
                <w:b/>
                <w:sz w:val="28"/>
                <w:szCs w:val="28"/>
              </w:rPr>
              <w:t>、监测仪器</w:t>
            </w:r>
          </w:p>
          <w:p w14:paraId="678CF13E" w14:textId="77777777" w:rsidR="007365A6" w:rsidRPr="00FF1EEF" w:rsidRDefault="00832ED0">
            <w:pPr>
              <w:jc w:val="center"/>
              <w:rPr>
                <w:b/>
                <w:sz w:val="24"/>
              </w:rPr>
            </w:pPr>
            <w:r w:rsidRPr="00FF1EEF">
              <w:rPr>
                <w:rFonts w:hint="eastAsia"/>
                <w:b/>
                <w:sz w:val="24"/>
              </w:rPr>
              <w:t>表</w:t>
            </w:r>
            <w:r w:rsidRPr="00FF1EEF">
              <w:rPr>
                <w:rFonts w:hint="eastAsia"/>
                <w:b/>
                <w:sz w:val="24"/>
              </w:rPr>
              <w:t>5-</w:t>
            </w:r>
            <w:r w:rsidRPr="00FF1EEF">
              <w:rPr>
                <w:b/>
                <w:sz w:val="24"/>
              </w:rPr>
              <w:t>2</w:t>
            </w:r>
            <w:r w:rsidRPr="00FF1EEF">
              <w:rPr>
                <w:rFonts w:hint="eastAsia"/>
                <w:b/>
                <w:sz w:val="24"/>
              </w:rPr>
              <w:t xml:space="preserve">  </w:t>
            </w:r>
            <w:r w:rsidRPr="00FF1EEF">
              <w:rPr>
                <w:rFonts w:hint="eastAsia"/>
                <w:b/>
                <w:sz w:val="24"/>
              </w:rPr>
              <w:t>监测仪器一览表</w:t>
            </w:r>
          </w:p>
          <w:tbl>
            <w:tblPr>
              <w:tblStyle w:val="afd"/>
              <w:tblW w:w="0" w:type="auto"/>
              <w:tblInd w:w="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807"/>
              <w:gridCol w:w="5470"/>
            </w:tblGrid>
            <w:tr w:rsidR="007365A6" w:rsidRPr="00FF1EEF" w14:paraId="21A8C492" w14:textId="77777777">
              <w:trPr>
                <w:trHeight w:val="369"/>
              </w:trPr>
              <w:tc>
                <w:tcPr>
                  <w:tcW w:w="3807" w:type="dxa"/>
                  <w:tcBorders>
                    <w:tl2br w:val="nil"/>
                    <w:tr2bl w:val="nil"/>
                  </w:tcBorders>
                  <w:vAlign w:val="center"/>
                </w:tcPr>
                <w:p w14:paraId="250FD747" w14:textId="77777777" w:rsidR="007365A6" w:rsidRPr="00FF1EEF" w:rsidRDefault="00832ED0">
                  <w:pPr>
                    <w:ind w:leftChars="-2" w:left="-4" w:rightChars="-16" w:right="-34" w:firstLineChars="1" w:firstLine="2"/>
                    <w:jc w:val="center"/>
                    <w:rPr>
                      <w:b/>
                      <w:szCs w:val="21"/>
                    </w:rPr>
                  </w:pPr>
                  <w:r w:rsidRPr="00FF1EEF">
                    <w:rPr>
                      <w:b/>
                      <w:szCs w:val="21"/>
                    </w:rPr>
                    <w:t>监测设备名称</w:t>
                  </w:r>
                </w:p>
              </w:tc>
              <w:tc>
                <w:tcPr>
                  <w:tcW w:w="5470" w:type="dxa"/>
                  <w:tcBorders>
                    <w:tl2br w:val="nil"/>
                    <w:tr2bl w:val="nil"/>
                  </w:tcBorders>
                  <w:vAlign w:val="center"/>
                </w:tcPr>
                <w:p w14:paraId="6BC28D04" w14:textId="77777777" w:rsidR="007365A6" w:rsidRPr="00FF1EEF" w:rsidRDefault="00832ED0">
                  <w:pPr>
                    <w:ind w:leftChars="-2" w:left="-4" w:rightChars="-16" w:right="-34" w:firstLineChars="1" w:firstLine="2"/>
                    <w:jc w:val="center"/>
                    <w:rPr>
                      <w:b/>
                      <w:szCs w:val="21"/>
                    </w:rPr>
                  </w:pPr>
                  <w:r w:rsidRPr="00FF1EEF">
                    <w:rPr>
                      <w:b/>
                      <w:szCs w:val="21"/>
                    </w:rPr>
                    <w:t>监测设备型号</w:t>
                  </w:r>
                </w:p>
              </w:tc>
            </w:tr>
            <w:tr w:rsidR="007365A6" w:rsidRPr="00FF1EEF" w14:paraId="7AA6853C" w14:textId="77777777">
              <w:trPr>
                <w:trHeight w:val="369"/>
              </w:trPr>
              <w:tc>
                <w:tcPr>
                  <w:tcW w:w="3807" w:type="dxa"/>
                  <w:tcBorders>
                    <w:tl2br w:val="nil"/>
                    <w:tr2bl w:val="nil"/>
                  </w:tcBorders>
                  <w:vAlign w:val="center"/>
                </w:tcPr>
                <w:p w14:paraId="7798C3C6" w14:textId="77777777" w:rsidR="007365A6" w:rsidRPr="00FF1EEF" w:rsidRDefault="00832ED0">
                  <w:pPr>
                    <w:widowControl/>
                    <w:jc w:val="center"/>
                    <w:textAlignment w:val="bottom"/>
                    <w:rPr>
                      <w:b/>
                      <w:szCs w:val="21"/>
                      <w:highlight w:val="yellow"/>
                    </w:rPr>
                  </w:pPr>
                  <w:r w:rsidRPr="00FF1EEF">
                    <w:rPr>
                      <w:color w:val="000000"/>
                      <w:kern w:val="0"/>
                      <w:szCs w:val="21"/>
                      <w:lang w:bidi="ar"/>
                    </w:rPr>
                    <w:t>PH</w:t>
                  </w:r>
                  <w:r w:rsidRPr="00FF1EEF">
                    <w:rPr>
                      <w:color w:val="000000"/>
                      <w:kern w:val="0"/>
                      <w:szCs w:val="21"/>
                      <w:lang w:bidi="ar"/>
                    </w:rPr>
                    <w:t>计</w:t>
                  </w:r>
                </w:p>
              </w:tc>
              <w:tc>
                <w:tcPr>
                  <w:tcW w:w="5470" w:type="dxa"/>
                  <w:tcBorders>
                    <w:tl2br w:val="nil"/>
                    <w:tr2bl w:val="nil"/>
                  </w:tcBorders>
                  <w:vAlign w:val="center"/>
                </w:tcPr>
                <w:p w14:paraId="3A9B80BC" w14:textId="77777777" w:rsidR="007365A6" w:rsidRPr="00FF1EEF" w:rsidRDefault="00832ED0">
                  <w:pPr>
                    <w:widowControl/>
                    <w:jc w:val="center"/>
                    <w:textAlignment w:val="bottom"/>
                    <w:rPr>
                      <w:b/>
                      <w:szCs w:val="21"/>
                      <w:highlight w:val="yellow"/>
                    </w:rPr>
                  </w:pPr>
                  <w:r w:rsidRPr="00FF1EEF">
                    <w:rPr>
                      <w:color w:val="000000"/>
                      <w:kern w:val="0"/>
                      <w:szCs w:val="21"/>
                      <w:lang w:bidi="ar"/>
                    </w:rPr>
                    <w:t>/</w:t>
                  </w:r>
                </w:p>
              </w:tc>
            </w:tr>
            <w:tr w:rsidR="007365A6" w:rsidRPr="00FF1EEF" w14:paraId="5F842F97" w14:textId="77777777">
              <w:trPr>
                <w:trHeight w:val="369"/>
              </w:trPr>
              <w:tc>
                <w:tcPr>
                  <w:tcW w:w="3807" w:type="dxa"/>
                  <w:tcBorders>
                    <w:tl2br w:val="nil"/>
                    <w:tr2bl w:val="nil"/>
                  </w:tcBorders>
                  <w:vAlign w:val="center"/>
                </w:tcPr>
                <w:p w14:paraId="61523FF0" w14:textId="77777777" w:rsidR="007365A6" w:rsidRPr="00FF1EEF" w:rsidRDefault="00832ED0">
                  <w:pPr>
                    <w:widowControl/>
                    <w:jc w:val="center"/>
                    <w:textAlignment w:val="bottom"/>
                    <w:rPr>
                      <w:b/>
                      <w:szCs w:val="21"/>
                      <w:highlight w:val="yellow"/>
                    </w:rPr>
                  </w:pPr>
                  <w:r w:rsidRPr="00FF1EEF">
                    <w:rPr>
                      <w:color w:val="000000"/>
                      <w:kern w:val="0"/>
                      <w:szCs w:val="21"/>
                      <w:lang w:bidi="ar"/>
                    </w:rPr>
                    <w:t>紫外可见分光光度计</w:t>
                  </w:r>
                </w:p>
              </w:tc>
              <w:tc>
                <w:tcPr>
                  <w:tcW w:w="5470" w:type="dxa"/>
                  <w:tcBorders>
                    <w:tl2br w:val="nil"/>
                    <w:tr2bl w:val="nil"/>
                  </w:tcBorders>
                  <w:vAlign w:val="center"/>
                </w:tcPr>
                <w:p w14:paraId="2B6BBED1" w14:textId="77777777" w:rsidR="007365A6" w:rsidRPr="00FF1EEF" w:rsidRDefault="00832ED0">
                  <w:pPr>
                    <w:widowControl/>
                    <w:jc w:val="center"/>
                    <w:textAlignment w:val="bottom"/>
                    <w:rPr>
                      <w:b/>
                      <w:szCs w:val="21"/>
                      <w:highlight w:val="yellow"/>
                    </w:rPr>
                  </w:pPr>
                  <w:r w:rsidRPr="00FF1EEF">
                    <w:rPr>
                      <w:color w:val="000000"/>
                      <w:kern w:val="0"/>
                      <w:szCs w:val="21"/>
                      <w:lang w:bidi="ar"/>
                    </w:rPr>
                    <w:t>T6-</w:t>
                  </w:r>
                  <w:r w:rsidRPr="00FF1EEF">
                    <w:rPr>
                      <w:color w:val="000000"/>
                      <w:kern w:val="0"/>
                      <w:szCs w:val="21"/>
                      <w:lang w:bidi="ar"/>
                    </w:rPr>
                    <w:t>新世纪</w:t>
                  </w:r>
                </w:p>
              </w:tc>
            </w:tr>
            <w:tr w:rsidR="007365A6" w:rsidRPr="00FF1EEF" w14:paraId="4F8A3E8C" w14:textId="77777777">
              <w:trPr>
                <w:trHeight w:val="369"/>
              </w:trPr>
              <w:tc>
                <w:tcPr>
                  <w:tcW w:w="3807" w:type="dxa"/>
                  <w:tcBorders>
                    <w:tl2br w:val="nil"/>
                    <w:tr2bl w:val="nil"/>
                  </w:tcBorders>
                  <w:vAlign w:val="center"/>
                </w:tcPr>
                <w:p w14:paraId="6D22A19F" w14:textId="77777777" w:rsidR="007365A6" w:rsidRPr="00FF1EEF" w:rsidRDefault="00832ED0">
                  <w:pPr>
                    <w:widowControl/>
                    <w:jc w:val="center"/>
                    <w:textAlignment w:val="bottom"/>
                    <w:rPr>
                      <w:b/>
                      <w:szCs w:val="21"/>
                      <w:highlight w:val="yellow"/>
                    </w:rPr>
                  </w:pPr>
                  <w:r w:rsidRPr="00FF1EEF">
                    <w:rPr>
                      <w:color w:val="000000"/>
                      <w:kern w:val="0"/>
                      <w:szCs w:val="21"/>
                      <w:lang w:bidi="ar"/>
                    </w:rPr>
                    <w:t>万分之一电子天平</w:t>
                  </w:r>
                </w:p>
              </w:tc>
              <w:tc>
                <w:tcPr>
                  <w:tcW w:w="5470" w:type="dxa"/>
                  <w:tcBorders>
                    <w:tl2br w:val="nil"/>
                    <w:tr2bl w:val="nil"/>
                  </w:tcBorders>
                  <w:vAlign w:val="center"/>
                </w:tcPr>
                <w:p w14:paraId="649F54EF" w14:textId="77777777" w:rsidR="007365A6" w:rsidRPr="00FF1EEF" w:rsidRDefault="00832ED0">
                  <w:pPr>
                    <w:widowControl/>
                    <w:jc w:val="center"/>
                    <w:textAlignment w:val="bottom"/>
                    <w:rPr>
                      <w:b/>
                      <w:szCs w:val="21"/>
                      <w:highlight w:val="yellow"/>
                    </w:rPr>
                  </w:pPr>
                  <w:r w:rsidRPr="00FF1EEF">
                    <w:rPr>
                      <w:color w:val="000000"/>
                      <w:kern w:val="0"/>
                      <w:szCs w:val="21"/>
                      <w:lang w:bidi="ar"/>
                    </w:rPr>
                    <w:t>ATX124</w:t>
                  </w:r>
                </w:p>
              </w:tc>
            </w:tr>
            <w:tr w:rsidR="007365A6" w:rsidRPr="00FF1EEF" w14:paraId="01A55FE9" w14:textId="77777777">
              <w:trPr>
                <w:trHeight w:val="369"/>
              </w:trPr>
              <w:tc>
                <w:tcPr>
                  <w:tcW w:w="3807" w:type="dxa"/>
                  <w:tcBorders>
                    <w:tl2br w:val="nil"/>
                    <w:tr2bl w:val="nil"/>
                  </w:tcBorders>
                  <w:vAlign w:val="center"/>
                </w:tcPr>
                <w:p w14:paraId="058E6604" w14:textId="77777777" w:rsidR="007365A6" w:rsidRPr="00FF1EEF" w:rsidRDefault="00832ED0">
                  <w:pPr>
                    <w:widowControl/>
                    <w:jc w:val="center"/>
                    <w:textAlignment w:val="bottom"/>
                    <w:rPr>
                      <w:b/>
                      <w:szCs w:val="21"/>
                      <w:highlight w:val="yellow"/>
                    </w:rPr>
                  </w:pPr>
                  <w:r w:rsidRPr="00FF1EEF">
                    <w:rPr>
                      <w:color w:val="000000"/>
                      <w:kern w:val="0"/>
                      <w:szCs w:val="21"/>
                      <w:lang w:bidi="ar"/>
                    </w:rPr>
                    <w:t>声级计（</w:t>
                  </w:r>
                  <w:r w:rsidRPr="00FF1EEF">
                    <w:rPr>
                      <w:color w:val="000000"/>
                      <w:kern w:val="0"/>
                      <w:szCs w:val="21"/>
                      <w:lang w:bidi="ar"/>
                    </w:rPr>
                    <w:t>2</w:t>
                  </w:r>
                  <w:r w:rsidRPr="00FF1EEF">
                    <w:rPr>
                      <w:color w:val="000000"/>
                      <w:kern w:val="0"/>
                      <w:szCs w:val="21"/>
                      <w:lang w:bidi="ar"/>
                    </w:rPr>
                    <w:t>级）</w:t>
                  </w:r>
                </w:p>
              </w:tc>
              <w:tc>
                <w:tcPr>
                  <w:tcW w:w="5470" w:type="dxa"/>
                  <w:tcBorders>
                    <w:tl2br w:val="nil"/>
                    <w:tr2bl w:val="nil"/>
                  </w:tcBorders>
                  <w:vAlign w:val="center"/>
                </w:tcPr>
                <w:p w14:paraId="42EC632C" w14:textId="77777777" w:rsidR="007365A6" w:rsidRPr="00FF1EEF" w:rsidRDefault="00832ED0">
                  <w:pPr>
                    <w:widowControl/>
                    <w:jc w:val="center"/>
                    <w:textAlignment w:val="bottom"/>
                    <w:rPr>
                      <w:b/>
                      <w:szCs w:val="21"/>
                      <w:highlight w:val="yellow"/>
                    </w:rPr>
                  </w:pPr>
                  <w:r w:rsidRPr="00FF1EEF">
                    <w:rPr>
                      <w:color w:val="000000"/>
                      <w:kern w:val="0"/>
                      <w:szCs w:val="21"/>
                      <w:lang w:bidi="ar"/>
                    </w:rPr>
                    <w:t>AWA5688</w:t>
                  </w:r>
                </w:p>
              </w:tc>
            </w:tr>
            <w:tr w:rsidR="007365A6" w:rsidRPr="00FF1EEF" w14:paraId="59BCE30E" w14:textId="77777777">
              <w:trPr>
                <w:trHeight w:val="369"/>
              </w:trPr>
              <w:tc>
                <w:tcPr>
                  <w:tcW w:w="3807" w:type="dxa"/>
                  <w:tcBorders>
                    <w:tl2br w:val="nil"/>
                    <w:tr2bl w:val="nil"/>
                  </w:tcBorders>
                  <w:vAlign w:val="center"/>
                </w:tcPr>
                <w:p w14:paraId="405D27B7" w14:textId="77777777" w:rsidR="007365A6" w:rsidRPr="00FF1EEF" w:rsidRDefault="00832ED0">
                  <w:pPr>
                    <w:widowControl/>
                    <w:jc w:val="center"/>
                    <w:textAlignment w:val="bottom"/>
                    <w:rPr>
                      <w:b/>
                      <w:szCs w:val="21"/>
                      <w:highlight w:val="yellow"/>
                    </w:rPr>
                  </w:pPr>
                  <w:r w:rsidRPr="00FF1EEF">
                    <w:rPr>
                      <w:color w:val="000000"/>
                      <w:kern w:val="0"/>
                      <w:szCs w:val="21"/>
                      <w:lang w:bidi="ar"/>
                    </w:rPr>
                    <w:t>声</w:t>
                  </w:r>
                  <w:proofErr w:type="gramStart"/>
                  <w:r w:rsidRPr="00FF1EEF">
                    <w:rPr>
                      <w:color w:val="000000"/>
                      <w:kern w:val="0"/>
                      <w:szCs w:val="21"/>
                      <w:lang w:bidi="ar"/>
                    </w:rPr>
                    <w:t>校准器</w:t>
                  </w:r>
                  <w:proofErr w:type="gramEnd"/>
                </w:p>
              </w:tc>
              <w:tc>
                <w:tcPr>
                  <w:tcW w:w="5470" w:type="dxa"/>
                  <w:tcBorders>
                    <w:tl2br w:val="nil"/>
                    <w:tr2bl w:val="nil"/>
                  </w:tcBorders>
                  <w:vAlign w:val="center"/>
                </w:tcPr>
                <w:p w14:paraId="50C9688E" w14:textId="77777777" w:rsidR="007365A6" w:rsidRPr="00FF1EEF" w:rsidRDefault="00832ED0">
                  <w:pPr>
                    <w:widowControl/>
                    <w:jc w:val="center"/>
                    <w:textAlignment w:val="bottom"/>
                    <w:rPr>
                      <w:b/>
                      <w:szCs w:val="21"/>
                      <w:highlight w:val="yellow"/>
                    </w:rPr>
                  </w:pPr>
                  <w:r w:rsidRPr="00FF1EEF">
                    <w:rPr>
                      <w:color w:val="000000"/>
                      <w:kern w:val="0"/>
                      <w:szCs w:val="21"/>
                      <w:lang w:bidi="ar"/>
                    </w:rPr>
                    <w:t>AWA6022A</w:t>
                  </w:r>
                </w:p>
              </w:tc>
            </w:tr>
            <w:tr w:rsidR="007365A6" w:rsidRPr="00FF1EEF" w14:paraId="15BB517F" w14:textId="77777777">
              <w:trPr>
                <w:trHeight w:val="369"/>
              </w:trPr>
              <w:tc>
                <w:tcPr>
                  <w:tcW w:w="3807" w:type="dxa"/>
                  <w:tcBorders>
                    <w:tl2br w:val="nil"/>
                    <w:tr2bl w:val="nil"/>
                  </w:tcBorders>
                  <w:vAlign w:val="center"/>
                </w:tcPr>
                <w:p w14:paraId="3E5F7743" w14:textId="77777777" w:rsidR="007365A6" w:rsidRPr="00FF1EEF" w:rsidRDefault="00832ED0">
                  <w:pPr>
                    <w:widowControl/>
                    <w:jc w:val="center"/>
                    <w:textAlignment w:val="bottom"/>
                    <w:rPr>
                      <w:b/>
                      <w:szCs w:val="21"/>
                      <w:highlight w:val="yellow"/>
                    </w:rPr>
                  </w:pPr>
                  <w:r w:rsidRPr="00FF1EEF">
                    <w:rPr>
                      <w:color w:val="000000"/>
                      <w:kern w:val="0"/>
                      <w:szCs w:val="21"/>
                      <w:lang w:bidi="ar"/>
                    </w:rPr>
                    <w:t>生化培养箱</w:t>
                  </w:r>
                </w:p>
              </w:tc>
              <w:tc>
                <w:tcPr>
                  <w:tcW w:w="5470" w:type="dxa"/>
                  <w:tcBorders>
                    <w:tl2br w:val="nil"/>
                    <w:tr2bl w:val="nil"/>
                  </w:tcBorders>
                  <w:vAlign w:val="center"/>
                </w:tcPr>
                <w:p w14:paraId="6F6F23BF" w14:textId="77777777" w:rsidR="007365A6" w:rsidRPr="00FF1EEF" w:rsidRDefault="00832ED0">
                  <w:pPr>
                    <w:widowControl/>
                    <w:jc w:val="center"/>
                    <w:textAlignment w:val="bottom"/>
                    <w:rPr>
                      <w:b/>
                      <w:szCs w:val="21"/>
                      <w:highlight w:val="yellow"/>
                    </w:rPr>
                  </w:pPr>
                  <w:r w:rsidRPr="00FF1EEF">
                    <w:rPr>
                      <w:color w:val="000000"/>
                      <w:kern w:val="0"/>
                      <w:szCs w:val="21"/>
                      <w:lang w:bidi="ar"/>
                    </w:rPr>
                    <w:t>SPX-250B</w:t>
                  </w:r>
                </w:p>
              </w:tc>
            </w:tr>
            <w:tr w:rsidR="007365A6" w:rsidRPr="00FF1EEF" w14:paraId="1EF200A7" w14:textId="77777777">
              <w:trPr>
                <w:trHeight w:val="369"/>
              </w:trPr>
              <w:tc>
                <w:tcPr>
                  <w:tcW w:w="3807" w:type="dxa"/>
                  <w:tcBorders>
                    <w:tl2br w:val="nil"/>
                    <w:tr2bl w:val="nil"/>
                  </w:tcBorders>
                  <w:vAlign w:val="center"/>
                </w:tcPr>
                <w:p w14:paraId="4E323965" w14:textId="77777777" w:rsidR="007365A6" w:rsidRPr="00FF1EEF" w:rsidRDefault="00832ED0">
                  <w:pPr>
                    <w:widowControl/>
                    <w:jc w:val="center"/>
                    <w:textAlignment w:val="bottom"/>
                    <w:rPr>
                      <w:b/>
                      <w:szCs w:val="21"/>
                      <w:highlight w:val="yellow"/>
                    </w:rPr>
                  </w:pPr>
                  <w:r w:rsidRPr="00FF1EEF">
                    <w:rPr>
                      <w:color w:val="000000"/>
                      <w:kern w:val="0"/>
                      <w:szCs w:val="21"/>
                      <w:lang w:bidi="ar"/>
                    </w:rPr>
                    <w:t>棕色滴定管</w:t>
                  </w:r>
                </w:p>
              </w:tc>
              <w:tc>
                <w:tcPr>
                  <w:tcW w:w="5470" w:type="dxa"/>
                  <w:tcBorders>
                    <w:tl2br w:val="nil"/>
                    <w:tr2bl w:val="nil"/>
                  </w:tcBorders>
                  <w:vAlign w:val="center"/>
                </w:tcPr>
                <w:p w14:paraId="77D0C3BC" w14:textId="77777777" w:rsidR="007365A6" w:rsidRPr="00FF1EEF" w:rsidRDefault="00832ED0">
                  <w:pPr>
                    <w:widowControl/>
                    <w:jc w:val="center"/>
                    <w:textAlignment w:val="bottom"/>
                    <w:rPr>
                      <w:b/>
                      <w:szCs w:val="21"/>
                      <w:highlight w:val="yellow"/>
                    </w:rPr>
                  </w:pPr>
                  <w:r w:rsidRPr="00FF1EEF">
                    <w:rPr>
                      <w:b/>
                      <w:szCs w:val="21"/>
                    </w:rPr>
                    <w:t>/</w:t>
                  </w:r>
                </w:p>
              </w:tc>
            </w:tr>
            <w:tr w:rsidR="007365A6" w:rsidRPr="00FF1EEF" w14:paraId="5715CF49" w14:textId="77777777">
              <w:trPr>
                <w:trHeight w:val="369"/>
              </w:trPr>
              <w:tc>
                <w:tcPr>
                  <w:tcW w:w="3807" w:type="dxa"/>
                  <w:tcBorders>
                    <w:tl2br w:val="nil"/>
                    <w:tr2bl w:val="nil"/>
                  </w:tcBorders>
                  <w:vAlign w:val="center"/>
                </w:tcPr>
                <w:p w14:paraId="450FDC29" w14:textId="77777777" w:rsidR="007365A6" w:rsidRPr="00FF1EEF" w:rsidRDefault="00832ED0">
                  <w:pPr>
                    <w:widowControl/>
                    <w:jc w:val="center"/>
                    <w:textAlignment w:val="bottom"/>
                    <w:rPr>
                      <w:b/>
                      <w:szCs w:val="21"/>
                      <w:highlight w:val="yellow"/>
                    </w:rPr>
                  </w:pPr>
                  <w:r w:rsidRPr="00FF1EEF">
                    <w:rPr>
                      <w:color w:val="000000"/>
                      <w:kern w:val="0"/>
                      <w:szCs w:val="21"/>
                      <w:lang w:bidi="ar"/>
                    </w:rPr>
                    <w:t>生化培养箱</w:t>
                  </w:r>
                </w:p>
              </w:tc>
              <w:tc>
                <w:tcPr>
                  <w:tcW w:w="5470" w:type="dxa"/>
                  <w:tcBorders>
                    <w:tl2br w:val="nil"/>
                    <w:tr2bl w:val="nil"/>
                  </w:tcBorders>
                  <w:vAlign w:val="center"/>
                </w:tcPr>
                <w:p w14:paraId="0C7DF467" w14:textId="77777777" w:rsidR="007365A6" w:rsidRPr="00FF1EEF" w:rsidRDefault="00832ED0">
                  <w:pPr>
                    <w:widowControl/>
                    <w:jc w:val="center"/>
                    <w:textAlignment w:val="bottom"/>
                    <w:rPr>
                      <w:b/>
                      <w:szCs w:val="21"/>
                      <w:highlight w:val="yellow"/>
                    </w:rPr>
                  </w:pPr>
                  <w:r w:rsidRPr="00FF1EEF">
                    <w:rPr>
                      <w:color w:val="000000"/>
                      <w:kern w:val="0"/>
                      <w:szCs w:val="21"/>
                      <w:lang w:bidi="ar"/>
                    </w:rPr>
                    <w:t>SPX-250B</w:t>
                  </w:r>
                </w:p>
              </w:tc>
            </w:tr>
            <w:tr w:rsidR="007365A6" w:rsidRPr="00FF1EEF" w14:paraId="291F1CDC" w14:textId="77777777">
              <w:trPr>
                <w:trHeight w:val="369"/>
              </w:trPr>
              <w:tc>
                <w:tcPr>
                  <w:tcW w:w="3807" w:type="dxa"/>
                  <w:tcBorders>
                    <w:tl2br w:val="nil"/>
                    <w:tr2bl w:val="nil"/>
                  </w:tcBorders>
                  <w:vAlign w:val="center"/>
                </w:tcPr>
                <w:p w14:paraId="7ABE0260" w14:textId="77777777" w:rsidR="007365A6" w:rsidRPr="00FF1EEF" w:rsidRDefault="00832ED0">
                  <w:pPr>
                    <w:widowControl/>
                    <w:jc w:val="center"/>
                    <w:textAlignment w:val="bottom"/>
                    <w:rPr>
                      <w:color w:val="000000"/>
                      <w:kern w:val="0"/>
                      <w:szCs w:val="21"/>
                      <w:lang w:bidi="ar"/>
                    </w:rPr>
                  </w:pPr>
                  <w:r w:rsidRPr="00FF1EEF">
                    <w:rPr>
                      <w:color w:val="000000"/>
                      <w:kern w:val="0"/>
                      <w:szCs w:val="21"/>
                      <w:lang w:bidi="ar"/>
                    </w:rPr>
                    <w:t>红外</w:t>
                  </w:r>
                  <w:proofErr w:type="gramStart"/>
                  <w:r w:rsidRPr="00FF1EEF">
                    <w:rPr>
                      <w:color w:val="000000"/>
                      <w:kern w:val="0"/>
                      <w:szCs w:val="21"/>
                      <w:lang w:bidi="ar"/>
                    </w:rPr>
                    <w:t>测油仪</w:t>
                  </w:r>
                  <w:proofErr w:type="gramEnd"/>
                </w:p>
              </w:tc>
              <w:tc>
                <w:tcPr>
                  <w:tcW w:w="5470" w:type="dxa"/>
                  <w:tcBorders>
                    <w:tl2br w:val="nil"/>
                    <w:tr2bl w:val="nil"/>
                  </w:tcBorders>
                  <w:vAlign w:val="center"/>
                </w:tcPr>
                <w:p w14:paraId="666E1B6D" w14:textId="77777777" w:rsidR="007365A6" w:rsidRPr="00FF1EEF" w:rsidRDefault="00832ED0">
                  <w:pPr>
                    <w:widowControl/>
                    <w:jc w:val="center"/>
                    <w:textAlignment w:val="bottom"/>
                    <w:rPr>
                      <w:color w:val="000000"/>
                      <w:kern w:val="0"/>
                      <w:szCs w:val="21"/>
                      <w:lang w:bidi="ar"/>
                    </w:rPr>
                  </w:pPr>
                  <w:r w:rsidRPr="00FF1EEF">
                    <w:rPr>
                      <w:color w:val="000000"/>
                      <w:kern w:val="0"/>
                      <w:szCs w:val="21"/>
                      <w:lang w:bidi="ar"/>
                    </w:rPr>
                    <w:t>(OL580)</w:t>
                  </w:r>
                </w:p>
              </w:tc>
            </w:tr>
          </w:tbl>
          <w:p w14:paraId="29A2EBDB" w14:textId="77777777" w:rsidR="007365A6" w:rsidRPr="00FF1EEF" w:rsidRDefault="00832ED0">
            <w:pPr>
              <w:spacing w:line="360" w:lineRule="auto"/>
              <w:jc w:val="left"/>
              <w:rPr>
                <w:b/>
                <w:sz w:val="28"/>
                <w:szCs w:val="28"/>
              </w:rPr>
            </w:pPr>
            <w:r w:rsidRPr="00FF1EEF">
              <w:rPr>
                <w:rFonts w:hint="eastAsia"/>
                <w:b/>
                <w:sz w:val="28"/>
                <w:szCs w:val="28"/>
              </w:rPr>
              <w:t>3</w:t>
            </w:r>
            <w:r w:rsidRPr="00FF1EEF">
              <w:rPr>
                <w:rFonts w:hint="eastAsia"/>
                <w:b/>
                <w:sz w:val="28"/>
                <w:szCs w:val="28"/>
              </w:rPr>
              <w:t>、人员资质</w:t>
            </w:r>
          </w:p>
          <w:p w14:paraId="6A3EF26B" w14:textId="77777777" w:rsidR="007365A6" w:rsidRPr="00FF1EEF" w:rsidRDefault="00832ED0">
            <w:pPr>
              <w:ind w:firstLineChars="200" w:firstLine="480"/>
              <w:rPr>
                <w:sz w:val="24"/>
                <w:lang w:val="zh-CN"/>
              </w:rPr>
            </w:pPr>
            <w:r w:rsidRPr="00FF1EEF">
              <w:rPr>
                <w:rFonts w:hint="eastAsia"/>
                <w:sz w:val="24"/>
                <w:lang w:val="zh-CN"/>
              </w:rPr>
              <w:t>竣工验收、监测人员均进行上岗培训，经考核合格，获得上岗证。</w:t>
            </w:r>
          </w:p>
          <w:p w14:paraId="0BE6E61D" w14:textId="77777777" w:rsidR="007365A6" w:rsidRPr="00FF1EEF" w:rsidRDefault="00832ED0">
            <w:pPr>
              <w:spacing w:line="360" w:lineRule="auto"/>
              <w:jc w:val="left"/>
              <w:rPr>
                <w:b/>
                <w:sz w:val="28"/>
                <w:szCs w:val="28"/>
              </w:rPr>
            </w:pPr>
            <w:r w:rsidRPr="00FF1EEF">
              <w:rPr>
                <w:rFonts w:hint="eastAsia"/>
                <w:b/>
                <w:sz w:val="28"/>
                <w:szCs w:val="28"/>
              </w:rPr>
              <w:t>4</w:t>
            </w:r>
            <w:r w:rsidRPr="00FF1EEF">
              <w:rPr>
                <w:rFonts w:hint="eastAsia"/>
                <w:b/>
                <w:sz w:val="28"/>
                <w:szCs w:val="28"/>
              </w:rPr>
              <w:t>、质控结果</w:t>
            </w:r>
          </w:p>
          <w:p w14:paraId="3416A7F3" w14:textId="77777777" w:rsidR="007365A6" w:rsidRPr="00FF1EEF" w:rsidRDefault="00832ED0">
            <w:pPr>
              <w:spacing w:line="400" w:lineRule="exact"/>
              <w:rPr>
                <w:b/>
                <w:sz w:val="24"/>
              </w:rPr>
            </w:pPr>
            <w:r w:rsidRPr="00FF1EEF">
              <w:rPr>
                <w:rFonts w:hint="eastAsia"/>
                <w:b/>
                <w:sz w:val="24"/>
              </w:rPr>
              <w:t>4</w:t>
            </w:r>
            <w:r w:rsidRPr="00FF1EEF">
              <w:rPr>
                <w:b/>
                <w:sz w:val="24"/>
              </w:rPr>
              <w:t>.1</w:t>
            </w:r>
            <w:r w:rsidRPr="00FF1EEF">
              <w:rPr>
                <w:rFonts w:hint="eastAsia"/>
                <w:b/>
                <w:sz w:val="24"/>
              </w:rPr>
              <w:t>水质监测分析过程中的质量保证和质量控制</w:t>
            </w:r>
          </w:p>
          <w:p w14:paraId="6435DEB5" w14:textId="5F286E5E" w:rsidR="007365A6" w:rsidRPr="00FF1EEF" w:rsidRDefault="00832ED0">
            <w:pPr>
              <w:spacing w:line="360" w:lineRule="auto"/>
              <w:ind w:firstLineChars="200" w:firstLine="480"/>
              <w:rPr>
                <w:sz w:val="24"/>
                <w:lang w:bidi="he-IL"/>
              </w:rPr>
            </w:pPr>
            <w:r w:rsidRPr="00FF1EEF">
              <w:rPr>
                <w:rFonts w:hint="eastAsia"/>
                <w:sz w:val="24"/>
                <w:lang w:bidi="he-IL"/>
              </w:rPr>
              <w:t>水样的采集、运输、保存、实验室分析和数据计算的全过程均按照《地表水和污水监测技术规范》</w:t>
            </w:r>
            <w:r w:rsidRPr="00FF1EEF">
              <w:rPr>
                <w:rFonts w:hint="eastAsia"/>
                <w:sz w:val="24"/>
                <w:lang w:bidi="he-IL"/>
              </w:rPr>
              <w:t>(HJ/T</w:t>
            </w:r>
            <w:r w:rsidR="002C795E" w:rsidRPr="00FF1EEF">
              <w:rPr>
                <w:sz w:val="24"/>
                <w:lang w:bidi="he-IL"/>
              </w:rPr>
              <w:t xml:space="preserve"> </w:t>
            </w:r>
            <w:r w:rsidRPr="00FF1EEF">
              <w:rPr>
                <w:rFonts w:hint="eastAsia"/>
                <w:sz w:val="24"/>
                <w:lang w:bidi="he-IL"/>
              </w:rPr>
              <w:t>91-2002)</w:t>
            </w:r>
            <w:r w:rsidRPr="00FF1EEF">
              <w:rPr>
                <w:rFonts w:hint="eastAsia"/>
                <w:sz w:val="24"/>
                <w:lang w:bidi="he-IL"/>
              </w:rPr>
              <w:t>、《固定污染源监测质量保证与质量控制技术规范</w:t>
            </w:r>
            <w:r w:rsidRPr="00FF1EEF">
              <w:rPr>
                <w:rFonts w:hint="eastAsia"/>
                <w:sz w:val="24"/>
                <w:lang w:bidi="he-IL"/>
              </w:rPr>
              <w:t>(</w:t>
            </w:r>
            <w:r w:rsidRPr="00FF1EEF">
              <w:rPr>
                <w:rFonts w:hint="eastAsia"/>
                <w:sz w:val="24"/>
                <w:lang w:bidi="he-IL"/>
              </w:rPr>
              <w:t>试行</w:t>
            </w:r>
            <w:r w:rsidRPr="00FF1EEF">
              <w:rPr>
                <w:rFonts w:hint="eastAsia"/>
                <w:sz w:val="24"/>
                <w:lang w:bidi="he-IL"/>
              </w:rPr>
              <w:t>)</w:t>
            </w:r>
            <w:r w:rsidRPr="00FF1EEF">
              <w:rPr>
                <w:rFonts w:hint="eastAsia"/>
                <w:sz w:val="24"/>
                <w:lang w:bidi="he-IL"/>
              </w:rPr>
              <w:t>》</w:t>
            </w:r>
            <w:r w:rsidRPr="00FF1EEF">
              <w:rPr>
                <w:rFonts w:hint="eastAsia"/>
                <w:sz w:val="24"/>
                <w:lang w:bidi="he-IL"/>
              </w:rPr>
              <w:t xml:space="preserve"> (HJ/T</w:t>
            </w:r>
            <w:r w:rsidR="002C795E" w:rsidRPr="00FF1EEF">
              <w:rPr>
                <w:sz w:val="24"/>
                <w:lang w:bidi="he-IL"/>
              </w:rPr>
              <w:t xml:space="preserve"> </w:t>
            </w:r>
            <w:r w:rsidRPr="00FF1EEF">
              <w:rPr>
                <w:rFonts w:hint="eastAsia"/>
                <w:sz w:val="24"/>
                <w:lang w:bidi="he-IL"/>
              </w:rPr>
              <w:t>373-2007)</w:t>
            </w:r>
            <w:r w:rsidRPr="00FF1EEF">
              <w:rPr>
                <w:rFonts w:hint="eastAsia"/>
                <w:sz w:val="24"/>
                <w:lang w:bidi="he-IL"/>
              </w:rPr>
              <w:t>、《环境水质监测质量保证手册》（第四版）的要求以及各监测项目标准分析方</w:t>
            </w:r>
            <w:r w:rsidRPr="00FF1EEF">
              <w:rPr>
                <w:rFonts w:hint="eastAsia"/>
                <w:sz w:val="24"/>
                <w:lang w:bidi="he-IL"/>
              </w:rPr>
              <w:lastRenderedPageBreak/>
              <w:t>法规定的质量控制要求。</w:t>
            </w:r>
          </w:p>
          <w:p w14:paraId="197BBAC9" w14:textId="63E399F3" w:rsidR="007365A6" w:rsidRPr="00FF1EEF" w:rsidRDefault="00832ED0">
            <w:pPr>
              <w:spacing w:line="360" w:lineRule="auto"/>
              <w:rPr>
                <w:b/>
                <w:sz w:val="24"/>
              </w:rPr>
            </w:pPr>
            <w:r w:rsidRPr="00FF1EEF">
              <w:rPr>
                <w:b/>
                <w:sz w:val="24"/>
              </w:rPr>
              <w:t>4.</w:t>
            </w:r>
            <w:r w:rsidR="006D1B88" w:rsidRPr="00FF1EEF">
              <w:rPr>
                <w:b/>
                <w:sz w:val="24"/>
              </w:rPr>
              <w:t>2</w:t>
            </w:r>
            <w:r w:rsidRPr="00FF1EEF">
              <w:rPr>
                <w:rFonts w:hint="eastAsia"/>
                <w:b/>
                <w:sz w:val="24"/>
              </w:rPr>
              <w:t>噪声监测分析过程中的质量保证和质量控制</w:t>
            </w:r>
          </w:p>
          <w:p w14:paraId="3AB97162" w14:textId="77777777" w:rsidR="007365A6" w:rsidRPr="00FF1EEF" w:rsidRDefault="00832ED0">
            <w:pPr>
              <w:spacing w:line="360" w:lineRule="auto"/>
              <w:ind w:firstLineChars="200" w:firstLine="480"/>
              <w:rPr>
                <w:sz w:val="24"/>
                <w:lang w:bidi="he-IL"/>
              </w:rPr>
            </w:pPr>
            <w:r w:rsidRPr="00FF1EEF">
              <w:rPr>
                <w:rFonts w:hint="eastAsia"/>
                <w:sz w:val="24"/>
                <w:lang w:bidi="he-IL"/>
              </w:rPr>
              <w:t>噪声监测时使用经计量部门检定、并在有效使用期内的声级计，在使用前后进行校准，</w:t>
            </w:r>
            <w:r w:rsidRPr="00FF1EEF">
              <w:rPr>
                <w:rFonts w:hint="eastAsia"/>
                <w:sz w:val="24"/>
                <w:lang w:bidi="he-IL"/>
              </w:rPr>
              <w:t xml:space="preserve"> </w:t>
            </w:r>
            <w:r w:rsidRPr="00FF1EEF">
              <w:rPr>
                <w:rFonts w:hint="eastAsia"/>
                <w:sz w:val="24"/>
                <w:lang w:bidi="he-IL"/>
              </w:rPr>
              <w:t>前后相差在</w:t>
            </w:r>
            <w:r w:rsidRPr="00FF1EEF">
              <w:rPr>
                <w:rFonts w:hint="eastAsia"/>
                <w:sz w:val="24"/>
                <w:lang w:bidi="he-IL"/>
              </w:rPr>
              <w:t>0.5dB</w:t>
            </w:r>
            <w:r w:rsidRPr="00FF1EEF">
              <w:rPr>
                <w:rFonts w:hint="eastAsia"/>
                <w:sz w:val="24"/>
                <w:lang w:bidi="he-IL"/>
              </w:rPr>
              <w:t>以内。</w:t>
            </w:r>
          </w:p>
          <w:p w14:paraId="5C2F8EDF" w14:textId="77777777" w:rsidR="007365A6" w:rsidRPr="00FF1EEF" w:rsidRDefault="007365A6">
            <w:pPr>
              <w:spacing w:line="360" w:lineRule="auto"/>
              <w:ind w:firstLineChars="200" w:firstLine="480"/>
              <w:rPr>
                <w:sz w:val="24"/>
                <w:highlight w:val="yellow"/>
                <w:lang w:bidi="he-IL"/>
              </w:rPr>
            </w:pPr>
          </w:p>
          <w:p w14:paraId="2788E711" w14:textId="77777777" w:rsidR="007365A6" w:rsidRPr="00FF1EEF" w:rsidRDefault="007365A6">
            <w:pPr>
              <w:rPr>
                <w:highlight w:val="yellow"/>
              </w:rPr>
            </w:pPr>
          </w:p>
          <w:p w14:paraId="4A1539C9" w14:textId="77777777" w:rsidR="007365A6" w:rsidRPr="00FF1EEF" w:rsidRDefault="007365A6">
            <w:pPr>
              <w:rPr>
                <w:highlight w:val="yellow"/>
              </w:rPr>
            </w:pPr>
          </w:p>
        </w:tc>
      </w:tr>
    </w:tbl>
    <w:p w14:paraId="3A18E2E9"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67C5D1D2" w14:textId="77777777" w:rsidR="007365A6" w:rsidRPr="00FF1EEF" w:rsidRDefault="00832ED0">
      <w:pPr>
        <w:rPr>
          <w:b/>
          <w:sz w:val="28"/>
          <w:szCs w:val="28"/>
        </w:rPr>
      </w:pPr>
      <w:r w:rsidRPr="00FF1EEF">
        <w:rPr>
          <w:rFonts w:hint="eastAsia"/>
          <w:b/>
          <w:sz w:val="28"/>
          <w:szCs w:val="28"/>
        </w:rPr>
        <w:lastRenderedPageBreak/>
        <w:t>表六</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14"/>
      </w:tblGrid>
      <w:tr w:rsidR="007365A6" w:rsidRPr="00FF1EEF" w14:paraId="52406B84" w14:textId="77777777">
        <w:trPr>
          <w:trHeight w:val="12530"/>
          <w:jc w:val="center"/>
        </w:trPr>
        <w:tc>
          <w:tcPr>
            <w:tcW w:w="9503" w:type="dxa"/>
          </w:tcPr>
          <w:p w14:paraId="2B0F4294" w14:textId="77777777" w:rsidR="007365A6" w:rsidRPr="00FF1EEF" w:rsidRDefault="00832ED0">
            <w:pPr>
              <w:spacing w:line="360" w:lineRule="auto"/>
              <w:rPr>
                <w:b/>
                <w:sz w:val="28"/>
                <w:szCs w:val="28"/>
              </w:rPr>
            </w:pPr>
            <w:r w:rsidRPr="00FF1EEF">
              <w:rPr>
                <w:rFonts w:hint="eastAsia"/>
                <w:b/>
                <w:sz w:val="28"/>
                <w:szCs w:val="28"/>
              </w:rPr>
              <w:t>验收监测内容：</w:t>
            </w:r>
          </w:p>
          <w:p w14:paraId="0379E0B7" w14:textId="77777777" w:rsidR="007365A6" w:rsidRPr="00FF1EEF" w:rsidRDefault="00832ED0">
            <w:pPr>
              <w:rPr>
                <w:b/>
                <w:sz w:val="28"/>
                <w:szCs w:val="28"/>
              </w:rPr>
            </w:pPr>
            <w:r w:rsidRPr="00FF1EEF">
              <w:rPr>
                <w:rFonts w:hint="eastAsia"/>
                <w:b/>
                <w:sz w:val="28"/>
                <w:szCs w:val="28"/>
              </w:rPr>
              <w:t>1</w:t>
            </w:r>
            <w:r w:rsidRPr="00FF1EEF">
              <w:rPr>
                <w:rFonts w:hint="eastAsia"/>
                <w:b/>
                <w:sz w:val="28"/>
                <w:szCs w:val="28"/>
              </w:rPr>
              <w:t>、废水</w:t>
            </w:r>
          </w:p>
          <w:p w14:paraId="75AE81C0" w14:textId="77777777" w:rsidR="007365A6" w:rsidRPr="00FF1EEF" w:rsidRDefault="00832ED0">
            <w:pPr>
              <w:jc w:val="center"/>
              <w:rPr>
                <w:b/>
                <w:sz w:val="24"/>
              </w:rPr>
            </w:pPr>
            <w:r w:rsidRPr="00FF1EEF">
              <w:rPr>
                <w:rFonts w:hint="eastAsia"/>
                <w:b/>
                <w:sz w:val="24"/>
              </w:rPr>
              <w:t>表</w:t>
            </w:r>
            <w:r w:rsidRPr="00FF1EEF">
              <w:rPr>
                <w:rFonts w:hint="eastAsia"/>
                <w:b/>
                <w:sz w:val="24"/>
              </w:rPr>
              <w:t xml:space="preserve">6-1  </w:t>
            </w:r>
            <w:r w:rsidRPr="00FF1EEF">
              <w:rPr>
                <w:rFonts w:hint="eastAsia"/>
                <w:b/>
                <w:sz w:val="24"/>
              </w:rPr>
              <w:t>废水验收监测内容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08"/>
              <w:gridCol w:w="3013"/>
              <w:gridCol w:w="2777"/>
            </w:tblGrid>
            <w:tr w:rsidR="007365A6" w:rsidRPr="00FF1EEF" w14:paraId="56075D5B" w14:textId="77777777">
              <w:trPr>
                <w:trHeight w:val="510"/>
                <w:jc w:val="center"/>
              </w:trPr>
              <w:tc>
                <w:tcPr>
                  <w:tcW w:w="3708" w:type="dxa"/>
                  <w:vAlign w:val="center"/>
                </w:tcPr>
                <w:p w14:paraId="42B4A892" w14:textId="77777777" w:rsidR="007365A6" w:rsidRPr="00FF1EEF" w:rsidRDefault="00832ED0">
                  <w:pPr>
                    <w:spacing w:line="276" w:lineRule="auto"/>
                    <w:jc w:val="center"/>
                    <w:rPr>
                      <w:sz w:val="24"/>
                    </w:rPr>
                  </w:pPr>
                  <w:r w:rsidRPr="00FF1EEF">
                    <w:rPr>
                      <w:rFonts w:hint="eastAsia"/>
                      <w:sz w:val="24"/>
                    </w:rPr>
                    <w:t>监测点位</w:t>
                  </w:r>
                </w:p>
              </w:tc>
              <w:tc>
                <w:tcPr>
                  <w:tcW w:w="3013" w:type="dxa"/>
                  <w:vAlign w:val="center"/>
                </w:tcPr>
                <w:p w14:paraId="27B3D2C4" w14:textId="77777777" w:rsidR="007365A6" w:rsidRPr="00FF1EEF" w:rsidRDefault="00832ED0">
                  <w:pPr>
                    <w:spacing w:line="276" w:lineRule="auto"/>
                    <w:jc w:val="center"/>
                    <w:rPr>
                      <w:sz w:val="24"/>
                    </w:rPr>
                  </w:pPr>
                  <w:r w:rsidRPr="00FF1EEF">
                    <w:rPr>
                      <w:rFonts w:hint="eastAsia"/>
                      <w:sz w:val="24"/>
                    </w:rPr>
                    <w:t>监测项目</w:t>
                  </w:r>
                </w:p>
              </w:tc>
              <w:tc>
                <w:tcPr>
                  <w:tcW w:w="2777" w:type="dxa"/>
                  <w:vAlign w:val="center"/>
                </w:tcPr>
                <w:p w14:paraId="38A967FE" w14:textId="77777777" w:rsidR="007365A6" w:rsidRPr="00FF1EEF" w:rsidRDefault="00832ED0">
                  <w:pPr>
                    <w:spacing w:line="276" w:lineRule="auto"/>
                    <w:jc w:val="center"/>
                    <w:rPr>
                      <w:sz w:val="24"/>
                    </w:rPr>
                  </w:pPr>
                  <w:r w:rsidRPr="00FF1EEF">
                    <w:rPr>
                      <w:rFonts w:hint="eastAsia"/>
                      <w:sz w:val="24"/>
                    </w:rPr>
                    <w:t>采样频次</w:t>
                  </w:r>
                </w:p>
              </w:tc>
            </w:tr>
            <w:tr w:rsidR="007365A6" w:rsidRPr="00FF1EEF" w14:paraId="12CEE0D6" w14:textId="77777777">
              <w:trPr>
                <w:trHeight w:val="510"/>
                <w:jc w:val="center"/>
              </w:trPr>
              <w:tc>
                <w:tcPr>
                  <w:tcW w:w="3708" w:type="dxa"/>
                  <w:vAlign w:val="center"/>
                </w:tcPr>
                <w:p w14:paraId="73953CFA" w14:textId="77777777" w:rsidR="007365A6" w:rsidRPr="00FF1EEF" w:rsidRDefault="00832ED0">
                  <w:pPr>
                    <w:jc w:val="center"/>
                    <w:rPr>
                      <w:sz w:val="24"/>
                    </w:rPr>
                  </w:pPr>
                  <w:r w:rsidRPr="00FF1EEF">
                    <w:rPr>
                      <w:rFonts w:hint="eastAsia"/>
                      <w:color w:val="000000"/>
                      <w:sz w:val="24"/>
                    </w:rPr>
                    <w:t>生活污水总排口</w:t>
                  </w:r>
                </w:p>
              </w:tc>
              <w:tc>
                <w:tcPr>
                  <w:tcW w:w="3013" w:type="dxa"/>
                  <w:vAlign w:val="center"/>
                </w:tcPr>
                <w:p w14:paraId="3F51499E" w14:textId="2D95EEFF" w:rsidR="007365A6" w:rsidRPr="00FF1EEF" w:rsidRDefault="00832ED0">
                  <w:pPr>
                    <w:jc w:val="center"/>
                    <w:rPr>
                      <w:sz w:val="24"/>
                    </w:rPr>
                  </w:pPr>
                  <w:r w:rsidRPr="00FF1EEF">
                    <w:rPr>
                      <w:rFonts w:hint="eastAsia"/>
                      <w:sz w:val="24"/>
                    </w:rPr>
                    <w:t>pH</w:t>
                  </w:r>
                  <w:r w:rsidRPr="00FF1EEF">
                    <w:rPr>
                      <w:rFonts w:hint="eastAsia"/>
                      <w:sz w:val="24"/>
                    </w:rPr>
                    <w:t>、</w:t>
                  </w:r>
                  <w:r w:rsidRPr="00FF1EEF">
                    <w:rPr>
                      <w:rFonts w:hint="eastAsia"/>
                      <w:sz w:val="24"/>
                    </w:rPr>
                    <w:t>COD</w:t>
                  </w:r>
                  <w:r w:rsidRPr="00FF1EEF">
                    <w:rPr>
                      <w:rFonts w:hint="eastAsia"/>
                      <w:sz w:val="24"/>
                    </w:rPr>
                    <w:t>、</w:t>
                  </w:r>
                  <w:r w:rsidRPr="00FF1EEF">
                    <w:rPr>
                      <w:rFonts w:hint="eastAsia"/>
                      <w:sz w:val="24"/>
                    </w:rPr>
                    <w:t>SS</w:t>
                  </w:r>
                  <w:r w:rsidRPr="00FF1EEF">
                    <w:rPr>
                      <w:rFonts w:hint="eastAsia"/>
                      <w:sz w:val="24"/>
                    </w:rPr>
                    <w:t>、</w:t>
                  </w:r>
                  <w:r w:rsidRPr="00FF1EEF">
                    <w:rPr>
                      <w:rFonts w:hint="eastAsia"/>
                      <w:sz w:val="24"/>
                    </w:rPr>
                    <w:t>B</w:t>
                  </w:r>
                  <w:r w:rsidRPr="00FF1EEF">
                    <w:rPr>
                      <w:sz w:val="24"/>
                    </w:rPr>
                    <w:t>OD</w:t>
                  </w:r>
                  <w:r w:rsidRPr="00FF1EEF">
                    <w:rPr>
                      <w:rFonts w:hint="eastAsia"/>
                      <w:sz w:val="24"/>
                    </w:rPr>
                    <w:t>、</w:t>
                  </w:r>
                  <w:r w:rsidRPr="00FF1EEF">
                    <w:rPr>
                      <w:color w:val="000000"/>
                      <w:sz w:val="24"/>
                    </w:rPr>
                    <w:t>NH</w:t>
                  </w:r>
                  <w:r w:rsidRPr="00FF1EEF">
                    <w:rPr>
                      <w:color w:val="000000"/>
                      <w:sz w:val="24"/>
                      <w:vertAlign w:val="subscript"/>
                    </w:rPr>
                    <w:t>3</w:t>
                  </w:r>
                  <w:r w:rsidRPr="00FF1EEF">
                    <w:rPr>
                      <w:color w:val="000000"/>
                      <w:sz w:val="24"/>
                    </w:rPr>
                    <w:t>-N</w:t>
                  </w:r>
                  <w:r w:rsidR="00827BA0" w:rsidRPr="00FF1EEF">
                    <w:rPr>
                      <w:rFonts w:hint="eastAsia"/>
                      <w:color w:val="000000"/>
                      <w:sz w:val="24"/>
                    </w:rPr>
                    <w:t>、氨氮</w:t>
                  </w:r>
                </w:p>
              </w:tc>
              <w:tc>
                <w:tcPr>
                  <w:tcW w:w="2777" w:type="dxa"/>
                  <w:vAlign w:val="center"/>
                </w:tcPr>
                <w:p w14:paraId="2C82038C" w14:textId="77777777" w:rsidR="007365A6" w:rsidRPr="00FF1EEF" w:rsidRDefault="00832ED0">
                  <w:pPr>
                    <w:jc w:val="center"/>
                    <w:rPr>
                      <w:sz w:val="24"/>
                    </w:rPr>
                  </w:pPr>
                  <w:r w:rsidRPr="00FF1EEF">
                    <w:rPr>
                      <w:sz w:val="24"/>
                    </w:rPr>
                    <w:t>2</w:t>
                  </w:r>
                  <w:r w:rsidRPr="00FF1EEF">
                    <w:rPr>
                      <w:rFonts w:hint="eastAsia"/>
                      <w:sz w:val="24"/>
                    </w:rPr>
                    <w:t>周期，每周期</w:t>
                  </w:r>
                  <w:r w:rsidRPr="00FF1EEF">
                    <w:rPr>
                      <w:rFonts w:hint="eastAsia"/>
                      <w:sz w:val="24"/>
                    </w:rPr>
                    <w:t>4</w:t>
                  </w:r>
                  <w:r w:rsidRPr="00FF1EEF">
                    <w:rPr>
                      <w:rFonts w:hint="eastAsia"/>
                      <w:sz w:val="24"/>
                    </w:rPr>
                    <w:t>频次</w:t>
                  </w:r>
                </w:p>
              </w:tc>
            </w:tr>
          </w:tbl>
          <w:p w14:paraId="43201DE8" w14:textId="1D79F381" w:rsidR="007365A6" w:rsidRPr="00FF1EEF" w:rsidRDefault="006D1B88">
            <w:pPr>
              <w:rPr>
                <w:b/>
                <w:sz w:val="28"/>
                <w:szCs w:val="28"/>
              </w:rPr>
            </w:pPr>
            <w:r w:rsidRPr="00FF1EEF">
              <w:rPr>
                <w:b/>
                <w:sz w:val="28"/>
                <w:szCs w:val="28"/>
              </w:rPr>
              <w:t>2</w:t>
            </w:r>
            <w:r w:rsidR="00832ED0" w:rsidRPr="00FF1EEF">
              <w:rPr>
                <w:rFonts w:hint="eastAsia"/>
                <w:b/>
                <w:sz w:val="28"/>
                <w:szCs w:val="28"/>
              </w:rPr>
              <w:t>、噪声</w:t>
            </w:r>
          </w:p>
          <w:p w14:paraId="422833B5" w14:textId="27707287" w:rsidR="007365A6" w:rsidRPr="00FF1EEF" w:rsidRDefault="00832ED0">
            <w:pPr>
              <w:jc w:val="center"/>
              <w:rPr>
                <w:b/>
                <w:sz w:val="24"/>
              </w:rPr>
            </w:pPr>
            <w:r w:rsidRPr="00FF1EEF">
              <w:rPr>
                <w:rFonts w:hint="eastAsia"/>
                <w:b/>
                <w:sz w:val="24"/>
              </w:rPr>
              <w:t>表</w:t>
            </w:r>
            <w:r w:rsidRPr="00FF1EEF">
              <w:rPr>
                <w:rFonts w:hint="eastAsia"/>
                <w:b/>
                <w:sz w:val="24"/>
              </w:rPr>
              <w:t>6-</w:t>
            </w:r>
            <w:r w:rsidR="00FF1EEF">
              <w:rPr>
                <w:b/>
                <w:sz w:val="24"/>
              </w:rPr>
              <w:t>2</w:t>
            </w:r>
            <w:r w:rsidRPr="00FF1EEF">
              <w:rPr>
                <w:b/>
                <w:sz w:val="24"/>
              </w:rPr>
              <w:t xml:space="preserve"> </w:t>
            </w:r>
            <w:r w:rsidRPr="00FF1EEF">
              <w:rPr>
                <w:rFonts w:hint="eastAsia"/>
                <w:b/>
                <w:sz w:val="24"/>
              </w:rPr>
              <w:t xml:space="preserve"> </w:t>
            </w:r>
            <w:r w:rsidRPr="00FF1EEF">
              <w:rPr>
                <w:rFonts w:hint="eastAsia"/>
                <w:b/>
                <w:sz w:val="24"/>
              </w:rPr>
              <w:t>噪声验收监测内容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2552"/>
              <w:gridCol w:w="2818"/>
              <w:gridCol w:w="2777"/>
            </w:tblGrid>
            <w:tr w:rsidR="007365A6" w:rsidRPr="00FF1EEF" w14:paraId="7FC70DFE" w14:textId="77777777">
              <w:trPr>
                <w:trHeight w:val="510"/>
                <w:jc w:val="center"/>
              </w:trPr>
              <w:tc>
                <w:tcPr>
                  <w:tcW w:w="3903" w:type="dxa"/>
                  <w:gridSpan w:val="2"/>
                  <w:vAlign w:val="center"/>
                </w:tcPr>
                <w:p w14:paraId="1B548C36" w14:textId="77777777" w:rsidR="007365A6" w:rsidRPr="00FF1EEF" w:rsidRDefault="00832ED0">
                  <w:pPr>
                    <w:spacing w:line="276" w:lineRule="auto"/>
                    <w:jc w:val="center"/>
                    <w:rPr>
                      <w:sz w:val="24"/>
                    </w:rPr>
                  </w:pPr>
                  <w:r w:rsidRPr="00FF1EEF">
                    <w:rPr>
                      <w:rFonts w:hint="eastAsia"/>
                      <w:sz w:val="24"/>
                    </w:rPr>
                    <w:t>监测点位</w:t>
                  </w:r>
                </w:p>
              </w:tc>
              <w:tc>
                <w:tcPr>
                  <w:tcW w:w="2818" w:type="dxa"/>
                  <w:vAlign w:val="center"/>
                </w:tcPr>
                <w:p w14:paraId="1593A4D9" w14:textId="77777777" w:rsidR="007365A6" w:rsidRPr="00FF1EEF" w:rsidRDefault="00832ED0">
                  <w:pPr>
                    <w:spacing w:line="276" w:lineRule="auto"/>
                    <w:jc w:val="center"/>
                    <w:rPr>
                      <w:sz w:val="24"/>
                    </w:rPr>
                  </w:pPr>
                  <w:r w:rsidRPr="00FF1EEF">
                    <w:rPr>
                      <w:rFonts w:hint="eastAsia"/>
                      <w:sz w:val="24"/>
                    </w:rPr>
                    <w:t>监测项目</w:t>
                  </w:r>
                </w:p>
              </w:tc>
              <w:tc>
                <w:tcPr>
                  <w:tcW w:w="2777" w:type="dxa"/>
                  <w:vAlign w:val="center"/>
                </w:tcPr>
                <w:p w14:paraId="5C27D945" w14:textId="77777777" w:rsidR="007365A6" w:rsidRPr="00FF1EEF" w:rsidRDefault="00832ED0">
                  <w:pPr>
                    <w:spacing w:line="276" w:lineRule="auto"/>
                    <w:jc w:val="center"/>
                    <w:rPr>
                      <w:sz w:val="24"/>
                    </w:rPr>
                  </w:pPr>
                  <w:r w:rsidRPr="00FF1EEF">
                    <w:rPr>
                      <w:rFonts w:hint="eastAsia"/>
                      <w:sz w:val="24"/>
                    </w:rPr>
                    <w:t>采样频次</w:t>
                  </w:r>
                </w:p>
              </w:tc>
            </w:tr>
            <w:tr w:rsidR="007365A6" w:rsidRPr="00FF1EEF" w14:paraId="4E5FA729" w14:textId="77777777">
              <w:trPr>
                <w:trHeight w:val="864"/>
                <w:jc w:val="center"/>
              </w:trPr>
              <w:tc>
                <w:tcPr>
                  <w:tcW w:w="1351" w:type="dxa"/>
                  <w:vAlign w:val="center"/>
                </w:tcPr>
                <w:p w14:paraId="1270D8FD" w14:textId="77777777" w:rsidR="007365A6" w:rsidRPr="00FF1EEF" w:rsidRDefault="00832ED0">
                  <w:pPr>
                    <w:spacing w:line="276" w:lineRule="auto"/>
                    <w:jc w:val="center"/>
                    <w:rPr>
                      <w:sz w:val="24"/>
                    </w:rPr>
                  </w:pPr>
                  <w:r w:rsidRPr="00FF1EEF">
                    <w:rPr>
                      <w:rFonts w:hint="eastAsia"/>
                      <w:sz w:val="24"/>
                    </w:rPr>
                    <w:t>噪声</w:t>
                  </w:r>
                </w:p>
              </w:tc>
              <w:tc>
                <w:tcPr>
                  <w:tcW w:w="2552" w:type="dxa"/>
                  <w:vAlign w:val="center"/>
                </w:tcPr>
                <w:p w14:paraId="0E412460" w14:textId="77777777" w:rsidR="007365A6" w:rsidRPr="00FF1EEF" w:rsidRDefault="00832ED0">
                  <w:pPr>
                    <w:spacing w:line="276" w:lineRule="auto"/>
                    <w:jc w:val="center"/>
                    <w:rPr>
                      <w:bCs/>
                      <w:sz w:val="24"/>
                    </w:rPr>
                  </w:pPr>
                  <w:r w:rsidRPr="00FF1EEF">
                    <w:rPr>
                      <w:rFonts w:hint="eastAsia"/>
                      <w:color w:val="000000"/>
                      <w:sz w:val="24"/>
                      <w:shd w:val="clear" w:color="auto" w:fill="FFFFFF"/>
                    </w:rPr>
                    <w:t>厂界东侧、南侧、西侧、北侧</w:t>
                  </w:r>
                </w:p>
              </w:tc>
              <w:tc>
                <w:tcPr>
                  <w:tcW w:w="2818" w:type="dxa"/>
                  <w:vAlign w:val="center"/>
                </w:tcPr>
                <w:p w14:paraId="741D2EC5" w14:textId="77777777" w:rsidR="007365A6" w:rsidRPr="00FF1EEF" w:rsidRDefault="00832ED0">
                  <w:pPr>
                    <w:spacing w:line="276" w:lineRule="auto"/>
                    <w:jc w:val="center"/>
                    <w:rPr>
                      <w:rFonts w:cs="宋体"/>
                      <w:sz w:val="24"/>
                    </w:rPr>
                  </w:pPr>
                  <w:r w:rsidRPr="00FF1EEF">
                    <w:rPr>
                      <w:rFonts w:cs="宋体" w:hint="eastAsia"/>
                      <w:sz w:val="24"/>
                    </w:rPr>
                    <w:t>昼间、夜间噪声</w:t>
                  </w:r>
                </w:p>
              </w:tc>
              <w:tc>
                <w:tcPr>
                  <w:tcW w:w="2777" w:type="dxa"/>
                  <w:vAlign w:val="center"/>
                </w:tcPr>
                <w:p w14:paraId="1E9828BD" w14:textId="77777777" w:rsidR="007365A6" w:rsidRPr="00FF1EEF" w:rsidRDefault="00832ED0">
                  <w:pPr>
                    <w:spacing w:line="276" w:lineRule="auto"/>
                    <w:jc w:val="center"/>
                    <w:rPr>
                      <w:sz w:val="24"/>
                    </w:rPr>
                  </w:pPr>
                  <w:r w:rsidRPr="00FF1EEF">
                    <w:rPr>
                      <w:rFonts w:hint="eastAsia"/>
                      <w:sz w:val="24"/>
                    </w:rPr>
                    <w:t>1</w:t>
                  </w:r>
                  <w:r w:rsidRPr="00FF1EEF">
                    <w:rPr>
                      <w:rFonts w:hint="eastAsia"/>
                      <w:sz w:val="24"/>
                    </w:rPr>
                    <w:t>天</w:t>
                  </w:r>
                  <w:r w:rsidRPr="00FF1EEF">
                    <w:rPr>
                      <w:rFonts w:hint="eastAsia"/>
                      <w:sz w:val="24"/>
                    </w:rPr>
                    <w:t>1</w:t>
                  </w:r>
                  <w:r w:rsidRPr="00FF1EEF">
                    <w:rPr>
                      <w:rFonts w:hint="eastAsia"/>
                      <w:sz w:val="24"/>
                    </w:rPr>
                    <w:t>频次，监测</w:t>
                  </w:r>
                  <w:r w:rsidRPr="00FF1EEF">
                    <w:rPr>
                      <w:rFonts w:hint="eastAsia"/>
                      <w:sz w:val="24"/>
                    </w:rPr>
                    <w:t>2</w:t>
                  </w:r>
                  <w:r w:rsidRPr="00FF1EEF">
                    <w:rPr>
                      <w:rFonts w:hint="eastAsia"/>
                      <w:sz w:val="24"/>
                    </w:rPr>
                    <w:t>天</w:t>
                  </w:r>
                </w:p>
              </w:tc>
            </w:tr>
          </w:tbl>
          <w:p w14:paraId="469CBB31" w14:textId="343E29CF" w:rsidR="007365A6" w:rsidRPr="00FF1EEF" w:rsidRDefault="006D1B88">
            <w:pPr>
              <w:spacing w:line="360" w:lineRule="auto"/>
              <w:rPr>
                <w:b/>
                <w:sz w:val="28"/>
                <w:szCs w:val="28"/>
              </w:rPr>
            </w:pPr>
            <w:r w:rsidRPr="00FF1EEF">
              <w:rPr>
                <w:b/>
                <w:sz w:val="28"/>
                <w:szCs w:val="28"/>
              </w:rPr>
              <w:t>3</w:t>
            </w:r>
            <w:r w:rsidR="00832ED0" w:rsidRPr="00FF1EEF">
              <w:rPr>
                <w:rFonts w:hint="eastAsia"/>
                <w:b/>
                <w:sz w:val="28"/>
                <w:szCs w:val="28"/>
              </w:rPr>
              <w:t>、监测点位示意图</w:t>
            </w:r>
          </w:p>
          <w:p w14:paraId="05C624D7" w14:textId="26C8B929" w:rsidR="007365A6" w:rsidRPr="00FF1EEF" w:rsidRDefault="006D1B88">
            <w:pPr>
              <w:spacing w:line="360" w:lineRule="auto"/>
              <w:jc w:val="center"/>
              <w:rPr>
                <w:b/>
                <w:sz w:val="28"/>
                <w:szCs w:val="28"/>
                <w:highlight w:val="yellow"/>
              </w:rPr>
            </w:pPr>
            <w:r w:rsidRPr="00FF1EEF">
              <w:rPr>
                <w:noProof/>
              </w:rPr>
              <w:drawing>
                <wp:inline distT="0" distB="0" distL="0" distR="0" wp14:anchorId="7D74238C" wp14:editId="6B84A0E7">
                  <wp:extent cx="5759450" cy="318897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3188970"/>
                          </a:xfrm>
                          <a:prstGeom prst="rect">
                            <a:avLst/>
                          </a:prstGeom>
                        </pic:spPr>
                      </pic:pic>
                    </a:graphicData>
                  </a:graphic>
                </wp:inline>
              </w:drawing>
            </w:r>
          </w:p>
          <w:p w14:paraId="1D7FFE03" w14:textId="77777777" w:rsidR="007365A6" w:rsidRPr="00FF1EEF" w:rsidRDefault="00832ED0">
            <w:pPr>
              <w:spacing w:line="360" w:lineRule="auto"/>
              <w:jc w:val="center"/>
              <w:rPr>
                <w:b/>
                <w:sz w:val="28"/>
                <w:szCs w:val="28"/>
              </w:rPr>
            </w:pPr>
            <w:r w:rsidRPr="00FF1EEF">
              <w:rPr>
                <w:rFonts w:hint="eastAsia"/>
                <w:b/>
                <w:kern w:val="0"/>
                <w:sz w:val="24"/>
              </w:rPr>
              <w:t>图</w:t>
            </w:r>
            <w:r w:rsidRPr="00FF1EEF">
              <w:rPr>
                <w:rFonts w:hint="eastAsia"/>
                <w:b/>
                <w:kern w:val="0"/>
                <w:sz w:val="24"/>
              </w:rPr>
              <w:t>6</w:t>
            </w:r>
            <w:r w:rsidRPr="00FF1EEF">
              <w:rPr>
                <w:b/>
                <w:kern w:val="0"/>
                <w:sz w:val="24"/>
              </w:rPr>
              <w:t xml:space="preserve">-1  </w:t>
            </w:r>
            <w:r w:rsidRPr="00FF1EEF">
              <w:rPr>
                <w:b/>
                <w:kern w:val="0"/>
                <w:sz w:val="24"/>
              </w:rPr>
              <w:t>采样点与监测点布置图</w:t>
            </w:r>
          </w:p>
        </w:tc>
      </w:tr>
    </w:tbl>
    <w:p w14:paraId="0C698A29" w14:textId="77777777" w:rsidR="007365A6" w:rsidRPr="00FF1EEF" w:rsidRDefault="007365A6">
      <w:pPr>
        <w:rPr>
          <w:sz w:val="28"/>
          <w:szCs w:val="28"/>
        </w:rPr>
        <w:sectPr w:rsidR="007365A6" w:rsidRPr="00FF1EEF">
          <w:pgSz w:w="11906" w:h="16838"/>
          <w:pgMar w:top="1588" w:right="1418" w:bottom="1418" w:left="1418" w:header="851" w:footer="992" w:gutter="0"/>
          <w:cols w:space="425"/>
          <w:docGrid w:type="lines" w:linePitch="312"/>
        </w:sectPr>
      </w:pPr>
    </w:p>
    <w:p w14:paraId="47E60D41" w14:textId="77777777" w:rsidR="007365A6" w:rsidRPr="00FF1EEF" w:rsidRDefault="00832ED0">
      <w:pPr>
        <w:rPr>
          <w:b/>
          <w:sz w:val="28"/>
          <w:szCs w:val="28"/>
        </w:rPr>
      </w:pPr>
      <w:r w:rsidRPr="00FF1EEF">
        <w:rPr>
          <w:rFonts w:hint="eastAsia"/>
          <w:b/>
          <w:sz w:val="28"/>
          <w:szCs w:val="28"/>
        </w:rPr>
        <w:lastRenderedPageBreak/>
        <w:t>表七</w:t>
      </w:r>
    </w:p>
    <w:tbl>
      <w:tblPr>
        <w:tblStyle w:val="afd"/>
        <w:tblW w:w="10541"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41"/>
      </w:tblGrid>
      <w:tr w:rsidR="007365A6" w:rsidRPr="00FF1EEF" w14:paraId="3218A17D" w14:textId="77777777">
        <w:trPr>
          <w:trHeight w:val="12872"/>
          <w:jc w:val="center"/>
        </w:trPr>
        <w:tc>
          <w:tcPr>
            <w:tcW w:w="10541" w:type="dxa"/>
          </w:tcPr>
          <w:p w14:paraId="5F973F98" w14:textId="77777777" w:rsidR="007365A6" w:rsidRPr="00FF1EEF" w:rsidRDefault="00832ED0">
            <w:pPr>
              <w:spacing w:line="360" w:lineRule="auto"/>
              <w:rPr>
                <w:b/>
                <w:sz w:val="28"/>
                <w:szCs w:val="28"/>
              </w:rPr>
            </w:pPr>
            <w:r w:rsidRPr="00FF1EEF">
              <w:rPr>
                <w:rFonts w:hint="eastAsia"/>
                <w:b/>
                <w:sz w:val="28"/>
                <w:szCs w:val="28"/>
              </w:rPr>
              <w:t>验收监测期间生产工况记录：</w:t>
            </w:r>
          </w:p>
          <w:p w14:paraId="486F80E9" w14:textId="77777777" w:rsidR="007365A6" w:rsidRPr="00FF1EEF" w:rsidRDefault="00832ED0">
            <w:pPr>
              <w:spacing w:line="360" w:lineRule="auto"/>
              <w:ind w:firstLineChars="200" w:firstLine="480"/>
              <w:rPr>
                <w:sz w:val="24"/>
              </w:rPr>
            </w:pPr>
            <w:r w:rsidRPr="00FF1EEF">
              <w:rPr>
                <w:rFonts w:hint="eastAsia"/>
                <w:sz w:val="24"/>
              </w:rPr>
              <w:t>根据《建设项目竣工环境保护验收技术指南</w:t>
            </w:r>
            <w:r w:rsidRPr="00FF1EEF">
              <w:rPr>
                <w:rFonts w:hint="eastAsia"/>
                <w:sz w:val="24"/>
              </w:rPr>
              <w:t xml:space="preserve">  </w:t>
            </w:r>
            <w:r w:rsidRPr="00FF1EEF">
              <w:rPr>
                <w:rFonts w:hint="eastAsia"/>
                <w:sz w:val="24"/>
              </w:rPr>
              <w:t>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14:paraId="78B14A8D" w14:textId="77777777" w:rsidR="007365A6" w:rsidRPr="00FF1EEF" w:rsidRDefault="00832ED0">
            <w:pPr>
              <w:spacing w:line="360" w:lineRule="auto"/>
              <w:ind w:firstLineChars="200" w:firstLine="480"/>
              <w:rPr>
                <w:b/>
                <w:sz w:val="24"/>
              </w:rPr>
            </w:pPr>
            <w:r w:rsidRPr="00FF1EEF">
              <w:rPr>
                <w:rFonts w:hint="eastAsia"/>
                <w:sz w:val="24"/>
              </w:rPr>
              <w:t>监测期间主体工程工况稳定、环境保护设施运行正常，满足监测工况条件要求。</w:t>
            </w:r>
          </w:p>
          <w:p w14:paraId="4485F03E" w14:textId="77777777" w:rsidR="007365A6" w:rsidRPr="00FF1EEF" w:rsidRDefault="00832ED0">
            <w:pPr>
              <w:spacing w:line="360" w:lineRule="auto"/>
              <w:jc w:val="left"/>
              <w:rPr>
                <w:b/>
                <w:sz w:val="28"/>
                <w:szCs w:val="28"/>
              </w:rPr>
            </w:pPr>
            <w:r w:rsidRPr="00FF1EEF">
              <w:rPr>
                <w:rFonts w:hint="eastAsia"/>
                <w:b/>
                <w:sz w:val="28"/>
                <w:szCs w:val="28"/>
              </w:rPr>
              <w:t>验收监测结果：</w:t>
            </w:r>
          </w:p>
          <w:p w14:paraId="615E5F73" w14:textId="77777777" w:rsidR="007365A6" w:rsidRPr="00FF1EEF" w:rsidRDefault="00832ED0">
            <w:pPr>
              <w:spacing w:line="360" w:lineRule="auto"/>
              <w:rPr>
                <w:b/>
                <w:sz w:val="28"/>
                <w:szCs w:val="28"/>
              </w:rPr>
            </w:pPr>
            <w:r w:rsidRPr="00FF1EEF">
              <w:rPr>
                <w:rFonts w:hint="eastAsia"/>
                <w:b/>
                <w:sz w:val="28"/>
                <w:szCs w:val="28"/>
              </w:rPr>
              <w:t>1</w:t>
            </w:r>
            <w:r w:rsidRPr="00FF1EEF">
              <w:rPr>
                <w:rFonts w:hint="eastAsia"/>
                <w:b/>
                <w:sz w:val="28"/>
                <w:szCs w:val="28"/>
              </w:rPr>
              <w:t>、废水监测结果</w:t>
            </w:r>
          </w:p>
          <w:p w14:paraId="7C80B250" w14:textId="0AC6D559" w:rsidR="007365A6" w:rsidRPr="00FF1EEF" w:rsidRDefault="00832ED0">
            <w:pPr>
              <w:widowControl/>
              <w:spacing w:line="360" w:lineRule="auto"/>
              <w:jc w:val="right"/>
              <w:rPr>
                <w:rFonts w:cs="宋体"/>
                <w:b/>
                <w:sz w:val="24"/>
              </w:rPr>
            </w:pPr>
            <w:r w:rsidRPr="00FF1EEF">
              <w:rPr>
                <w:rFonts w:cs="宋体" w:hint="eastAsia"/>
                <w:b/>
                <w:sz w:val="24"/>
              </w:rPr>
              <w:t>表</w:t>
            </w:r>
            <w:r w:rsidRPr="00FF1EEF">
              <w:rPr>
                <w:rFonts w:cs="宋体" w:hint="eastAsia"/>
                <w:b/>
                <w:sz w:val="24"/>
              </w:rPr>
              <w:t>7</w:t>
            </w:r>
            <w:r w:rsidRPr="00FF1EEF">
              <w:rPr>
                <w:rFonts w:cs="宋体"/>
                <w:b/>
                <w:sz w:val="24"/>
              </w:rPr>
              <w:t>-1</w:t>
            </w:r>
            <w:r w:rsidRPr="00FF1EEF">
              <w:rPr>
                <w:rFonts w:cs="宋体" w:hint="eastAsia"/>
                <w:b/>
                <w:sz w:val="24"/>
              </w:rPr>
              <w:t xml:space="preserve">  </w:t>
            </w:r>
            <w:r w:rsidRPr="00FF1EEF">
              <w:rPr>
                <w:rFonts w:cs="宋体" w:hint="eastAsia"/>
                <w:b/>
                <w:sz w:val="24"/>
              </w:rPr>
              <w:t>废水监测结果表</w:t>
            </w:r>
            <w:r w:rsidRPr="00FF1EEF">
              <w:rPr>
                <w:rFonts w:cs="宋体" w:hint="eastAsia"/>
                <w:b/>
                <w:sz w:val="24"/>
              </w:rPr>
              <w:t xml:space="preserve">             </w:t>
            </w:r>
            <w:r w:rsidRPr="00FF1EEF">
              <w:rPr>
                <w:rFonts w:cs="宋体" w:hint="eastAsia"/>
                <w:b/>
                <w:sz w:val="24"/>
              </w:rPr>
              <w:t>单位：</w:t>
            </w:r>
            <w:r w:rsidRPr="00FF1EEF">
              <w:rPr>
                <w:rFonts w:cs="宋体" w:hint="eastAsia"/>
                <w:b/>
                <w:sz w:val="24"/>
              </w:rPr>
              <w:t>mg/L  pH</w:t>
            </w:r>
            <w:r w:rsidRPr="00FF1EEF">
              <w:rPr>
                <w:rFonts w:cs="宋体" w:hint="eastAsia"/>
                <w:b/>
                <w:sz w:val="24"/>
              </w:rPr>
              <w:t>：无量纲</w:t>
            </w:r>
          </w:p>
          <w:tbl>
            <w:tblPr>
              <w:tblStyle w:val="afd"/>
              <w:tblW w:w="4998"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82"/>
              <w:gridCol w:w="1546"/>
              <w:gridCol w:w="1548"/>
              <w:gridCol w:w="1391"/>
              <w:gridCol w:w="1307"/>
              <w:gridCol w:w="1426"/>
              <w:gridCol w:w="1014"/>
              <w:gridCol w:w="807"/>
            </w:tblGrid>
            <w:tr w:rsidR="004F2066" w:rsidRPr="00FF1EEF" w14:paraId="12ECB500" w14:textId="77777777" w:rsidTr="004F2066">
              <w:trPr>
                <w:trHeight w:val="454"/>
                <w:jc w:val="center"/>
              </w:trPr>
              <w:tc>
                <w:tcPr>
                  <w:tcW w:w="621" w:type="pct"/>
                  <w:tcBorders>
                    <w:top w:val="single" w:sz="12" w:space="0" w:color="auto"/>
                    <w:left w:val="nil"/>
                    <w:bottom w:val="single" w:sz="4" w:space="0" w:color="auto"/>
                    <w:right w:val="single" w:sz="4" w:space="0" w:color="auto"/>
                  </w:tcBorders>
                  <w:vAlign w:val="center"/>
                  <w:hideMark/>
                </w:tcPr>
                <w:p w14:paraId="49722CD4" w14:textId="77777777" w:rsidR="004F2066" w:rsidRPr="00FF1EEF" w:rsidRDefault="004F2066" w:rsidP="004F2066">
                  <w:pPr>
                    <w:pStyle w:val="afffc"/>
                    <w:rPr>
                      <w:szCs w:val="21"/>
                    </w:rPr>
                  </w:pPr>
                  <w:r w:rsidRPr="00FF1EEF">
                    <w:t>监测点位</w:t>
                  </w:r>
                </w:p>
              </w:tc>
              <w:tc>
                <w:tcPr>
                  <w:tcW w:w="749" w:type="pct"/>
                  <w:tcBorders>
                    <w:top w:val="single" w:sz="12" w:space="0" w:color="auto"/>
                    <w:left w:val="single" w:sz="4" w:space="0" w:color="auto"/>
                    <w:bottom w:val="single" w:sz="4" w:space="0" w:color="auto"/>
                    <w:right w:val="single" w:sz="4" w:space="0" w:color="auto"/>
                  </w:tcBorders>
                  <w:vAlign w:val="center"/>
                  <w:hideMark/>
                </w:tcPr>
                <w:p w14:paraId="3C2E92B0" w14:textId="77777777" w:rsidR="004F2066" w:rsidRPr="00FF1EEF" w:rsidRDefault="004F2066" w:rsidP="004F2066">
                  <w:pPr>
                    <w:pStyle w:val="afffc"/>
                  </w:pPr>
                  <w:r w:rsidRPr="00FF1EEF">
                    <w:t>监测日期</w:t>
                  </w:r>
                </w:p>
              </w:tc>
              <w:tc>
                <w:tcPr>
                  <w:tcW w:w="750" w:type="pct"/>
                  <w:tcBorders>
                    <w:top w:val="single" w:sz="12" w:space="0" w:color="auto"/>
                    <w:left w:val="single" w:sz="4" w:space="0" w:color="auto"/>
                    <w:bottom w:val="single" w:sz="4" w:space="0" w:color="auto"/>
                    <w:right w:val="single" w:sz="4" w:space="0" w:color="auto"/>
                  </w:tcBorders>
                  <w:vAlign w:val="center"/>
                  <w:hideMark/>
                </w:tcPr>
                <w:p w14:paraId="61BE4353" w14:textId="77777777" w:rsidR="004F2066" w:rsidRPr="00FF1EEF" w:rsidRDefault="004F2066" w:rsidP="004F2066">
                  <w:pPr>
                    <w:pStyle w:val="afffc"/>
                  </w:pPr>
                  <w:r w:rsidRPr="00FF1EEF">
                    <w:t>监测频次</w:t>
                  </w:r>
                </w:p>
              </w:tc>
              <w:tc>
                <w:tcPr>
                  <w:tcW w:w="674" w:type="pct"/>
                  <w:tcBorders>
                    <w:top w:val="single" w:sz="12" w:space="0" w:color="auto"/>
                    <w:left w:val="single" w:sz="4" w:space="0" w:color="auto"/>
                    <w:bottom w:val="single" w:sz="4" w:space="0" w:color="auto"/>
                    <w:right w:val="single" w:sz="4" w:space="0" w:color="auto"/>
                  </w:tcBorders>
                  <w:vAlign w:val="center"/>
                  <w:hideMark/>
                </w:tcPr>
                <w:p w14:paraId="5B29BBBD" w14:textId="77777777" w:rsidR="004F2066" w:rsidRPr="00FF1EEF" w:rsidRDefault="004F2066" w:rsidP="004F2066">
                  <w:pPr>
                    <w:pStyle w:val="afffc"/>
                  </w:pPr>
                  <w:r w:rsidRPr="00FF1EEF">
                    <w:t>PH</w:t>
                  </w:r>
                </w:p>
              </w:tc>
              <w:tc>
                <w:tcPr>
                  <w:tcW w:w="633" w:type="pct"/>
                  <w:tcBorders>
                    <w:top w:val="single" w:sz="12" w:space="0" w:color="auto"/>
                    <w:left w:val="single" w:sz="4" w:space="0" w:color="auto"/>
                    <w:bottom w:val="single" w:sz="4" w:space="0" w:color="auto"/>
                    <w:right w:val="single" w:sz="4" w:space="0" w:color="auto"/>
                  </w:tcBorders>
                  <w:vAlign w:val="center"/>
                  <w:hideMark/>
                </w:tcPr>
                <w:p w14:paraId="6B1433C6" w14:textId="77777777" w:rsidR="004F2066" w:rsidRPr="00FF1EEF" w:rsidRDefault="004F2066" w:rsidP="004F2066">
                  <w:pPr>
                    <w:pStyle w:val="afffc"/>
                  </w:pPr>
                  <w:r w:rsidRPr="00FF1EEF">
                    <w:t>氨氮</w:t>
                  </w:r>
                </w:p>
              </w:tc>
              <w:tc>
                <w:tcPr>
                  <w:tcW w:w="691" w:type="pct"/>
                  <w:tcBorders>
                    <w:top w:val="single" w:sz="12" w:space="0" w:color="auto"/>
                    <w:left w:val="single" w:sz="4" w:space="0" w:color="auto"/>
                    <w:bottom w:val="single" w:sz="4" w:space="0" w:color="auto"/>
                    <w:right w:val="single" w:sz="4" w:space="0" w:color="auto"/>
                  </w:tcBorders>
                  <w:vAlign w:val="center"/>
                  <w:hideMark/>
                </w:tcPr>
                <w:p w14:paraId="01132546" w14:textId="77777777" w:rsidR="004F2066" w:rsidRPr="00FF1EEF" w:rsidRDefault="004F2066" w:rsidP="004F2066">
                  <w:pPr>
                    <w:pStyle w:val="afffc"/>
                  </w:pPr>
                  <w:proofErr w:type="spellStart"/>
                  <w:r w:rsidRPr="00FF1EEF">
                    <w:t>COD</w:t>
                  </w:r>
                  <w:r w:rsidRPr="00FF1EEF">
                    <w:rPr>
                      <w:vertAlign w:val="subscript"/>
                    </w:rPr>
                    <w:t>cr</w:t>
                  </w:r>
                  <w:proofErr w:type="spellEnd"/>
                </w:p>
              </w:tc>
              <w:tc>
                <w:tcPr>
                  <w:tcW w:w="491" w:type="pct"/>
                  <w:tcBorders>
                    <w:top w:val="single" w:sz="12" w:space="0" w:color="auto"/>
                    <w:left w:val="single" w:sz="4" w:space="0" w:color="auto"/>
                    <w:bottom w:val="single" w:sz="4" w:space="0" w:color="auto"/>
                    <w:right w:val="single" w:sz="4" w:space="0" w:color="auto"/>
                  </w:tcBorders>
                  <w:vAlign w:val="center"/>
                  <w:hideMark/>
                </w:tcPr>
                <w:p w14:paraId="5689A919" w14:textId="77777777" w:rsidR="004F2066" w:rsidRPr="00FF1EEF" w:rsidRDefault="004F2066" w:rsidP="004F2066">
                  <w:pPr>
                    <w:pStyle w:val="afffc"/>
                  </w:pPr>
                  <w:r w:rsidRPr="00FF1EEF">
                    <w:t>BOD</w:t>
                  </w:r>
                  <w:r w:rsidRPr="00FF1EEF">
                    <w:rPr>
                      <w:vertAlign w:val="subscript"/>
                    </w:rPr>
                    <w:t>5</w:t>
                  </w:r>
                </w:p>
              </w:tc>
              <w:tc>
                <w:tcPr>
                  <w:tcW w:w="391" w:type="pct"/>
                  <w:tcBorders>
                    <w:top w:val="single" w:sz="12" w:space="0" w:color="auto"/>
                    <w:left w:val="single" w:sz="4" w:space="0" w:color="auto"/>
                    <w:bottom w:val="single" w:sz="4" w:space="0" w:color="auto"/>
                    <w:right w:val="nil"/>
                  </w:tcBorders>
                  <w:vAlign w:val="center"/>
                  <w:hideMark/>
                </w:tcPr>
                <w:p w14:paraId="7A290689" w14:textId="77777777" w:rsidR="004F2066" w:rsidRPr="00FF1EEF" w:rsidRDefault="004F2066" w:rsidP="004F2066">
                  <w:pPr>
                    <w:pStyle w:val="afffc"/>
                  </w:pPr>
                  <w:r w:rsidRPr="00FF1EEF">
                    <w:t>SS</w:t>
                  </w:r>
                </w:p>
              </w:tc>
            </w:tr>
            <w:tr w:rsidR="004F2066" w:rsidRPr="00FF1EEF" w14:paraId="6482C70F" w14:textId="77777777" w:rsidTr="004F2066">
              <w:trPr>
                <w:trHeight w:val="454"/>
                <w:jc w:val="center"/>
              </w:trPr>
              <w:tc>
                <w:tcPr>
                  <w:tcW w:w="621" w:type="pct"/>
                  <w:vMerge w:val="restart"/>
                  <w:tcBorders>
                    <w:top w:val="single" w:sz="4" w:space="0" w:color="auto"/>
                    <w:left w:val="nil"/>
                    <w:bottom w:val="single" w:sz="4" w:space="0" w:color="auto"/>
                    <w:right w:val="single" w:sz="4" w:space="0" w:color="auto"/>
                  </w:tcBorders>
                  <w:vAlign w:val="center"/>
                  <w:hideMark/>
                </w:tcPr>
                <w:p w14:paraId="1DE884F6" w14:textId="77777777" w:rsidR="004F2066" w:rsidRPr="00FF1EEF" w:rsidRDefault="004F2066" w:rsidP="004F2066">
                  <w:pPr>
                    <w:pStyle w:val="afffc"/>
                  </w:pPr>
                  <w:r w:rsidRPr="00FF1EEF">
                    <w:t>生活污水总排口</w:t>
                  </w:r>
                </w:p>
              </w:tc>
              <w:tc>
                <w:tcPr>
                  <w:tcW w:w="749" w:type="pct"/>
                  <w:vMerge w:val="restart"/>
                  <w:tcBorders>
                    <w:top w:val="single" w:sz="4" w:space="0" w:color="auto"/>
                    <w:left w:val="single" w:sz="4" w:space="0" w:color="auto"/>
                    <w:bottom w:val="single" w:sz="4" w:space="0" w:color="auto"/>
                    <w:right w:val="single" w:sz="4" w:space="0" w:color="auto"/>
                  </w:tcBorders>
                  <w:vAlign w:val="center"/>
                  <w:hideMark/>
                </w:tcPr>
                <w:p w14:paraId="7C41A189" w14:textId="5BF9B35E" w:rsidR="004F2066" w:rsidRPr="00FF1EEF" w:rsidRDefault="004F2066" w:rsidP="004F2066">
                  <w:pPr>
                    <w:pStyle w:val="afffc"/>
                  </w:pPr>
                  <w:r w:rsidRPr="00FF1EEF">
                    <w:t>2021.09.18</w:t>
                  </w:r>
                </w:p>
              </w:tc>
              <w:tc>
                <w:tcPr>
                  <w:tcW w:w="750" w:type="pct"/>
                  <w:tcBorders>
                    <w:top w:val="single" w:sz="4" w:space="0" w:color="auto"/>
                    <w:left w:val="single" w:sz="4" w:space="0" w:color="auto"/>
                    <w:bottom w:val="single" w:sz="4" w:space="0" w:color="auto"/>
                    <w:right w:val="single" w:sz="4" w:space="0" w:color="auto"/>
                  </w:tcBorders>
                  <w:vAlign w:val="center"/>
                  <w:hideMark/>
                </w:tcPr>
                <w:p w14:paraId="7CDF129B" w14:textId="77777777" w:rsidR="004F2066" w:rsidRPr="00FF1EEF" w:rsidRDefault="004F2066" w:rsidP="004F2066">
                  <w:pPr>
                    <w:pStyle w:val="afffc"/>
                  </w:pPr>
                  <w:r w:rsidRPr="00FF1EEF">
                    <w:t>第一次</w:t>
                  </w:r>
                </w:p>
              </w:tc>
              <w:tc>
                <w:tcPr>
                  <w:tcW w:w="674" w:type="pct"/>
                  <w:tcBorders>
                    <w:top w:val="single" w:sz="4" w:space="0" w:color="auto"/>
                    <w:left w:val="single" w:sz="4" w:space="0" w:color="auto"/>
                    <w:bottom w:val="single" w:sz="4" w:space="0" w:color="auto"/>
                    <w:right w:val="single" w:sz="4" w:space="0" w:color="auto"/>
                  </w:tcBorders>
                  <w:vAlign w:val="center"/>
                </w:tcPr>
                <w:p w14:paraId="14D9BEAB" w14:textId="0A8215E5" w:rsidR="004F2066" w:rsidRPr="00FF1EEF" w:rsidRDefault="004F2066" w:rsidP="004F2066">
                  <w:pPr>
                    <w:widowControl/>
                    <w:jc w:val="center"/>
                    <w:textAlignment w:val="center"/>
                  </w:pPr>
                  <w:r w:rsidRPr="00FF1EEF">
                    <w:rPr>
                      <w:rFonts w:hint="eastAsia"/>
                    </w:rPr>
                    <w:t>7</w:t>
                  </w:r>
                  <w:r w:rsidRPr="00FF1EEF">
                    <w:t>.1</w:t>
                  </w:r>
                </w:p>
              </w:tc>
              <w:tc>
                <w:tcPr>
                  <w:tcW w:w="633" w:type="pct"/>
                  <w:tcBorders>
                    <w:top w:val="single" w:sz="4" w:space="0" w:color="auto"/>
                    <w:left w:val="single" w:sz="4" w:space="0" w:color="auto"/>
                    <w:bottom w:val="single" w:sz="4" w:space="0" w:color="auto"/>
                    <w:right w:val="single" w:sz="4" w:space="0" w:color="auto"/>
                  </w:tcBorders>
                  <w:vAlign w:val="center"/>
                </w:tcPr>
                <w:p w14:paraId="0074716E" w14:textId="3F9BB280" w:rsidR="004F2066" w:rsidRPr="00FF1EEF" w:rsidRDefault="004F2066" w:rsidP="004F2066">
                  <w:pPr>
                    <w:widowControl/>
                    <w:jc w:val="center"/>
                    <w:textAlignment w:val="center"/>
                  </w:pPr>
                  <w:r w:rsidRPr="00FF1EEF">
                    <w:rPr>
                      <w:rFonts w:hint="eastAsia"/>
                    </w:rPr>
                    <w:t>2</w:t>
                  </w:r>
                  <w:r w:rsidRPr="00FF1EEF">
                    <w:t>0.2</w:t>
                  </w:r>
                </w:p>
              </w:tc>
              <w:tc>
                <w:tcPr>
                  <w:tcW w:w="691" w:type="pct"/>
                  <w:tcBorders>
                    <w:top w:val="single" w:sz="4" w:space="0" w:color="auto"/>
                    <w:left w:val="single" w:sz="4" w:space="0" w:color="auto"/>
                    <w:bottom w:val="single" w:sz="4" w:space="0" w:color="auto"/>
                    <w:right w:val="single" w:sz="4" w:space="0" w:color="auto"/>
                  </w:tcBorders>
                  <w:vAlign w:val="center"/>
                </w:tcPr>
                <w:p w14:paraId="0E302B22" w14:textId="6B31262D" w:rsidR="004F2066" w:rsidRPr="00FF1EEF" w:rsidRDefault="004F2066" w:rsidP="004F2066">
                  <w:pPr>
                    <w:widowControl/>
                    <w:jc w:val="center"/>
                    <w:textAlignment w:val="center"/>
                  </w:pPr>
                  <w:r w:rsidRPr="00FF1EEF">
                    <w:rPr>
                      <w:rFonts w:hint="eastAsia"/>
                    </w:rPr>
                    <w:t>9</w:t>
                  </w:r>
                  <w:r w:rsidRPr="00FF1EEF">
                    <w:t>3</w:t>
                  </w:r>
                </w:p>
              </w:tc>
              <w:tc>
                <w:tcPr>
                  <w:tcW w:w="491" w:type="pct"/>
                  <w:tcBorders>
                    <w:top w:val="single" w:sz="4" w:space="0" w:color="auto"/>
                    <w:left w:val="single" w:sz="4" w:space="0" w:color="auto"/>
                    <w:bottom w:val="single" w:sz="4" w:space="0" w:color="auto"/>
                    <w:right w:val="single" w:sz="4" w:space="0" w:color="auto"/>
                  </w:tcBorders>
                  <w:vAlign w:val="center"/>
                </w:tcPr>
                <w:p w14:paraId="68F3643C" w14:textId="49D91AFD" w:rsidR="004F2066" w:rsidRPr="00FF1EEF" w:rsidRDefault="004F2066" w:rsidP="004F2066">
                  <w:pPr>
                    <w:widowControl/>
                    <w:jc w:val="center"/>
                    <w:textAlignment w:val="center"/>
                  </w:pPr>
                  <w:r w:rsidRPr="00FF1EEF">
                    <w:rPr>
                      <w:rFonts w:hint="eastAsia"/>
                    </w:rPr>
                    <w:t>4</w:t>
                  </w:r>
                  <w:r w:rsidRPr="00FF1EEF">
                    <w:t>8.9</w:t>
                  </w:r>
                </w:p>
              </w:tc>
              <w:tc>
                <w:tcPr>
                  <w:tcW w:w="391" w:type="pct"/>
                  <w:tcBorders>
                    <w:top w:val="single" w:sz="4" w:space="0" w:color="auto"/>
                    <w:left w:val="single" w:sz="4" w:space="0" w:color="auto"/>
                    <w:bottom w:val="single" w:sz="4" w:space="0" w:color="auto"/>
                    <w:right w:val="nil"/>
                  </w:tcBorders>
                  <w:vAlign w:val="center"/>
                </w:tcPr>
                <w:p w14:paraId="5C592F91" w14:textId="7331D3AB" w:rsidR="004F2066" w:rsidRPr="00FF1EEF" w:rsidRDefault="004F2066" w:rsidP="004F2066">
                  <w:pPr>
                    <w:widowControl/>
                    <w:jc w:val="center"/>
                    <w:textAlignment w:val="center"/>
                  </w:pPr>
                  <w:r w:rsidRPr="00FF1EEF">
                    <w:rPr>
                      <w:rFonts w:hint="eastAsia"/>
                    </w:rPr>
                    <w:t>1</w:t>
                  </w:r>
                  <w:r w:rsidRPr="00FF1EEF">
                    <w:t>60</w:t>
                  </w:r>
                </w:p>
              </w:tc>
            </w:tr>
            <w:tr w:rsidR="004F2066" w:rsidRPr="00FF1EEF" w14:paraId="0783C448"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081B6E2F"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5EAB7C"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0DE5868C" w14:textId="77777777" w:rsidR="004F2066" w:rsidRPr="00FF1EEF" w:rsidRDefault="004F2066" w:rsidP="004F2066">
                  <w:pPr>
                    <w:pStyle w:val="afffc"/>
                  </w:pPr>
                  <w:r w:rsidRPr="00FF1EEF">
                    <w:t>第二次</w:t>
                  </w:r>
                </w:p>
              </w:tc>
              <w:tc>
                <w:tcPr>
                  <w:tcW w:w="674" w:type="pct"/>
                  <w:tcBorders>
                    <w:top w:val="single" w:sz="4" w:space="0" w:color="auto"/>
                    <w:left w:val="single" w:sz="4" w:space="0" w:color="auto"/>
                    <w:bottom w:val="single" w:sz="4" w:space="0" w:color="auto"/>
                    <w:right w:val="single" w:sz="4" w:space="0" w:color="auto"/>
                  </w:tcBorders>
                  <w:vAlign w:val="center"/>
                </w:tcPr>
                <w:p w14:paraId="39675BD0" w14:textId="2D65E747" w:rsidR="004F2066" w:rsidRPr="00FF1EEF" w:rsidRDefault="004F2066" w:rsidP="004F2066">
                  <w:pPr>
                    <w:widowControl/>
                    <w:jc w:val="center"/>
                    <w:textAlignment w:val="center"/>
                  </w:pPr>
                  <w:r w:rsidRPr="00FF1EEF">
                    <w:rPr>
                      <w:rFonts w:hint="eastAsia"/>
                    </w:rPr>
                    <w:t>7</w:t>
                  </w:r>
                  <w:r w:rsidRPr="00FF1EEF">
                    <w:t>.2</w:t>
                  </w:r>
                </w:p>
              </w:tc>
              <w:tc>
                <w:tcPr>
                  <w:tcW w:w="633" w:type="pct"/>
                  <w:tcBorders>
                    <w:top w:val="single" w:sz="4" w:space="0" w:color="auto"/>
                    <w:left w:val="single" w:sz="4" w:space="0" w:color="auto"/>
                    <w:bottom w:val="single" w:sz="4" w:space="0" w:color="auto"/>
                    <w:right w:val="single" w:sz="4" w:space="0" w:color="auto"/>
                  </w:tcBorders>
                  <w:vAlign w:val="center"/>
                </w:tcPr>
                <w:p w14:paraId="4D3A01D2" w14:textId="59184ACD" w:rsidR="004F2066" w:rsidRPr="00FF1EEF" w:rsidRDefault="004F2066" w:rsidP="004F2066">
                  <w:pPr>
                    <w:widowControl/>
                    <w:jc w:val="center"/>
                    <w:textAlignment w:val="center"/>
                  </w:pPr>
                  <w:r w:rsidRPr="00FF1EEF">
                    <w:rPr>
                      <w:rFonts w:hint="eastAsia"/>
                    </w:rPr>
                    <w:t>1</w:t>
                  </w:r>
                  <w:r w:rsidRPr="00FF1EEF">
                    <w:t>9.4</w:t>
                  </w:r>
                </w:p>
              </w:tc>
              <w:tc>
                <w:tcPr>
                  <w:tcW w:w="691" w:type="pct"/>
                  <w:tcBorders>
                    <w:top w:val="single" w:sz="4" w:space="0" w:color="auto"/>
                    <w:left w:val="single" w:sz="4" w:space="0" w:color="auto"/>
                    <w:bottom w:val="single" w:sz="4" w:space="0" w:color="auto"/>
                    <w:right w:val="single" w:sz="4" w:space="0" w:color="auto"/>
                  </w:tcBorders>
                  <w:vAlign w:val="center"/>
                </w:tcPr>
                <w:p w14:paraId="4564A52A" w14:textId="27B4822F" w:rsidR="004F2066" w:rsidRPr="00FF1EEF" w:rsidRDefault="004F2066" w:rsidP="004F2066">
                  <w:pPr>
                    <w:widowControl/>
                    <w:jc w:val="center"/>
                    <w:textAlignment w:val="center"/>
                  </w:pPr>
                  <w:r w:rsidRPr="00FF1EEF">
                    <w:rPr>
                      <w:rFonts w:hint="eastAsia"/>
                    </w:rPr>
                    <w:t>9</w:t>
                  </w:r>
                  <w:r w:rsidRPr="00FF1EEF">
                    <w:t>1</w:t>
                  </w:r>
                </w:p>
              </w:tc>
              <w:tc>
                <w:tcPr>
                  <w:tcW w:w="491" w:type="pct"/>
                  <w:tcBorders>
                    <w:top w:val="single" w:sz="4" w:space="0" w:color="auto"/>
                    <w:left w:val="single" w:sz="4" w:space="0" w:color="auto"/>
                    <w:bottom w:val="single" w:sz="4" w:space="0" w:color="auto"/>
                    <w:right w:val="single" w:sz="4" w:space="0" w:color="auto"/>
                  </w:tcBorders>
                  <w:vAlign w:val="center"/>
                </w:tcPr>
                <w:p w14:paraId="412107DC" w14:textId="0724A3F3" w:rsidR="004F2066" w:rsidRPr="00FF1EEF" w:rsidRDefault="004F2066" w:rsidP="004F2066">
                  <w:pPr>
                    <w:widowControl/>
                    <w:jc w:val="center"/>
                    <w:textAlignment w:val="center"/>
                  </w:pPr>
                  <w:r w:rsidRPr="00FF1EEF">
                    <w:rPr>
                      <w:rFonts w:hint="eastAsia"/>
                    </w:rPr>
                    <w:t>4</w:t>
                  </w:r>
                  <w:r w:rsidRPr="00FF1EEF">
                    <w:t>9.6</w:t>
                  </w:r>
                </w:p>
              </w:tc>
              <w:tc>
                <w:tcPr>
                  <w:tcW w:w="391" w:type="pct"/>
                  <w:tcBorders>
                    <w:top w:val="single" w:sz="4" w:space="0" w:color="auto"/>
                    <w:left w:val="single" w:sz="4" w:space="0" w:color="auto"/>
                    <w:bottom w:val="single" w:sz="4" w:space="0" w:color="auto"/>
                    <w:right w:val="nil"/>
                  </w:tcBorders>
                  <w:vAlign w:val="center"/>
                </w:tcPr>
                <w:p w14:paraId="2B376754" w14:textId="5CF8A5F8" w:rsidR="004F2066" w:rsidRPr="00FF1EEF" w:rsidRDefault="004F2066" w:rsidP="004F2066">
                  <w:pPr>
                    <w:widowControl/>
                    <w:jc w:val="center"/>
                    <w:textAlignment w:val="center"/>
                  </w:pPr>
                  <w:r w:rsidRPr="00FF1EEF">
                    <w:rPr>
                      <w:rFonts w:hint="eastAsia"/>
                    </w:rPr>
                    <w:t>1</w:t>
                  </w:r>
                  <w:r w:rsidRPr="00FF1EEF">
                    <w:t>53</w:t>
                  </w:r>
                </w:p>
              </w:tc>
            </w:tr>
            <w:tr w:rsidR="004F2066" w:rsidRPr="00FF1EEF" w14:paraId="3A13D5D5"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650DAB90"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7B8FFF"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17501DEE" w14:textId="77777777" w:rsidR="004F2066" w:rsidRPr="00FF1EEF" w:rsidRDefault="004F2066" w:rsidP="004F2066">
                  <w:pPr>
                    <w:pStyle w:val="afffc"/>
                  </w:pPr>
                  <w:r w:rsidRPr="00FF1EEF">
                    <w:t>第三次</w:t>
                  </w:r>
                </w:p>
              </w:tc>
              <w:tc>
                <w:tcPr>
                  <w:tcW w:w="674" w:type="pct"/>
                  <w:tcBorders>
                    <w:top w:val="single" w:sz="4" w:space="0" w:color="auto"/>
                    <w:left w:val="single" w:sz="4" w:space="0" w:color="auto"/>
                    <w:bottom w:val="single" w:sz="4" w:space="0" w:color="auto"/>
                    <w:right w:val="single" w:sz="4" w:space="0" w:color="auto"/>
                  </w:tcBorders>
                  <w:vAlign w:val="center"/>
                </w:tcPr>
                <w:p w14:paraId="7798E356" w14:textId="161959BA" w:rsidR="004F2066" w:rsidRPr="00FF1EEF" w:rsidRDefault="004F2066" w:rsidP="004F2066">
                  <w:pPr>
                    <w:widowControl/>
                    <w:jc w:val="center"/>
                    <w:textAlignment w:val="center"/>
                  </w:pPr>
                  <w:r w:rsidRPr="00FF1EEF">
                    <w:rPr>
                      <w:rFonts w:hint="eastAsia"/>
                    </w:rPr>
                    <w:t>7</w:t>
                  </w:r>
                  <w:r w:rsidRPr="00FF1EEF">
                    <w:t>.2</w:t>
                  </w:r>
                </w:p>
              </w:tc>
              <w:tc>
                <w:tcPr>
                  <w:tcW w:w="633" w:type="pct"/>
                  <w:tcBorders>
                    <w:top w:val="single" w:sz="4" w:space="0" w:color="auto"/>
                    <w:left w:val="single" w:sz="4" w:space="0" w:color="auto"/>
                    <w:bottom w:val="single" w:sz="4" w:space="0" w:color="auto"/>
                    <w:right w:val="single" w:sz="4" w:space="0" w:color="auto"/>
                  </w:tcBorders>
                  <w:vAlign w:val="center"/>
                </w:tcPr>
                <w:p w14:paraId="3F565D11" w14:textId="0AB91163" w:rsidR="004F2066" w:rsidRPr="00FF1EEF" w:rsidRDefault="004F2066" w:rsidP="004F2066">
                  <w:pPr>
                    <w:widowControl/>
                    <w:jc w:val="center"/>
                    <w:textAlignment w:val="center"/>
                  </w:pPr>
                  <w:r w:rsidRPr="00FF1EEF">
                    <w:rPr>
                      <w:rFonts w:hint="eastAsia"/>
                    </w:rPr>
                    <w:t>2</w:t>
                  </w:r>
                  <w:r w:rsidRPr="00FF1EEF">
                    <w:t>0.6</w:t>
                  </w:r>
                </w:p>
              </w:tc>
              <w:tc>
                <w:tcPr>
                  <w:tcW w:w="691" w:type="pct"/>
                  <w:tcBorders>
                    <w:top w:val="single" w:sz="4" w:space="0" w:color="auto"/>
                    <w:left w:val="single" w:sz="4" w:space="0" w:color="auto"/>
                    <w:bottom w:val="single" w:sz="4" w:space="0" w:color="auto"/>
                    <w:right w:val="single" w:sz="4" w:space="0" w:color="auto"/>
                  </w:tcBorders>
                  <w:vAlign w:val="center"/>
                </w:tcPr>
                <w:p w14:paraId="6F3D34B5" w14:textId="52497BF3" w:rsidR="004F2066" w:rsidRPr="00FF1EEF" w:rsidRDefault="004F2066" w:rsidP="004F2066">
                  <w:pPr>
                    <w:widowControl/>
                    <w:jc w:val="center"/>
                    <w:textAlignment w:val="center"/>
                  </w:pPr>
                  <w:r w:rsidRPr="00FF1EEF">
                    <w:rPr>
                      <w:rFonts w:hint="eastAsia"/>
                    </w:rPr>
                    <w:t>9</w:t>
                  </w:r>
                  <w:r w:rsidRPr="00FF1EEF">
                    <w:t>6</w:t>
                  </w:r>
                </w:p>
              </w:tc>
              <w:tc>
                <w:tcPr>
                  <w:tcW w:w="491" w:type="pct"/>
                  <w:tcBorders>
                    <w:top w:val="single" w:sz="4" w:space="0" w:color="auto"/>
                    <w:left w:val="single" w:sz="4" w:space="0" w:color="auto"/>
                    <w:bottom w:val="single" w:sz="4" w:space="0" w:color="auto"/>
                    <w:right w:val="single" w:sz="4" w:space="0" w:color="auto"/>
                  </w:tcBorders>
                  <w:vAlign w:val="center"/>
                </w:tcPr>
                <w:p w14:paraId="1A1BF44D" w14:textId="132610A0" w:rsidR="004F2066" w:rsidRPr="00FF1EEF" w:rsidRDefault="004F2066" w:rsidP="004F2066">
                  <w:pPr>
                    <w:widowControl/>
                    <w:jc w:val="center"/>
                    <w:textAlignment w:val="center"/>
                  </w:pPr>
                  <w:r w:rsidRPr="00FF1EEF">
                    <w:rPr>
                      <w:rFonts w:hint="eastAsia"/>
                    </w:rPr>
                    <w:t>4</w:t>
                  </w:r>
                  <w:r w:rsidRPr="00FF1EEF">
                    <w:t>8.7</w:t>
                  </w:r>
                </w:p>
              </w:tc>
              <w:tc>
                <w:tcPr>
                  <w:tcW w:w="391" w:type="pct"/>
                  <w:tcBorders>
                    <w:top w:val="single" w:sz="4" w:space="0" w:color="auto"/>
                    <w:left w:val="single" w:sz="4" w:space="0" w:color="auto"/>
                    <w:bottom w:val="single" w:sz="4" w:space="0" w:color="auto"/>
                    <w:right w:val="nil"/>
                  </w:tcBorders>
                  <w:vAlign w:val="center"/>
                </w:tcPr>
                <w:p w14:paraId="3D77DADB" w14:textId="4573BCD2" w:rsidR="004F2066" w:rsidRPr="00FF1EEF" w:rsidRDefault="004F2066" w:rsidP="004F2066">
                  <w:pPr>
                    <w:widowControl/>
                    <w:jc w:val="center"/>
                    <w:textAlignment w:val="center"/>
                  </w:pPr>
                  <w:r w:rsidRPr="00FF1EEF">
                    <w:rPr>
                      <w:rFonts w:hint="eastAsia"/>
                    </w:rPr>
                    <w:t>1</w:t>
                  </w:r>
                  <w:r w:rsidRPr="00FF1EEF">
                    <w:t>56</w:t>
                  </w:r>
                </w:p>
              </w:tc>
            </w:tr>
            <w:tr w:rsidR="004F2066" w:rsidRPr="00FF1EEF" w14:paraId="02B20235"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25FF10CA"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33E901"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737E9A1C" w14:textId="77777777" w:rsidR="004F2066" w:rsidRPr="00FF1EEF" w:rsidRDefault="004F2066" w:rsidP="004F2066">
                  <w:pPr>
                    <w:pStyle w:val="afffc"/>
                  </w:pPr>
                  <w:r w:rsidRPr="00FF1EEF">
                    <w:t>第四次</w:t>
                  </w:r>
                </w:p>
              </w:tc>
              <w:tc>
                <w:tcPr>
                  <w:tcW w:w="674" w:type="pct"/>
                  <w:tcBorders>
                    <w:top w:val="single" w:sz="4" w:space="0" w:color="auto"/>
                    <w:left w:val="single" w:sz="4" w:space="0" w:color="auto"/>
                    <w:bottom w:val="single" w:sz="4" w:space="0" w:color="auto"/>
                    <w:right w:val="single" w:sz="4" w:space="0" w:color="auto"/>
                  </w:tcBorders>
                  <w:vAlign w:val="center"/>
                </w:tcPr>
                <w:p w14:paraId="5AEB20B4" w14:textId="2A277F88" w:rsidR="004F2066" w:rsidRPr="00FF1EEF" w:rsidRDefault="004F2066" w:rsidP="004F2066">
                  <w:pPr>
                    <w:widowControl/>
                    <w:jc w:val="center"/>
                    <w:textAlignment w:val="center"/>
                  </w:pPr>
                  <w:r w:rsidRPr="00FF1EEF">
                    <w:rPr>
                      <w:rFonts w:hint="eastAsia"/>
                    </w:rPr>
                    <w:t>7</w:t>
                  </w:r>
                  <w:r w:rsidRPr="00FF1EEF">
                    <w:t>.2</w:t>
                  </w:r>
                </w:p>
              </w:tc>
              <w:tc>
                <w:tcPr>
                  <w:tcW w:w="633" w:type="pct"/>
                  <w:tcBorders>
                    <w:top w:val="single" w:sz="4" w:space="0" w:color="auto"/>
                    <w:left w:val="single" w:sz="4" w:space="0" w:color="auto"/>
                    <w:bottom w:val="single" w:sz="4" w:space="0" w:color="auto"/>
                    <w:right w:val="single" w:sz="4" w:space="0" w:color="auto"/>
                  </w:tcBorders>
                  <w:vAlign w:val="center"/>
                </w:tcPr>
                <w:p w14:paraId="09526F0A" w14:textId="344C318F" w:rsidR="004F2066" w:rsidRPr="00FF1EEF" w:rsidRDefault="004F2066" w:rsidP="004F2066">
                  <w:pPr>
                    <w:widowControl/>
                    <w:jc w:val="center"/>
                    <w:textAlignment w:val="center"/>
                  </w:pPr>
                  <w:r w:rsidRPr="00FF1EEF">
                    <w:rPr>
                      <w:rFonts w:hint="eastAsia"/>
                    </w:rPr>
                    <w:t>1</w:t>
                  </w:r>
                  <w:r w:rsidRPr="00FF1EEF">
                    <w:t>9.0</w:t>
                  </w:r>
                </w:p>
              </w:tc>
              <w:tc>
                <w:tcPr>
                  <w:tcW w:w="691" w:type="pct"/>
                  <w:tcBorders>
                    <w:top w:val="single" w:sz="4" w:space="0" w:color="auto"/>
                    <w:left w:val="single" w:sz="4" w:space="0" w:color="auto"/>
                    <w:bottom w:val="single" w:sz="4" w:space="0" w:color="auto"/>
                    <w:right w:val="single" w:sz="4" w:space="0" w:color="auto"/>
                  </w:tcBorders>
                  <w:vAlign w:val="center"/>
                </w:tcPr>
                <w:p w14:paraId="3A7A7759" w14:textId="6C86F7F5" w:rsidR="004F2066" w:rsidRPr="00FF1EEF" w:rsidRDefault="004F2066" w:rsidP="004F2066">
                  <w:pPr>
                    <w:widowControl/>
                    <w:jc w:val="center"/>
                    <w:textAlignment w:val="center"/>
                  </w:pPr>
                  <w:r w:rsidRPr="00FF1EEF">
                    <w:rPr>
                      <w:rFonts w:hint="eastAsia"/>
                    </w:rPr>
                    <w:t>9</w:t>
                  </w:r>
                  <w:r w:rsidRPr="00FF1EEF">
                    <w:t>0</w:t>
                  </w:r>
                </w:p>
              </w:tc>
              <w:tc>
                <w:tcPr>
                  <w:tcW w:w="491" w:type="pct"/>
                  <w:tcBorders>
                    <w:top w:val="single" w:sz="4" w:space="0" w:color="auto"/>
                    <w:left w:val="single" w:sz="4" w:space="0" w:color="auto"/>
                    <w:bottom w:val="single" w:sz="4" w:space="0" w:color="auto"/>
                    <w:right w:val="single" w:sz="4" w:space="0" w:color="auto"/>
                  </w:tcBorders>
                  <w:vAlign w:val="center"/>
                </w:tcPr>
                <w:p w14:paraId="07416B53" w14:textId="0EF9E351" w:rsidR="004F2066" w:rsidRPr="00FF1EEF" w:rsidRDefault="004F2066" w:rsidP="004F2066">
                  <w:pPr>
                    <w:widowControl/>
                    <w:jc w:val="center"/>
                    <w:textAlignment w:val="center"/>
                  </w:pPr>
                  <w:r w:rsidRPr="00FF1EEF">
                    <w:rPr>
                      <w:rFonts w:hint="eastAsia"/>
                    </w:rPr>
                    <w:t>4</w:t>
                  </w:r>
                  <w:r w:rsidRPr="00FF1EEF">
                    <w:t>9.3</w:t>
                  </w:r>
                </w:p>
              </w:tc>
              <w:tc>
                <w:tcPr>
                  <w:tcW w:w="391" w:type="pct"/>
                  <w:tcBorders>
                    <w:top w:val="single" w:sz="4" w:space="0" w:color="auto"/>
                    <w:left w:val="single" w:sz="4" w:space="0" w:color="auto"/>
                    <w:bottom w:val="single" w:sz="4" w:space="0" w:color="auto"/>
                    <w:right w:val="nil"/>
                  </w:tcBorders>
                  <w:vAlign w:val="center"/>
                </w:tcPr>
                <w:p w14:paraId="73BF0865" w14:textId="11BFBF26" w:rsidR="004F2066" w:rsidRPr="00FF1EEF" w:rsidRDefault="004F2066" w:rsidP="004F2066">
                  <w:pPr>
                    <w:widowControl/>
                    <w:jc w:val="center"/>
                    <w:textAlignment w:val="center"/>
                  </w:pPr>
                  <w:r w:rsidRPr="00FF1EEF">
                    <w:rPr>
                      <w:rFonts w:hint="eastAsia"/>
                    </w:rPr>
                    <w:t>1</w:t>
                  </w:r>
                  <w:r w:rsidRPr="00FF1EEF">
                    <w:t>58</w:t>
                  </w:r>
                </w:p>
              </w:tc>
            </w:tr>
            <w:tr w:rsidR="004F2066" w:rsidRPr="00FF1EEF" w14:paraId="33F02EE4"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020B53F2" w14:textId="77777777" w:rsidR="004F2066" w:rsidRPr="00FF1EEF" w:rsidRDefault="004F2066" w:rsidP="004F2066">
                  <w:pPr>
                    <w:widowControl/>
                    <w:jc w:val="left"/>
                    <w:rPr>
                      <w:szCs w:val="21"/>
                    </w:rPr>
                  </w:pPr>
                </w:p>
              </w:tc>
              <w:tc>
                <w:tcPr>
                  <w:tcW w:w="749" w:type="pct"/>
                  <w:vMerge w:val="restart"/>
                  <w:tcBorders>
                    <w:top w:val="single" w:sz="4" w:space="0" w:color="auto"/>
                    <w:left w:val="single" w:sz="4" w:space="0" w:color="auto"/>
                    <w:bottom w:val="single" w:sz="4" w:space="0" w:color="auto"/>
                    <w:right w:val="single" w:sz="4" w:space="0" w:color="auto"/>
                  </w:tcBorders>
                  <w:vAlign w:val="center"/>
                  <w:hideMark/>
                </w:tcPr>
                <w:p w14:paraId="07A0103C" w14:textId="3B8DCA8E" w:rsidR="004F2066" w:rsidRPr="00FF1EEF" w:rsidRDefault="004F2066" w:rsidP="004F2066">
                  <w:pPr>
                    <w:pStyle w:val="afffc"/>
                  </w:pPr>
                  <w:r w:rsidRPr="00FF1EEF">
                    <w:t>2021.09.19</w:t>
                  </w:r>
                </w:p>
              </w:tc>
              <w:tc>
                <w:tcPr>
                  <w:tcW w:w="750" w:type="pct"/>
                  <w:tcBorders>
                    <w:top w:val="single" w:sz="4" w:space="0" w:color="auto"/>
                    <w:left w:val="single" w:sz="4" w:space="0" w:color="auto"/>
                    <w:bottom w:val="single" w:sz="4" w:space="0" w:color="auto"/>
                    <w:right w:val="single" w:sz="4" w:space="0" w:color="auto"/>
                  </w:tcBorders>
                  <w:vAlign w:val="center"/>
                  <w:hideMark/>
                </w:tcPr>
                <w:p w14:paraId="229B8371" w14:textId="77777777" w:rsidR="004F2066" w:rsidRPr="00FF1EEF" w:rsidRDefault="004F2066" w:rsidP="004F2066">
                  <w:pPr>
                    <w:pStyle w:val="afffc"/>
                  </w:pPr>
                  <w:r w:rsidRPr="00FF1EEF">
                    <w:t>第一次</w:t>
                  </w:r>
                </w:p>
              </w:tc>
              <w:tc>
                <w:tcPr>
                  <w:tcW w:w="674" w:type="pct"/>
                  <w:tcBorders>
                    <w:top w:val="single" w:sz="4" w:space="0" w:color="auto"/>
                    <w:left w:val="single" w:sz="4" w:space="0" w:color="auto"/>
                    <w:bottom w:val="single" w:sz="4" w:space="0" w:color="auto"/>
                    <w:right w:val="single" w:sz="4" w:space="0" w:color="auto"/>
                  </w:tcBorders>
                  <w:vAlign w:val="center"/>
                </w:tcPr>
                <w:p w14:paraId="430E5A5D" w14:textId="14C5BCF8" w:rsidR="004F2066" w:rsidRPr="00FF1EEF" w:rsidRDefault="00A9307C" w:rsidP="004F2066">
                  <w:pPr>
                    <w:widowControl/>
                    <w:jc w:val="center"/>
                    <w:textAlignment w:val="center"/>
                  </w:pPr>
                  <w:r w:rsidRPr="00FF1EEF">
                    <w:rPr>
                      <w:rFonts w:hint="eastAsia"/>
                    </w:rPr>
                    <w:t>7</w:t>
                  </w:r>
                  <w:r w:rsidRPr="00FF1EEF">
                    <w:t>.2</w:t>
                  </w:r>
                </w:p>
              </w:tc>
              <w:tc>
                <w:tcPr>
                  <w:tcW w:w="633" w:type="pct"/>
                  <w:tcBorders>
                    <w:top w:val="single" w:sz="4" w:space="0" w:color="auto"/>
                    <w:left w:val="single" w:sz="4" w:space="0" w:color="auto"/>
                    <w:bottom w:val="single" w:sz="4" w:space="0" w:color="auto"/>
                    <w:right w:val="single" w:sz="4" w:space="0" w:color="auto"/>
                  </w:tcBorders>
                  <w:vAlign w:val="center"/>
                </w:tcPr>
                <w:p w14:paraId="18AD8106" w14:textId="4CC5D3F2" w:rsidR="004F2066" w:rsidRPr="00FF1EEF" w:rsidRDefault="00A9307C" w:rsidP="004F2066">
                  <w:pPr>
                    <w:widowControl/>
                    <w:jc w:val="center"/>
                    <w:textAlignment w:val="center"/>
                  </w:pPr>
                  <w:r w:rsidRPr="00FF1EEF">
                    <w:rPr>
                      <w:rFonts w:hint="eastAsia"/>
                    </w:rPr>
                    <w:t>2</w:t>
                  </w:r>
                  <w:r w:rsidRPr="00FF1EEF">
                    <w:t>0.8</w:t>
                  </w:r>
                </w:p>
              </w:tc>
              <w:tc>
                <w:tcPr>
                  <w:tcW w:w="691" w:type="pct"/>
                  <w:tcBorders>
                    <w:top w:val="single" w:sz="4" w:space="0" w:color="auto"/>
                    <w:left w:val="single" w:sz="4" w:space="0" w:color="auto"/>
                    <w:bottom w:val="single" w:sz="4" w:space="0" w:color="auto"/>
                    <w:right w:val="single" w:sz="4" w:space="0" w:color="auto"/>
                  </w:tcBorders>
                  <w:vAlign w:val="center"/>
                </w:tcPr>
                <w:p w14:paraId="533B717C" w14:textId="0A4C92E0" w:rsidR="004F2066" w:rsidRPr="00FF1EEF" w:rsidRDefault="00A9307C" w:rsidP="004F2066">
                  <w:pPr>
                    <w:widowControl/>
                    <w:jc w:val="center"/>
                    <w:textAlignment w:val="center"/>
                  </w:pPr>
                  <w:r w:rsidRPr="00FF1EEF">
                    <w:rPr>
                      <w:rFonts w:hint="eastAsia"/>
                    </w:rPr>
                    <w:t>9</w:t>
                  </w:r>
                  <w:r w:rsidRPr="00FF1EEF">
                    <w:t>8</w:t>
                  </w:r>
                </w:p>
              </w:tc>
              <w:tc>
                <w:tcPr>
                  <w:tcW w:w="491" w:type="pct"/>
                  <w:tcBorders>
                    <w:top w:val="single" w:sz="4" w:space="0" w:color="auto"/>
                    <w:left w:val="single" w:sz="4" w:space="0" w:color="auto"/>
                    <w:bottom w:val="single" w:sz="4" w:space="0" w:color="auto"/>
                    <w:right w:val="single" w:sz="4" w:space="0" w:color="auto"/>
                  </w:tcBorders>
                  <w:vAlign w:val="center"/>
                </w:tcPr>
                <w:p w14:paraId="2A7D85A1" w14:textId="7C6CC4A2" w:rsidR="004F2066" w:rsidRPr="00FF1EEF" w:rsidRDefault="00A9307C" w:rsidP="004F2066">
                  <w:pPr>
                    <w:widowControl/>
                    <w:jc w:val="center"/>
                    <w:textAlignment w:val="center"/>
                  </w:pPr>
                  <w:r w:rsidRPr="00FF1EEF">
                    <w:rPr>
                      <w:rFonts w:hint="eastAsia"/>
                    </w:rPr>
                    <w:t>4</w:t>
                  </w:r>
                  <w:r w:rsidRPr="00FF1EEF">
                    <w:t>8.5</w:t>
                  </w:r>
                </w:p>
              </w:tc>
              <w:tc>
                <w:tcPr>
                  <w:tcW w:w="391" w:type="pct"/>
                  <w:tcBorders>
                    <w:top w:val="single" w:sz="4" w:space="0" w:color="auto"/>
                    <w:left w:val="single" w:sz="4" w:space="0" w:color="auto"/>
                    <w:bottom w:val="single" w:sz="4" w:space="0" w:color="auto"/>
                    <w:right w:val="nil"/>
                  </w:tcBorders>
                  <w:vAlign w:val="center"/>
                </w:tcPr>
                <w:p w14:paraId="2C7C3453" w14:textId="2D32484C" w:rsidR="004F2066" w:rsidRPr="00FF1EEF" w:rsidRDefault="00A9307C" w:rsidP="004F2066">
                  <w:pPr>
                    <w:widowControl/>
                    <w:jc w:val="center"/>
                    <w:textAlignment w:val="center"/>
                  </w:pPr>
                  <w:r w:rsidRPr="00FF1EEF">
                    <w:rPr>
                      <w:rFonts w:hint="eastAsia"/>
                    </w:rPr>
                    <w:t>1</w:t>
                  </w:r>
                  <w:r w:rsidRPr="00FF1EEF">
                    <w:t>53</w:t>
                  </w:r>
                </w:p>
              </w:tc>
            </w:tr>
            <w:tr w:rsidR="004F2066" w:rsidRPr="00FF1EEF" w14:paraId="3D9BBA6D"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2043B965"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2C25FD"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75BA53FE" w14:textId="77777777" w:rsidR="004F2066" w:rsidRPr="00FF1EEF" w:rsidRDefault="004F2066" w:rsidP="004F2066">
                  <w:pPr>
                    <w:pStyle w:val="afffc"/>
                  </w:pPr>
                  <w:r w:rsidRPr="00FF1EEF">
                    <w:t>第二次</w:t>
                  </w:r>
                </w:p>
              </w:tc>
              <w:tc>
                <w:tcPr>
                  <w:tcW w:w="674" w:type="pct"/>
                  <w:tcBorders>
                    <w:top w:val="single" w:sz="4" w:space="0" w:color="auto"/>
                    <w:left w:val="single" w:sz="4" w:space="0" w:color="auto"/>
                    <w:bottom w:val="single" w:sz="4" w:space="0" w:color="auto"/>
                    <w:right w:val="single" w:sz="4" w:space="0" w:color="auto"/>
                  </w:tcBorders>
                  <w:vAlign w:val="center"/>
                </w:tcPr>
                <w:p w14:paraId="0835257F" w14:textId="67695FB7" w:rsidR="004F2066" w:rsidRPr="00FF1EEF" w:rsidRDefault="00A9307C" w:rsidP="004F2066">
                  <w:pPr>
                    <w:widowControl/>
                    <w:jc w:val="center"/>
                    <w:textAlignment w:val="center"/>
                  </w:pPr>
                  <w:r w:rsidRPr="00FF1EEF">
                    <w:rPr>
                      <w:rFonts w:hint="eastAsia"/>
                    </w:rPr>
                    <w:t>7</w:t>
                  </w:r>
                  <w:r w:rsidRPr="00FF1EEF">
                    <w:t>.1</w:t>
                  </w:r>
                </w:p>
              </w:tc>
              <w:tc>
                <w:tcPr>
                  <w:tcW w:w="633" w:type="pct"/>
                  <w:tcBorders>
                    <w:top w:val="single" w:sz="4" w:space="0" w:color="auto"/>
                    <w:left w:val="single" w:sz="4" w:space="0" w:color="auto"/>
                    <w:bottom w:val="single" w:sz="4" w:space="0" w:color="auto"/>
                    <w:right w:val="single" w:sz="4" w:space="0" w:color="auto"/>
                  </w:tcBorders>
                  <w:vAlign w:val="center"/>
                </w:tcPr>
                <w:p w14:paraId="79EC341A" w14:textId="6FADE371" w:rsidR="004F2066" w:rsidRPr="00FF1EEF" w:rsidRDefault="00A9307C" w:rsidP="004F2066">
                  <w:pPr>
                    <w:widowControl/>
                    <w:jc w:val="center"/>
                    <w:textAlignment w:val="center"/>
                  </w:pPr>
                  <w:r w:rsidRPr="00FF1EEF">
                    <w:rPr>
                      <w:rFonts w:hint="eastAsia"/>
                    </w:rPr>
                    <w:t>1</w:t>
                  </w:r>
                  <w:r w:rsidRPr="00FF1EEF">
                    <w:t>9.9</w:t>
                  </w:r>
                </w:p>
              </w:tc>
              <w:tc>
                <w:tcPr>
                  <w:tcW w:w="691" w:type="pct"/>
                  <w:tcBorders>
                    <w:top w:val="single" w:sz="4" w:space="0" w:color="auto"/>
                    <w:left w:val="single" w:sz="4" w:space="0" w:color="auto"/>
                    <w:bottom w:val="single" w:sz="4" w:space="0" w:color="auto"/>
                    <w:right w:val="single" w:sz="4" w:space="0" w:color="auto"/>
                  </w:tcBorders>
                  <w:vAlign w:val="center"/>
                </w:tcPr>
                <w:p w14:paraId="7597C7C5" w14:textId="671EFA4B" w:rsidR="004F2066" w:rsidRPr="00FF1EEF" w:rsidRDefault="00A9307C" w:rsidP="004F2066">
                  <w:pPr>
                    <w:widowControl/>
                    <w:jc w:val="center"/>
                    <w:textAlignment w:val="center"/>
                  </w:pPr>
                  <w:r w:rsidRPr="00FF1EEF">
                    <w:rPr>
                      <w:rFonts w:hint="eastAsia"/>
                    </w:rPr>
                    <w:t>9</w:t>
                  </w:r>
                  <w:r w:rsidRPr="00FF1EEF">
                    <w:t>4</w:t>
                  </w:r>
                </w:p>
              </w:tc>
              <w:tc>
                <w:tcPr>
                  <w:tcW w:w="491" w:type="pct"/>
                  <w:tcBorders>
                    <w:top w:val="single" w:sz="4" w:space="0" w:color="auto"/>
                    <w:left w:val="single" w:sz="4" w:space="0" w:color="auto"/>
                    <w:bottom w:val="single" w:sz="4" w:space="0" w:color="auto"/>
                    <w:right w:val="single" w:sz="4" w:space="0" w:color="auto"/>
                  </w:tcBorders>
                  <w:vAlign w:val="center"/>
                </w:tcPr>
                <w:p w14:paraId="5AD7DA5C" w14:textId="1E7C4A87" w:rsidR="004F2066" w:rsidRPr="00FF1EEF" w:rsidRDefault="00A9307C" w:rsidP="004F2066">
                  <w:pPr>
                    <w:widowControl/>
                    <w:jc w:val="center"/>
                    <w:textAlignment w:val="center"/>
                  </w:pPr>
                  <w:r w:rsidRPr="00FF1EEF">
                    <w:rPr>
                      <w:rFonts w:hint="eastAsia"/>
                    </w:rPr>
                    <w:t>4</w:t>
                  </w:r>
                  <w:r w:rsidRPr="00FF1EEF">
                    <w:t>8.4</w:t>
                  </w:r>
                </w:p>
              </w:tc>
              <w:tc>
                <w:tcPr>
                  <w:tcW w:w="391" w:type="pct"/>
                  <w:tcBorders>
                    <w:top w:val="single" w:sz="4" w:space="0" w:color="auto"/>
                    <w:left w:val="single" w:sz="4" w:space="0" w:color="auto"/>
                    <w:bottom w:val="single" w:sz="4" w:space="0" w:color="auto"/>
                    <w:right w:val="nil"/>
                  </w:tcBorders>
                  <w:vAlign w:val="center"/>
                </w:tcPr>
                <w:p w14:paraId="25E0D6C3" w14:textId="024B4C20" w:rsidR="004F2066" w:rsidRPr="00FF1EEF" w:rsidRDefault="00A9307C" w:rsidP="004F2066">
                  <w:pPr>
                    <w:widowControl/>
                    <w:jc w:val="center"/>
                    <w:textAlignment w:val="center"/>
                  </w:pPr>
                  <w:r w:rsidRPr="00FF1EEF">
                    <w:rPr>
                      <w:rFonts w:hint="eastAsia"/>
                    </w:rPr>
                    <w:t>1</w:t>
                  </w:r>
                  <w:r w:rsidRPr="00FF1EEF">
                    <w:t>51</w:t>
                  </w:r>
                </w:p>
              </w:tc>
            </w:tr>
            <w:tr w:rsidR="004F2066" w:rsidRPr="00FF1EEF" w14:paraId="65145070"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1A4BBB4C"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5D01F6"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192132C8" w14:textId="77777777" w:rsidR="004F2066" w:rsidRPr="00FF1EEF" w:rsidRDefault="004F2066" w:rsidP="004F2066">
                  <w:pPr>
                    <w:pStyle w:val="afffc"/>
                  </w:pPr>
                  <w:r w:rsidRPr="00FF1EEF">
                    <w:t>第三次</w:t>
                  </w:r>
                </w:p>
              </w:tc>
              <w:tc>
                <w:tcPr>
                  <w:tcW w:w="674" w:type="pct"/>
                  <w:tcBorders>
                    <w:top w:val="single" w:sz="4" w:space="0" w:color="auto"/>
                    <w:left w:val="single" w:sz="4" w:space="0" w:color="auto"/>
                    <w:bottom w:val="single" w:sz="4" w:space="0" w:color="auto"/>
                    <w:right w:val="single" w:sz="4" w:space="0" w:color="auto"/>
                  </w:tcBorders>
                  <w:vAlign w:val="center"/>
                </w:tcPr>
                <w:p w14:paraId="29A5D22A" w14:textId="1DA0F063" w:rsidR="004F2066" w:rsidRPr="00FF1EEF" w:rsidRDefault="00A9307C" w:rsidP="004F2066">
                  <w:pPr>
                    <w:widowControl/>
                    <w:jc w:val="center"/>
                    <w:textAlignment w:val="center"/>
                  </w:pPr>
                  <w:r w:rsidRPr="00FF1EEF">
                    <w:rPr>
                      <w:rFonts w:hint="eastAsia"/>
                    </w:rPr>
                    <w:t>7</w:t>
                  </w:r>
                  <w:r w:rsidRPr="00FF1EEF">
                    <w:t>.1</w:t>
                  </w:r>
                </w:p>
              </w:tc>
              <w:tc>
                <w:tcPr>
                  <w:tcW w:w="633" w:type="pct"/>
                  <w:tcBorders>
                    <w:top w:val="single" w:sz="4" w:space="0" w:color="auto"/>
                    <w:left w:val="single" w:sz="4" w:space="0" w:color="auto"/>
                    <w:bottom w:val="single" w:sz="4" w:space="0" w:color="auto"/>
                    <w:right w:val="single" w:sz="4" w:space="0" w:color="auto"/>
                  </w:tcBorders>
                  <w:vAlign w:val="center"/>
                </w:tcPr>
                <w:p w14:paraId="597C4EE0" w14:textId="69277512" w:rsidR="004F2066" w:rsidRPr="00FF1EEF" w:rsidRDefault="00A9307C" w:rsidP="004F2066">
                  <w:pPr>
                    <w:widowControl/>
                    <w:jc w:val="center"/>
                    <w:textAlignment w:val="center"/>
                  </w:pPr>
                  <w:r w:rsidRPr="00FF1EEF">
                    <w:rPr>
                      <w:rFonts w:hint="eastAsia"/>
                    </w:rPr>
                    <w:t>2</w:t>
                  </w:r>
                  <w:r w:rsidRPr="00FF1EEF">
                    <w:t>1.0</w:t>
                  </w:r>
                </w:p>
              </w:tc>
              <w:tc>
                <w:tcPr>
                  <w:tcW w:w="691" w:type="pct"/>
                  <w:tcBorders>
                    <w:top w:val="single" w:sz="4" w:space="0" w:color="auto"/>
                    <w:left w:val="single" w:sz="4" w:space="0" w:color="auto"/>
                    <w:bottom w:val="single" w:sz="4" w:space="0" w:color="auto"/>
                    <w:right w:val="single" w:sz="4" w:space="0" w:color="auto"/>
                  </w:tcBorders>
                  <w:vAlign w:val="center"/>
                </w:tcPr>
                <w:p w14:paraId="10EADB5E" w14:textId="65719C62" w:rsidR="004F2066" w:rsidRPr="00FF1EEF" w:rsidRDefault="00A9307C" w:rsidP="004F2066">
                  <w:pPr>
                    <w:widowControl/>
                    <w:jc w:val="center"/>
                    <w:textAlignment w:val="center"/>
                  </w:pPr>
                  <w:r w:rsidRPr="00FF1EEF">
                    <w:rPr>
                      <w:rFonts w:hint="eastAsia"/>
                    </w:rPr>
                    <w:t>9</w:t>
                  </w:r>
                  <w:r w:rsidRPr="00FF1EEF">
                    <w:t>3</w:t>
                  </w:r>
                </w:p>
              </w:tc>
              <w:tc>
                <w:tcPr>
                  <w:tcW w:w="491" w:type="pct"/>
                  <w:tcBorders>
                    <w:top w:val="single" w:sz="4" w:space="0" w:color="auto"/>
                    <w:left w:val="single" w:sz="4" w:space="0" w:color="auto"/>
                    <w:bottom w:val="single" w:sz="4" w:space="0" w:color="auto"/>
                    <w:right w:val="single" w:sz="4" w:space="0" w:color="auto"/>
                  </w:tcBorders>
                  <w:vAlign w:val="center"/>
                </w:tcPr>
                <w:p w14:paraId="1CEE5F85" w14:textId="558A65AE" w:rsidR="004F2066" w:rsidRPr="00FF1EEF" w:rsidRDefault="00A9307C" w:rsidP="004F2066">
                  <w:pPr>
                    <w:widowControl/>
                    <w:jc w:val="center"/>
                    <w:textAlignment w:val="center"/>
                  </w:pPr>
                  <w:r w:rsidRPr="00FF1EEF">
                    <w:rPr>
                      <w:rFonts w:hint="eastAsia"/>
                    </w:rPr>
                    <w:t>4</w:t>
                  </w:r>
                  <w:r w:rsidRPr="00FF1EEF">
                    <w:t>8.8</w:t>
                  </w:r>
                </w:p>
              </w:tc>
              <w:tc>
                <w:tcPr>
                  <w:tcW w:w="391" w:type="pct"/>
                  <w:tcBorders>
                    <w:top w:val="single" w:sz="4" w:space="0" w:color="auto"/>
                    <w:left w:val="single" w:sz="4" w:space="0" w:color="auto"/>
                    <w:bottom w:val="single" w:sz="4" w:space="0" w:color="auto"/>
                    <w:right w:val="nil"/>
                  </w:tcBorders>
                  <w:vAlign w:val="center"/>
                </w:tcPr>
                <w:p w14:paraId="7FD337E5" w14:textId="4C7C1518" w:rsidR="004F2066" w:rsidRPr="00FF1EEF" w:rsidRDefault="00A9307C" w:rsidP="004F2066">
                  <w:pPr>
                    <w:widowControl/>
                    <w:jc w:val="center"/>
                    <w:textAlignment w:val="center"/>
                  </w:pPr>
                  <w:r w:rsidRPr="00FF1EEF">
                    <w:rPr>
                      <w:rFonts w:hint="eastAsia"/>
                    </w:rPr>
                    <w:t>1</w:t>
                  </w:r>
                  <w:r w:rsidRPr="00FF1EEF">
                    <w:t>49</w:t>
                  </w:r>
                </w:p>
              </w:tc>
            </w:tr>
            <w:tr w:rsidR="004F2066" w:rsidRPr="00FF1EEF" w14:paraId="60C86038" w14:textId="77777777" w:rsidTr="004F2066">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575EC974" w14:textId="77777777" w:rsidR="004F2066" w:rsidRPr="00FF1EEF" w:rsidRDefault="004F2066" w:rsidP="004F2066">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634F24" w14:textId="77777777" w:rsidR="004F2066" w:rsidRPr="00FF1EEF" w:rsidRDefault="004F2066" w:rsidP="004F2066">
                  <w:pPr>
                    <w:widowControl/>
                    <w:jc w:val="left"/>
                    <w:rPr>
                      <w:szCs w:val="21"/>
                    </w:rPr>
                  </w:pPr>
                </w:p>
              </w:tc>
              <w:tc>
                <w:tcPr>
                  <w:tcW w:w="750" w:type="pct"/>
                  <w:tcBorders>
                    <w:top w:val="single" w:sz="4" w:space="0" w:color="auto"/>
                    <w:left w:val="single" w:sz="4" w:space="0" w:color="auto"/>
                    <w:bottom w:val="single" w:sz="4" w:space="0" w:color="auto"/>
                    <w:right w:val="single" w:sz="4" w:space="0" w:color="auto"/>
                  </w:tcBorders>
                  <w:vAlign w:val="center"/>
                  <w:hideMark/>
                </w:tcPr>
                <w:p w14:paraId="7EDFF669" w14:textId="77777777" w:rsidR="004F2066" w:rsidRPr="00FF1EEF" w:rsidRDefault="004F2066" w:rsidP="004F2066">
                  <w:pPr>
                    <w:pStyle w:val="afffc"/>
                  </w:pPr>
                  <w:r w:rsidRPr="00FF1EEF">
                    <w:t>第四次</w:t>
                  </w:r>
                </w:p>
              </w:tc>
              <w:tc>
                <w:tcPr>
                  <w:tcW w:w="674" w:type="pct"/>
                  <w:tcBorders>
                    <w:top w:val="single" w:sz="4" w:space="0" w:color="auto"/>
                    <w:left w:val="single" w:sz="4" w:space="0" w:color="auto"/>
                    <w:bottom w:val="single" w:sz="4" w:space="0" w:color="auto"/>
                    <w:right w:val="single" w:sz="4" w:space="0" w:color="auto"/>
                  </w:tcBorders>
                  <w:vAlign w:val="center"/>
                </w:tcPr>
                <w:p w14:paraId="70FD0E48" w14:textId="21425F2F" w:rsidR="004F2066" w:rsidRPr="00FF1EEF" w:rsidRDefault="00A9307C" w:rsidP="004F2066">
                  <w:pPr>
                    <w:widowControl/>
                    <w:jc w:val="center"/>
                    <w:textAlignment w:val="center"/>
                  </w:pPr>
                  <w:r w:rsidRPr="00FF1EEF">
                    <w:rPr>
                      <w:rFonts w:hint="eastAsia"/>
                    </w:rPr>
                    <w:t>7</w:t>
                  </w:r>
                  <w:r w:rsidRPr="00FF1EEF">
                    <w:t>.2</w:t>
                  </w:r>
                </w:p>
              </w:tc>
              <w:tc>
                <w:tcPr>
                  <w:tcW w:w="633" w:type="pct"/>
                  <w:tcBorders>
                    <w:top w:val="single" w:sz="4" w:space="0" w:color="auto"/>
                    <w:left w:val="single" w:sz="4" w:space="0" w:color="auto"/>
                    <w:bottom w:val="single" w:sz="4" w:space="0" w:color="auto"/>
                    <w:right w:val="single" w:sz="4" w:space="0" w:color="auto"/>
                  </w:tcBorders>
                  <w:vAlign w:val="center"/>
                </w:tcPr>
                <w:p w14:paraId="3719CEFA" w14:textId="25518DDF" w:rsidR="004F2066" w:rsidRPr="00FF1EEF" w:rsidRDefault="00A9307C" w:rsidP="004F2066">
                  <w:pPr>
                    <w:widowControl/>
                    <w:jc w:val="center"/>
                    <w:textAlignment w:val="center"/>
                  </w:pPr>
                  <w:r w:rsidRPr="00FF1EEF">
                    <w:rPr>
                      <w:rFonts w:hint="eastAsia"/>
                    </w:rPr>
                    <w:t>1</w:t>
                  </w:r>
                  <w:r w:rsidRPr="00FF1EEF">
                    <w:t>9.8</w:t>
                  </w:r>
                </w:p>
              </w:tc>
              <w:tc>
                <w:tcPr>
                  <w:tcW w:w="691" w:type="pct"/>
                  <w:tcBorders>
                    <w:top w:val="single" w:sz="4" w:space="0" w:color="auto"/>
                    <w:left w:val="single" w:sz="4" w:space="0" w:color="auto"/>
                    <w:bottom w:val="single" w:sz="4" w:space="0" w:color="auto"/>
                    <w:right w:val="single" w:sz="4" w:space="0" w:color="auto"/>
                  </w:tcBorders>
                  <w:vAlign w:val="center"/>
                </w:tcPr>
                <w:p w14:paraId="7426192B" w14:textId="75EDB50C" w:rsidR="004F2066" w:rsidRPr="00FF1EEF" w:rsidRDefault="00A9307C" w:rsidP="004F2066">
                  <w:pPr>
                    <w:widowControl/>
                    <w:jc w:val="center"/>
                    <w:textAlignment w:val="center"/>
                  </w:pPr>
                  <w:r w:rsidRPr="00FF1EEF">
                    <w:rPr>
                      <w:rFonts w:hint="eastAsia"/>
                    </w:rPr>
                    <w:t>9</w:t>
                  </w:r>
                  <w:r w:rsidRPr="00FF1EEF">
                    <w:t>1</w:t>
                  </w:r>
                </w:p>
              </w:tc>
              <w:tc>
                <w:tcPr>
                  <w:tcW w:w="491" w:type="pct"/>
                  <w:tcBorders>
                    <w:top w:val="single" w:sz="4" w:space="0" w:color="auto"/>
                    <w:left w:val="single" w:sz="4" w:space="0" w:color="auto"/>
                    <w:bottom w:val="single" w:sz="4" w:space="0" w:color="auto"/>
                    <w:right w:val="single" w:sz="4" w:space="0" w:color="auto"/>
                  </w:tcBorders>
                  <w:vAlign w:val="center"/>
                </w:tcPr>
                <w:p w14:paraId="74A08A58" w14:textId="4490CFCA" w:rsidR="004F2066" w:rsidRPr="00FF1EEF" w:rsidRDefault="00A9307C" w:rsidP="004F2066">
                  <w:pPr>
                    <w:widowControl/>
                    <w:jc w:val="center"/>
                    <w:textAlignment w:val="center"/>
                  </w:pPr>
                  <w:r w:rsidRPr="00FF1EEF">
                    <w:rPr>
                      <w:rFonts w:hint="eastAsia"/>
                    </w:rPr>
                    <w:t>4</w:t>
                  </w:r>
                  <w:r w:rsidRPr="00FF1EEF">
                    <w:t>9.2</w:t>
                  </w:r>
                </w:p>
              </w:tc>
              <w:tc>
                <w:tcPr>
                  <w:tcW w:w="391" w:type="pct"/>
                  <w:tcBorders>
                    <w:top w:val="single" w:sz="4" w:space="0" w:color="auto"/>
                    <w:left w:val="single" w:sz="4" w:space="0" w:color="auto"/>
                    <w:bottom w:val="single" w:sz="4" w:space="0" w:color="auto"/>
                    <w:right w:val="nil"/>
                  </w:tcBorders>
                  <w:vAlign w:val="center"/>
                </w:tcPr>
                <w:p w14:paraId="4DE83865" w14:textId="04476056" w:rsidR="004F2066" w:rsidRPr="00FF1EEF" w:rsidRDefault="00A9307C" w:rsidP="004F2066">
                  <w:pPr>
                    <w:widowControl/>
                    <w:jc w:val="center"/>
                    <w:textAlignment w:val="center"/>
                  </w:pPr>
                  <w:r w:rsidRPr="00FF1EEF">
                    <w:rPr>
                      <w:rFonts w:hint="eastAsia"/>
                    </w:rPr>
                    <w:t>1</w:t>
                  </w:r>
                  <w:r w:rsidRPr="00FF1EEF">
                    <w:t>58</w:t>
                  </w:r>
                </w:p>
              </w:tc>
            </w:tr>
            <w:tr w:rsidR="004F2066" w:rsidRPr="00FF1EEF" w14:paraId="5A86A2D0" w14:textId="77777777" w:rsidTr="004F2066">
              <w:trPr>
                <w:trHeight w:val="454"/>
                <w:jc w:val="center"/>
              </w:trPr>
              <w:tc>
                <w:tcPr>
                  <w:tcW w:w="2120" w:type="pct"/>
                  <w:gridSpan w:val="3"/>
                  <w:tcBorders>
                    <w:top w:val="single" w:sz="4" w:space="0" w:color="auto"/>
                    <w:left w:val="nil"/>
                    <w:bottom w:val="single" w:sz="4" w:space="0" w:color="auto"/>
                    <w:right w:val="single" w:sz="4" w:space="0" w:color="auto"/>
                  </w:tcBorders>
                  <w:vAlign w:val="center"/>
                  <w:hideMark/>
                </w:tcPr>
                <w:p w14:paraId="022022E8" w14:textId="77777777" w:rsidR="004F2066" w:rsidRPr="00FF1EEF" w:rsidRDefault="004F2066" w:rsidP="004F2066">
                  <w:pPr>
                    <w:pStyle w:val="afffc"/>
                  </w:pPr>
                  <w:r w:rsidRPr="00FF1EEF">
                    <w:t>执行标准限值</w:t>
                  </w:r>
                </w:p>
              </w:tc>
              <w:tc>
                <w:tcPr>
                  <w:tcW w:w="674" w:type="pct"/>
                  <w:tcBorders>
                    <w:top w:val="single" w:sz="4" w:space="0" w:color="auto"/>
                    <w:left w:val="single" w:sz="4" w:space="0" w:color="auto"/>
                    <w:bottom w:val="single" w:sz="4" w:space="0" w:color="auto"/>
                    <w:right w:val="single" w:sz="4" w:space="0" w:color="auto"/>
                  </w:tcBorders>
                  <w:vAlign w:val="center"/>
                  <w:hideMark/>
                </w:tcPr>
                <w:p w14:paraId="25E7DA9A" w14:textId="77777777" w:rsidR="004F2066" w:rsidRPr="00FF1EEF" w:rsidRDefault="004F2066" w:rsidP="004F2066">
                  <w:pPr>
                    <w:pStyle w:val="afffc"/>
                  </w:pPr>
                  <w:r w:rsidRPr="00FF1EEF">
                    <w:t>6-9</w:t>
                  </w:r>
                </w:p>
              </w:tc>
              <w:tc>
                <w:tcPr>
                  <w:tcW w:w="633" w:type="pct"/>
                  <w:tcBorders>
                    <w:top w:val="single" w:sz="4" w:space="0" w:color="auto"/>
                    <w:left w:val="single" w:sz="4" w:space="0" w:color="auto"/>
                    <w:bottom w:val="single" w:sz="4" w:space="0" w:color="auto"/>
                    <w:right w:val="single" w:sz="4" w:space="0" w:color="auto"/>
                  </w:tcBorders>
                  <w:vAlign w:val="center"/>
                  <w:hideMark/>
                </w:tcPr>
                <w:p w14:paraId="4ABA01E4" w14:textId="77777777" w:rsidR="004F2066" w:rsidRPr="00FF1EEF" w:rsidRDefault="004F2066" w:rsidP="004F2066">
                  <w:pPr>
                    <w:pStyle w:val="afffc"/>
                  </w:pPr>
                  <w:r w:rsidRPr="00FF1EEF">
                    <w:t>--</w:t>
                  </w:r>
                </w:p>
              </w:tc>
              <w:tc>
                <w:tcPr>
                  <w:tcW w:w="691" w:type="pct"/>
                  <w:tcBorders>
                    <w:top w:val="single" w:sz="4" w:space="0" w:color="auto"/>
                    <w:left w:val="single" w:sz="4" w:space="0" w:color="auto"/>
                    <w:bottom w:val="single" w:sz="4" w:space="0" w:color="auto"/>
                    <w:right w:val="single" w:sz="4" w:space="0" w:color="auto"/>
                  </w:tcBorders>
                  <w:vAlign w:val="center"/>
                  <w:hideMark/>
                </w:tcPr>
                <w:p w14:paraId="5CE75E4B" w14:textId="77777777" w:rsidR="004F2066" w:rsidRPr="00FF1EEF" w:rsidRDefault="004F2066" w:rsidP="004F2066">
                  <w:pPr>
                    <w:pStyle w:val="afffc"/>
                  </w:pPr>
                  <w:r w:rsidRPr="00FF1EEF">
                    <w:t>500</w:t>
                  </w:r>
                </w:p>
              </w:tc>
              <w:tc>
                <w:tcPr>
                  <w:tcW w:w="491" w:type="pct"/>
                  <w:tcBorders>
                    <w:top w:val="single" w:sz="4" w:space="0" w:color="auto"/>
                    <w:left w:val="single" w:sz="4" w:space="0" w:color="auto"/>
                    <w:bottom w:val="single" w:sz="4" w:space="0" w:color="auto"/>
                    <w:right w:val="single" w:sz="4" w:space="0" w:color="auto"/>
                  </w:tcBorders>
                  <w:vAlign w:val="center"/>
                  <w:hideMark/>
                </w:tcPr>
                <w:p w14:paraId="3319549D" w14:textId="77777777" w:rsidR="004F2066" w:rsidRPr="00FF1EEF" w:rsidRDefault="004F2066" w:rsidP="004F2066">
                  <w:pPr>
                    <w:pStyle w:val="afffc"/>
                  </w:pPr>
                  <w:r w:rsidRPr="00FF1EEF">
                    <w:t>300</w:t>
                  </w:r>
                </w:p>
              </w:tc>
              <w:tc>
                <w:tcPr>
                  <w:tcW w:w="391" w:type="pct"/>
                  <w:tcBorders>
                    <w:top w:val="single" w:sz="4" w:space="0" w:color="auto"/>
                    <w:left w:val="single" w:sz="4" w:space="0" w:color="auto"/>
                    <w:bottom w:val="single" w:sz="4" w:space="0" w:color="auto"/>
                    <w:right w:val="nil"/>
                  </w:tcBorders>
                  <w:vAlign w:val="center"/>
                  <w:hideMark/>
                </w:tcPr>
                <w:p w14:paraId="6DCFDE0E" w14:textId="77777777" w:rsidR="004F2066" w:rsidRPr="00FF1EEF" w:rsidRDefault="004F2066" w:rsidP="004F2066">
                  <w:pPr>
                    <w:pStyle w:val="afffc"/>
                  </w:pPr>
                  <w:r w:rsidRPr="00FF1EEF">
                    <w:t>400</w:t>
                  </w:r>
                </w:p>
              </w:tc>
            </w:tr>
            <w:tr w:rsidR="004F2066" w:rsidRPr="00FF1EEF" w14:paraId="78177496" w14:textId="77777777" w:rsidTr="004F2066">
              <w:trPr>
                <w:trHeight w:val="454"/>
                <w:jc w:val="center"/>
              </w:trPr>
              <w:tc>
                <w:tcPr>
                  <w:tcW w:w="2120" w:type="pct"/>
                  <w:gridSpan w:val="3"/>
                  <w:tcBorders>
                    <w:top w:val="single" w:sz="4" w:space="0" w:color="auto"/>
                    <w:left w:val="nil"/>
                    <w:bottom w:val="single" w:sz="12" w:space="0" w:color="auto"/>
                    <w:right w:val="single" w:sz="4" w:space="0" w:color="auto"/>
                  </w:tcBorders>
                  <w:vAlign w:val="center"/>
                  <w:hideMark/>
                </w:tcPr>
                <w:p w14:paraId="7A20FCC5" w14:textId="77777777" w:rsidR="004F2066" w:rsidRPr="00FF1EEF" w:rsidRDefault="004F2066" w:rsidP="004F2066">
                  <w:pPr>
                    <w:pStyle w:val="afffc"/>
                  </w:pPr>
                  <w:r w:rsidRPr="00FF1EEF">
                    <w:t>达标情况</w:t>
                  </w:r>
                </w:p>
              </w:tc>
              <w:tc>
                <w:tcPr>
                  <w:tcW w:w="674" w:type="pct"/>
                  <w:tcBorders>
                    <w:top w:val="single" w:sz="4" w:space="0" w:color="auto"/>
                    <w:left w:val="single" w:sz="4" w:space="0" w:color="auto"/>
                    <w:bottom w:val="single" w:sz="12" w:space="0" w:color="auto"/>
                    <w:right w:val="single" w:sz="4" w:space="0" w:color="auto"/>
                  </w:tcBorders>
                  <w:vAlign w:val="center"/>
                  <w:hideMark/>
                </w:tcPr>
                <w:p w14:paraId="5E8E1164" w14:textId="77777777" w:rsidR="004F2066" w:rsidRPr="00FF1EEF" w:rsidRDefault="004F2066" w:rsidP="004F2066">
                  <w:pPr>
                    <w:pStyle w:val="afffc"/>
                  </w:pPr>
                  <w:r w:rsidRPr="00FF1EEF">
                    <w:t>达标</w:t>
                  </w:r>
                </w:p>
              </w:tc>
              <w:tc>
                <w:tcPr>
                  <w:tcW w:w="633" w:type="pct"/>
                  <w:tcBorders>
                    <w:top w:val="single" w:sz="4" w:space="0" w:color="auto"/>
                    <w:left w:val="single" w:sz="4" w:space="0" w:color="auto"/>
                    <w:bottom w:val="single" w:sz="12" w:space="0" w:color="auto"/>
                    <w:right w:val="single" w:sz="4" w:space="0" w:color="auto"/>
                  </w:tcBorders>
                  <w:vAlign w:val="center"/>
                  <w:hideMark/>
                </w:tcPr>
                <w:p w14:paraId="0B3E250A" w14:textId="77777777" w:rsidR="004F2066" w:rsidRPr="00FF1EEF" w:rsidRDefault="004F2066" w:rsidP="004F2066">
                  <w:pPr>
                    <w:pStyle w:val="afffc"/>
                  </w:pPr>
                  <w:r w:rsidRPr="00FF1EEF">
                    <w:t>--</w:t>
                  </w:r>
                </w:p>
              </w:tc>
              <w:tc>
                <w:tcPr>
                  <w:tcW w:w="691" w:type="pct"/>
                  <w:tcBorders>
                    <w:top w:val="single" w:sz="4" w:space="0" w:color="auto"/>
                    <w:left w:val="single" w:sz="4" w:space="0" w:color="auto"/>
                    <w:bottom w:val="single" w:sz="12" w:space="0" w:color="auto"/>
                    <w:right w:val="single" w:sz="4" w:space="0" w:color="auto"/>
                  </w:tcBorders>
                  <w:vAlign w:val="center"/>
                  <w:hideMark/>
                </w:tcPr>
                <w:p w14:paraId="6A1F9FD6" w14:textId="77777777" w:rsidR="004F2066" w:rsidRPr="00FF1EEF" w:rsidRDefault="004F2066" w:rsidP="004F2066">
                  <w:pPr>
                    <w:pStyle w:val="afffc"/>
                  </w:pPr>
                  <w:r w:rsidRPr="00FF1EEF">
                    <w:t>达标</w:t>
                  </w:r>
                </w:p>
              </w:tc>
              <w:tc>
                <w:tcPr>
                  <w:tcW w:w="491" w:type="pct"/>
                  <w:tcBorders>
                    <w:top w:val="single" w:sz="4" w:space="0" w:color="auto"/>
                    <w:left w:val="single" w:sz="4" w:space="0" w:color="auto"/>
                    <w:bottom w:val="single" w:sz="12" w:space="0" w:color="auto"/>
                    <w:right w:val="single" w:sz="4" w:space="0" w:color="auto"/>
                  </w:tcBorders>
                  <w:vAlign w:val="center"/>
                  <w:hideMark/>
                </w:tcPr>
                <w:p w14:paraId="5A43BF37" w14:textId="77777777" w:rsidR="004F2066" w:rsidRPr="00FF1EEF" w:rsidRDefault="004F2066" w:rsidP="004F2066">
                  <w:pPr>
                    <w:pStyle w:val="afffc"/>
                  </w:pPr>
                  <w:r w:rsidRPr="00FF1EEF">
                    <w:t>达标</w:t>
                  </w:r>
                </w:p>
              </w:tc>
              <w:tc>
                <w:tcPr>
                  <w:tcW w:w="391" w:type="pct"/>
                  <w:tcBorders>
                    <w:top w:val="single" w:sz="4" w:space="0" w:color="auto"/>
                    <w:left w:val="single" w:sz="4" w:space="0" w:color="auto"/>
                    <w:bottom w:val="single" w:sz="12" w:space="0" w:color="auto"/>
                    <w:right w:val="nil"/>
                  </w:tcBorders>
                  <w:vAlign w:val="center"/>
                  <w:hideMark/>
                </w:tcPr>
                <w:p w14:paraId="740B7F16" w14:textId="77777777" w:rsidR="004F2066" w:rsidRPr="00FF1EEF" w:rsidRDefault="004F2066" w:rsidP="004F2066">
                  <w:pPr>
                    <w:pStyle w:val="afffc"/>
                  </w:pPr>
                  <w:r w:rsidRPr="00FF1EEF">
                    <w:t>达标</w:t>
                  </w:r>
                </w:p>
              </w:tc>
            </w:tr>
          </w:tbl>
          <w:p w14:paraId="1662A352" w14:textId="0B3890AC" w:rsidR="007365A6" w:rsidRPr="00FF1EEF" w:rsidRDefault="00832ED0">
            <w:pPr>
              <w:autoSpaceDE w:val="0"/>
              <w:autoSpaceDN w:val="0"/>
              <w:spacing w:line="360" w:lineRule="auto"/>
              <w:ind w:firstLineChars="200" w:firstLine="480"/>
              <w:rPr>
                <w:kern w:val="0"/>
                <w:sz w:val="24"/>
                <w:szCs w:val="22"/>
                <w:lang w:bidi="zh-CN"/>
              </w:rPr>
            </w:pPr>
            <w:r w:rsidRPr="00FF1EEF">
              <w:rPr>
                <w:rFonts w:hint="eastAsia"/>
                <w:kern w:val="0"/>
                <w:sz w:val="24"/>
                <w:szCs w:val="22"/>
                <w:lang w:bidi="zh-CN"/>
              </w:rPr>
              <w:t>废水监测结果表明：</w:t>
            </w:r>
            <w:r w:rsidRPr="00FF1EEF">
              <w:rPr>
                <w:rFonts w:hint="eastAsia"/>
                <w:kern w:val="0"/>
                <w:sz w:val="24"/>
                <w:szCs w:val="22"/>
                <w:lang w:bidi="zh-CN"/>
              </w:rPr>
              <w:t>202</w:t>
            </w:r>
            <w:r w:rsidR="00760FF3" w:rsidRPr="00FF1EEF">
              <w:rPr>
                <w:kern w:val="0"/>
                <w:sz w:val="24"/>
                <w:szCs w:val="22"/>
                <w:lang w:bidi="zh-CN"/>
              </w:rPr>
              <w:t>1</w:t>
            </w:r>
            <w:r w:rsidRPr="00FF1EEF">
              <w:rPr>
                <w:rFonts w:hint="eastAsia"/>
                <w:kern w:val="0"/>
                <w:sz w:val="24"/>
                <w:szCs w:val="22"/>
                <w:lang w:bidi="zh-CN"/>
              </w:rPr>
              <w:t>年</w:t>
            </w:r>
            <w:r w:rsidR="00CD2D76" w:rsidRPr="00FF1EEF">
              <w:rPr>
                <w:kern w:val="0"/>
                <w:sz w:val="24"/>
                <w:szCs w:val="22"/>
                <w:lang w:bidi="zh-CN"/>
              </w:rPr>
              <w:t>9</w:t>
            </w:r>
            <w:r w:rsidRPr="00FF1EEF">
              <w:rPr>
                <w:rFonts w:hint="eastAsia"/>
                <w:kern w:val="0"/>
                <w:sz w:val="24"/>
                <w:szCs w:val="22"/>
                <w:lang w:bidi="zh-CN"/>
              </w:rPr>
              <w:t>月</w:t>
            </w:r>
            <w:r w:rsidR="00CD2D76" w:rsidRPr="00FF1EEF">
              <w:rPr>
                <w:kern w:val="0"/>
                <w:sz w:val="24"/>
                <w:szCs w:val="22"/>
                <w:lang w:bidi="zh-CN"/>
              </w:rPr>
              <w:t>18</w:t>
            </w:r>
            <w:r w:rsidRPr="00FF1EEF">
              <w:rPr>
                <w:rFonts w:hint="eastAsia"/>
                <w:kern w:val="0"/>
                <w:sz w:val="24"/>
                <w:szCs w:val="22"/>
                <w:lang w:bidi="zh-CN"/>
              </w:rPr>
              <w:t>日和</w:t>
            </w:r>
            <w:r w:rsidRPr="00FF1EEF">
              <w:rPr>
                <w:rFonts w:hint="eastAsia"/>
                <w:kern w:val="0"/>
                <w:sz w:val="24"/>
                <w:szCs w:val="22"/>
                <w:lang w:bidi="zh-CN"/>
              </w:rPr>
              <w:t>202</w:t>
            </w:r>
            <w:r w:rsidR="00760FF3" w:rsidRPr="00FF1EEF">
              <w:rPr>
                <w:kern w:val="0"/>
                <w:sz w:val="24"/>
                <w:szCs w:val="22"/>
                <w:lang w:bidi="zh-CN"/>
              </w:rPr>
              <w:t>1</w:t>
            </w:r>
            <w:r w:rsidRPr="00FF1EEF">
              <w:rPr>
                <w:rFonts w:hint="eastAsia"/>
                <w:kern w:val="0"/>
                <w:sz w:val="24"/>
                <w:szCs w:val="22"/>
                <w:lang w:bidi="zh-CN"/>
              </w:rPr>
              <w:t>年</w:t>
            </w:r>
            <w:r w:rsidR="00CD2D76" w:rsidRPr="00FF1EEF">
              <w:rPr>
                <w:kern w:val="0"/>
                <w:sz w:val="24"/>
                <w:szCs w:val="22"/>
                <w:lang w:bidi="zh-CN"/>
              </w:rPr>
              <w:t>9</w:t>
            </w:r>
            <w:r w:rsidRPr="00FF1EEF">
              <w:rPr>
                <w:rFonts w:hint="eastAsia"/>
                <w:kern w:val="0"/>
                <w:sz w:val="24"/>
                <w:szCs w:val="22"/>
                <w:lang w:bidi="zh-CN"/>
              </w:rPr>
              <w:t>月</w:t>
            </w:r>
            <w:r w:rsidR="00CD2D76" w:rsidRPr="00FF1EEF">
              <w:rPr>
                <w:rFonts w:hint="eastAsia"/>
                <w:kern w:val="0"/>
                <w:sz w:val="24"/>
                <w:szCs w:val="22"/>
                <w:lang w:bidi="zh-CN"/>
              </w:rPr>
              <w:t>1</w:t>
            </w:r>
            <w:r w:rsidR="00CD2D76" w:rsidRPr="00FF1EEF">
              <w:rPr>
                <w:kern w:val="0"/>
                <w:sz w:val="24"/>
                <w:szCs w:val="22"/>
                <w:lang w:bidi="zh-CN"/>
              </w:rPr>
              <w:t>9</w:t>
            </w:r>
            <w:r w:rsidRPr="00FF1EEF">
              <w:rPr>
                <w:rFonts w:hint="eastAsia"/>
                <w:kern w:val="0"/>
                <w:sz w:val="24"/>
                <w:szCs w:val="22"/>
                <w:lang w:bidi="zh-CN"/>
              </w:rPr>
              <w:t>日，</w:t>
            </w:r>
            <w:proofErr w:type="gramStart"/>
            <w:r w:rsidR="00CD2D76" w:rsidRPr="00FF1EEF">
              <w:rPr>
                <w:rFonts w:hint="eastAsia"/>
                <w:kern w:val="0"/>
                <w:sz w:val="24"/>
                <w:szCs w:val="22"/>
                <w:lang w:bidi="zh-CN"/>
              </w:rPr>
              <w:t>芜湖市富贸再生资源</w:t>
            </w:r>
            <w:proofErr w:type="gramEnd"/>
            <w:r w:rsidR="00CD2D76" w:rsidRPr="00FF1EEF">
              <w:rPr>
                <w:rFonts w:hint="eastAsia"/>
                <w:kern w:val="0"/>
                <w:sz w:val="24"/>
                <w:szCs w:val="22"/>
                <w:lang w:bidi="zh-CN"/>
              </w:rPr>
              <w:t>有限公司</w:t>
            </w:r>
            <w:r w:rsidRPr="00FF1EEF">
              <w:rPr>
                <w:rFonts w:hint="eastAsia"/>
                <w:kern w:val="0"/>
                <w:sz w:val="24"/>
                <w:szCs w:val="22"/>
                <w:lang w:bidi="zh-CN"/>
              </w:rPr>
              <w:t>生活污水总排口</w:t>
            </w:r>
            <w:r w:rsidRPr="00FF1EEF">
              <w:rPr>
                <w:rFonts w:hint="eastAsia"/>
                <w:kern w:val="0"/>
                <w:sz w:val="24"/>
                <w:szCs w:val="22"/>
                <w:lang w:bidi="zh-CN"/>
              </w:rPr>
              <w:t>PH</w:t>
            </w:r>
            <w:r w:rsidRPr="00FF1EEF">
              <w:rPr>
                <w:rFonts w:hint="eastAsia"/>
                <w:kern w:val="0"/>
                <w:sz w:val="24"/>
                <w:szCs w:val="22"/>
                <w:lang w:bidi="zh-CN"/>
              </w:rPr>
              <w:t>值、</w:t>
            </w:r>
            <w:proofErr w:type="spellStart"/>
            <w:r w:rsidRPr="00FF1EEF">
              <w:rPr>
                <w:rFonts w:hint="eastAsia"/>
                <w:kern w:val="0"/>
                <w:sz w:val="24"/>
                <w:szCs w:val="22"/>
                <w:lang w:bidi="zh-CN"/>
              </w:rPr>
              <w:t>COD</w:t>
            </w:r>
            <w:r w:rsidRPr="00FF1EEF">
              <w:rPr>
                <w:rFonts w:hint="eastAsia"/>
                <w:kern w:val="0"/>
                <w:sz w:val="24"/>
                <w:szCs w:val="22"/>
                <w:vertAlign w:val="subscript"/>
                <w:lang w:bidi="zh-CN"/>
              </w:rPr>
              <w:t>cr</w:t>
            </w:r>
            <w:proofErr w:type="spellEnd"/>
            <w:r w:rsidRPr="00FF1EEF">
              <w:rPr>
                <w:rFonts w:hint="eastAsia"/>
                <w:kern w:val="0"/>
                <w:sz w:val="24"/>
                <w:szCs w:val="22"/>
                <w:lang w:bidi="zh-CN"/>
              </w:rPr>
              <w:t>、</w:t>
            </w:r>
            <w:r w:rsidRPr="00FF1EEF">
              <w:rPr>
                <w:rFonts w:hint="eastAsia"/>
                <w:kern w:val="0"/>
                <w:sz w:val="24"/>
                <w:szCs w:val="22"/>
                <w:lang w:bidi="zh-CN"/>
              </w:rPr>
              <w:t>BOD</w:t>
            </w:r>
            <w:r w:rsidRPr="00FF1EEF">
              <w:rPr>
                <w:rFonts w:hint="eastAsia"/>
                <w:kern w:val="0"/>
                <w:sz w:val="24"/>
                <w:szCs w:val="22"/>
                <w:vertAlign w:val="subscript"/>
                <w:lang w:bidi="zh-CN"/>
              </w:rPr>
              <w:t>5</w:t>
            </w:r>
            <w:r w:rsidRPr="00FF1EEF">
              <w:rPr>
                <w:rFonts w:hint="eastAsia"/>
                <w:kern w:val="0"/>
                <w:sz w:val="24"/>
                <w:szCs w:val="22"/>
                <w:lang w:bidi="zh-CN"/>
              </w:rPr>
              <w:t>、</w:t>
            </w:r>
            <w:r w:rsidRPr="00FF1EEF">
              <w:rPr>
                <w:rFonts w:hint="eastAsia"/>
                <w:kern w:val="0"/>
                <w:sz w:val="24"/>
                <w:szCs w:val="22"/>
                <w:lang w:bidi="zh-CN"/>
              </w:rPr>
              <w:t>SS</w:t>
            </w:r>
            <w:r w:rsidRPr="00FF1EEF">
              <w:rPr>
                <w:rFonts w:hint="eastAsia"/>
                <w:kern w:val="0"/>
                <w:sz w:val="24"/>
                <w:szCs w:val="22"/>
                <w:lang w:bidi="zh-CN"/>
              </w:rPr>
              <w:t>排放浓度均满足《污水综合排放标准》（</w:t>
            </w:r>
            <w:r w:rsidRPr="00FF1EEF">
              <w:rPr>
                <w:rFonts w:hint="eastAsia"/>
                <w:kern w:val="0"/>
                <w:sz w:val="24"/>
                <w:szCs w:val="22"/>
                <w:lang w:bidi="zh-CN"/>
              </w:rPr>
              <w:t>GB8978-1996</w:t>
            </w:r>
            <w:r w:rsidRPr="00FF1EEF">
              <w:rPr>
                <w:rFonts w:hint="eastAsia"/>
                <w:kern w:val="0"/>
                <w:sz w:val="24"/>
                <w:szCs w:val="22"/>
                <w:lang w:bidi="zh-CN"/>
              </w:rPr>
              <w:t>）中三级标准要求。</w:t>
            </w:r>
          </w:p>
          <w:p w14:paraId="1FDF5379" w14:textId="2E006961" w:rsidR="007365A6" w:rsidRPr="00FF1EEF" w:rsidRDefault="00CD2D76">
            <w:pPr>
              <w:spacing w:line="360" w:lineRule="auto"/>
              <w:rPr>
                <w:b/>
                <w:sz w:val="28"/>
                <w:szCs w:val="28"/>
              </w:rPr>
            </w:pPr>
            <w:r w:rsidRPr="00FF1EEF">
              <w:rPr>
                <w:rFonts w:hint="eastAsia"/>
                <w:b/>
                <w:sz w:val="28"/>
                <w:szCs w:val="28"/>
              </w:rPr>
              <w:t>2</w:t>
            </w:r>
            <w:r w:rsidR="00832ED0" w:rsidRPr="00FF1EEF">
              <w:rPr>
                <w:rFonts w:hint="eastAsia"/>
                <w:b/>
                <w:sz w:val="28"/>
                <w:szCs w:val="28"/>
              </w:rPr>
              <w:t>、噪声监测结果</w:t>
            </w:r>
          </w:p>
          <w:p w14:paraId="729C3759" w14:textId="77777777" w:rsidR="002E4BB2" w:rsidRPr="00FF1EEF" w:rsidRDefault="002E4BB2">
            <w:pPr>
              <w:widowControl/>
              <w:spacing w:line="360" w:lineRule="auto"/>
              <w:jc w:val="center"/>
              <w:rPr>
                <w:rFonts w:cs="宋体"/>
                <w:b/>
                <w:sz w:val="24"/>
              </w:rPr>
            </w:pPr>
          </w:p>
          <w:p w14:paraId="34CD3C8F" w14:textId="77777777" w:rsidR="002E4BB2" w:rsidRPr="00FF1EEF" w:rsidRDefault="002E4BB2">
            <w:pPr>
              <w:widowControl/>
              <w:spacing w:line="360" w:lineRule="auto"/>
              <w:jc w:val="center"/>
              <w:rPr>
                <w:rFonts w:cs="宋体"/>
                <w:b/>
                <w:sz w:val="24"/>
              </w:rPr>
            </w:pPr>
          </w:p>
          <w:p w14:paraId="55920B1E" w14:textId="63DBAC9B" w:rsidR="007365A6" w:rsidRPr="00FF1EEF" w:rsidRDefault="00832ED0">
            <w:pPr>
              <w:widowControl/>
              <w:spacing w:line="360" w:lineRule="auto"/>
              <w:jc w:val="center"/>
              <w:rPr>
                <w:rFonts w:cs="宋体"/>
                <w:b/>
                <w:sz w:val="24"/>
              </w:rPr>
            </w:pPr>
            <w:r w:rsidRPr="00FF1EEF">
              <w:rPr>
                <w:rFonts w:cs="宋体" w:hint="eastAsia"/>
                <w:b/>
                <w:sz w:val="24"/>
              </w:rPr>
              <w:lastRenderedPageBreak/>
              <w:t>表</w:t>
            </w:r>
            <w:r w:rsidRPr="00FF1EEF">
              <w:rPr>
                <w:rFonts w:cs="宋体" w:hint="eastAsia"/>
                <w:b/>
                <w:sz w:val="24"/>
              </w:rPr>
              <w:t>7</w:t>
            </w:r>
            <w:r w:rsidRPr="00FF1EEF">
              <w:rPr>
                <w:rFonts w:cs="宋体"/>
                <w:b/>
                <w:sz w:val="24"/>
              </w:rPr>
              <w:t>-</w:t>
            </w:r>
            <w:r w:rsidR="00FF1EEF">
              <w:rPr>
                <w:rFonts w:cs="宋体"/>
                <w:b/>
                <w:sz w:val="24"/>
              </w:rPr>
              <w:t>2</w:t>
            </w:r>
            <w:r w:rsidRPr="00FF1EEF">
              <w:rPr>
                <w:rFonts w:cs="宋体" w:hint="eastAsia"/>
                <w:b/>
                <w:sz w:val="24"/>
              </w:rPr>
              <w:t xml:space="preserve">  </w:t>
            </w:r>
            <w:r w:rsidRPr="00FF1EEF">
              <w:rPr>
                <w:rFonts w:cs="宋体" w:hint="eastAsia"/>
                <w:b/>
                <w:sz w:val="24"/>
              </w:rPr>
              <w:t>噪声监测结果表</w:t>
            </w:r>
          </w:p>
          <w:tbl>
            <w:tblPr>
              <w:tblStyle w:val="afd"/>
              <w:tblW w:w="4997"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910"/>
              <w:gridCol w:w="1295"/>
              <w:gridCol w:w="1535"/>
              <w:gridCol w:w="1856"/>
              <w:gridCol w:w="1460"/>
              <w:gridCol w:w="1784"/>
              <w:gridCol w:w="1479"/>
            </w:tblGrid>
            <w:tr w:rsidR="002E4BB2" w:rsidRPr="00FF1EEF" w14:paraId="1D31A095" w14:textId="77777777" w:rsidTr="002E4BB2">
              <w:trPr>
                <w:trHeight w:val="454"/>
                <w:jc w:val="center"/>
              </w:trPr>
              <w:tc>
                <w:tcPr>
                  <w:tcW w:w="910" w:type="dxa"/>
                  <w:vMerge w:val="restart"/>
                  <w:tcBorders>
                    <w:top w:val="single" w:sz="12" w:space="0" w:color="auto"/>
                    <w:left w:val="nil"/>
                    <w:bottom w:val="single" w:sz="4" w:space="0" w:color="auto"/>
                    <w:right w:val="single" w:sz="4" w:space="0" w:color="auto"/>
                  </w:tcBorders>
                  <w:vAlign w:val="center"/>
                  <w:hideMark/>
                </w:tcPr>
                <w:p w14:paraId="419FC9BF" w14:textId="77777777" w:rsidR="002E4BB2" w:rsidRPr="00FF1EEF" w:rsidRDefault="002E4BB2" w:rsidP="002E4BB2">
                  <w:pPr>
                    <w:pStyle w:val="afffc"/>
                    <w:rPr>
                      <w:szCs w:val="21"/>
                    </w:rPr>
                  </w:pPr>
                  <w:r w:rsidRPr="00FF1EEF">
                    <w:t>类别</w:t>
                  </w:r>
                </w:p>
              </w:tc>
              <w:tc>
                <w:tcPr>
                  <w:tcW w:w="1295" w:type="dxa"/>
                  <w:vMerge w:val="restart"/>
                  <w:tcBorders>
                    <w:top w:val="single" w:sz="12" w:space="0" w:color="auto"/>
                    <w:left w:val="single" w:sz="4" w:space="0" w:color="auto"/>
                    <w:bottom w:val="single" w:sz="4" w:space="0" w:color="auto"/>
                    <w:right w:val="single" w:sz="4" w:space="0" w:color="auto"/>
                  </w:tcBorders>
                  <w:vAlign w:val="center"/>
                  <w:hideMark/>
                </w:tcPr>
                <w:p w14:paraId="2A0B74CA" w14:textId="77777777" w:rsidR="002E4BB2" w:rsidRPr="00FF1EEF" w:rsidRDefault="002E4BB2" w:rsidP="002E4BB2">
                  <w:pPr>
                    <w:pStyle w:val="afffc"/>
                  </w:pPr>
                  <w:r w:rsidRPr="00FF1EEF">
                    <w:t>监测日期</w:t>
                  </w:r>
                </w:p>
              </w:tc>
              <w:tc>
                <w:tcPr>
                  <w:tcW w:w="1535" w:type="dxa"/>
                  <w:vMerge w:val="restart"/>
                  <w:tcBorders>
                    <w:top w:val="single" w:sz="12" w:space="0" w:color="auto"/>
                    <w:left w:val="single" w:sz="4" w:space="0" w:color="auto"/>
                    <w:bottom w:val="single" w:sz="4" w:space="0" w:color="auto"/>
                    <w:right w:val="single" w:sz="4" w:space="0" w:color="auto"/>
                  </w:tcBorders>
                  <w:vAlign w:val="center"/>
                  <w:hideMark/>
                </w:tcPr>
                <w:p w14:paraId="148C2481" w14:textId="77777777" w:rsidR="002E4BB2" w:rsidRPr="00FF1EEF" w:rsidRDefault="002E4BB2" w:rsidP="002E4BB2">
                  <w:pPr>
                    <w:pStyle w:val="afffc"/>
                  </w:pPr>
                  <w:r w:rsidRPr="00FF1EEF">
                    <w:t>监测点位</w:t>
                  </w:r>
                </w:p>
              </w:tc>
              <w:tc>
                <w:tcPr>
                  <w:tcW w:w="3316" w:type="dxa"/>
                  <w:gridSpan w:val="2"/>
                  <w:tcBorders>
                    <w:top w:val="single" w:sz="12" w:space="0" w:color="auto"/>
                    <w:left w:val="single" w:sz="4" w:space="0" w:color="auto"/>
                    <w:bottom w:val="single" w:sz="4" w:space="0" w:color="auto"/>
                    <w:right w:val="single" w:sz="4" w:space="0" w:color="auto"/>
                  </w:tcBorders>
                  <w:vAlign w:val="center"/>
                  <w:hideMark/>
                </w:tcPr>
                <w:p w14:paraId="5F612867" w14:textId="77777777" w:rsidR="002E4BB2" w:rsidRPr="00FF1EEF" w:rsidRDefault="002E4BB2" w:rsidP="002E4BB2">
                  <w:pPr>
                    <w:pStyle w:val="afffc"/>
                  </w:pPr>
                  <w:r w:rsidRPr="00FF1EEF">
                    <w:t>昼间</w:t>
                  </w:r>
                  <w:proofErr w:type="spellStart"/>
                  <w:r w:rsidRPr="00FF1EEF">
                    <w:t>Leq</w:t>
                  </w:r>
                  <w:proofErr w:type="spellEnd"/>
                  <w:r w:rsidRPr="00FF1EEF">
                    <w:t xml:space="preserve"> dB(A)</w:t>
                  </w:r>
                </w:p>
              </w:tc>
              <w:tc>
                <w:tcPr>
                  <w:tcW w:w="3263" w:type="dxa"/>
                  <w:gridSpan w:val="2"/>
                  <w:tcBorders>
                    <w:top w:val="single" w:sz="12" w:space="0" w:color="auto"/>
                    <w:left w:val="single" w:sz="4" w:space="0" w:color="auto"/>
                    <w:bottom w:val="single" w:sz="4" w:space="0" w:color="auto"/>
                    <w:right w:val="nil"/>
                  </w:tcBorders>
                  <w:vAlign w:val="center"/>
                  <w:hideMark/>
                </w:tcPr>
                <w:p w14:paraId="2D57D275" w14:textId="77777777" w:rsidR="002E4BB2" w:rsidRPr="00FF1EEF" w:rsidRDefault="002E4BB2" w:rsidP="002E4BB2">
                  <w:pPr>
                    <w:pStyle w:val="afffc"/>
                  </w:pPr>
                  <w:r w:rsidRPr="00FF1EEF">
                    <w:t>夜间</w:t>
                  </w:r>
                  <w:proofErr w:type="spellStart"/>
                  <w:r w:rsidRPr="00FF1EEF">
                    <w:t>Leq</w:t>
                  </w:r>
                  <w:proofErr w:type="spellEnd"/>
                  <w:r w:rsidRPr="00FF1EEF">
                    <w:t xml:space="preserve"> dB(A)</w:t>
                  </w:r>
                </w:p>
              </w:tc>
            </w:tr>
            <w:tr w:rsidR="002E4BB2" w:rsidRPr="00FF1EEF" w14:paraId="55517982" w14:textId="77777777" w:rsidTr="002E4BB2">
              <w:trPr>
                <w:trHeight w:val="454"/>
                <w:jc w:val="center"/>
              </w:trPr>
              <w:tc>
                <w:tcPr>
                  <w:tcW w:w="0" w:type="auto"/>
                  <w:vMerge/>
                  <w:tcBorders>
                    <w:top w:val="single" w:sz="12" w:space="0" w:color="auto"/>
                    <w:left w:val="nil"/>
                    <w:bottom w:val="single" w:sz="4" w:space="0" w:color="auto"/>
                    <w:right w:val="single" w:sz="4" w:space="0" w:color="auto"/>
                  </w:tcBorders>
                  <w:vAlign w:val="center"/>
                  <w:hideMark/>
                </w:tcPr>
                <w:p w14:paraId="13EA31F3" w14:textId="77777777" w:rsidR="002E4BB2" w:rsidRPr="00FF1EEF" w:rsidRDefault="002E4BB2" w:rsidP="002E4BB2">
                  <w:pPr>
                    <w:widowControl/>
                    <w:jc w:val="left"/>
                    <w:rPr>
                      <w:szCs w:val="21"/>
                    </w:rPr>
                  </w:pPr>
                </w:p>
              </w:tc>
              <w:tc>
                <w:tcPr>
                  <w:tcW w:w="0" w:type="auto"/>
                  <w:vMerge/>
                  <w:tcBorders>
                    <w:top w:val="single" w:sz="12" w:space="0" w:color="auto"/>
                    <w:left w:val="single" w:sz="4" w:space="0" w:color="auto"/>
                    <w:bottom w:val="single" w:sz="4" w:space="0" w:color="auto"/>
                    <w:right w:val="single" w:sz="4" w:space="0" w:color="auto"/>
                  </w:tcBorders>
                  <w:vAlign w:val="center"/>
                  <w:hideMark/>
                </w:tcPr>
                <w:p w14:paraId="1A8AE523" w14:textId="77777777" w:rsidR="002E4BB2" w:rsidRPr="00FF1EEF" w:rsidRDefault="002E4BB2" w:rsidP="002E4BB2">
                  <w:pPr>
                    <w:widowControl/>
                    <w:jc w:val="left"/>
                    <w:rPr>
                      <w:szCs w:val="21"/>
                    </w:rPr>
                  </w:pPr>
                </w:p>
              </w:tc>
              <w:tc>
                <w:tcPr>
                  <w:tcW w:w="0" w:type="auto"/>
                  <w:vMerge/>
                  <w:tcBorders>
                    <w:top w:val="single" w:sz="12" w:space="0" w:color="auto"/>
                    <w:left w:val="single" w:sz="4" w:space="0" w:color="auto"/>
                    <w:bottom w:val="single" w:sz="4" w:space="0" w:color="auto"/>
                    <w:right w:val="single" w:sz="4" w:space="0" w:color="auto"/>
                  </w:tcBorders>
                  <w:vAlign w:val="center"/>
                  <w:hideMark/>
                </w:tcPr>
                <w:p w14:paraId="5D85297C" w14:textId="77777777" w:rsidR="002E4BB2" w:rsidRPr="00FF1EEF" w:rsidRDefault="002E4BB2" w:rsidP="002E4BB2">
                  <w:pPr>
                    <w:widowControl/>
                    <w:jc w:val="left"/>
                    <w:rPr>
                      <w:szCs w:val="21"/>
                    </w:rPr>
                  </w:pPr>
                </w:p>
              </w:tc>
              <w:tc>
                <w:tcPr>
                  <w:tcW w:w="1856" w:type="dxa"/>
                  <w:tcBorders>
                    <w:top w:val="single" w:sz="4" w:space="0" w:color="auto"/>
                    <w:left w:val="single" w:sz="4" w:space="0" w:color="auto"/>
                    <w:bottom w:val="single" w:sz="4" w:space="0" w:color="auto"/>
                    <w:right w:val="single" w:sz="4" w:space="0" w:color="auto"/>
                  </w:tcBorders>
                  <w:vAlign w:val="center"/>
                  <w:hideMark/>
                </w:tcPr>
                <w:p w14:paraId="5895559C" w14:textId="77777777" w:rsidR="002E4BB2" w:rsidRPr="00FF1EEF" w:rsidRDefault="002E4BB2" w:rsidP="002E4BB2">
                  <w:pPr>
                    <w:pStyle w:val="afffc"/>
                  </w:pPr>
                  <w:r w:rsidRPr="00FF1EEF">
                    <w:t>观测时间</w:t>
                  </w:r>
                </w:p>
              </w:tc>
              <w:tc>
                <w:tcPr>
                  <w:tcW w:w="1460" w:type="dxa"/>
                  <w:tcBorders>
                    <w:top w:val="single" w:sz="4" w:space="0" w:color="auto"/>
                    <w:left w:val="single" w:sz="4" w:space="0" w:color="auto"/>
                    <w:bottom w:val="single" w:sz="4" w:space="0" w:color="auto"/>
                    <w:right w:val="single" w:sz="4" w:space="0" w:color="auto"/>
                  </w:tcBorders>
                  <w:vAlign w:val="center"/>
                  <w:hideMark/>
                </w:tcPr>
                <w:p w14:paraId="74021A29" w14:textId="77777777" w:rsidR="002E4BB2" w:rsidRPr="00FF1EEF" w:rsidRDefault="002E4BB2" w:rsidP="002E4BB2">
                  <w:pPr>
                    <w:pStyle w:val="afffc"/>
                  </w:pPr>
                  <w:r w:rsidRPr="00FF1EEF">
                    <w:t>测量结果</w:t>
                  </w:r>
                </w:p>
              </w:tc>
              <w:tc>
                <w:tcPr>
                  <w:tcW w:w="1784" w:type="dxa"/>
                  <w:tcBorders>
                    <w:top w:val="single" w:sz="4" w:space="0" w:color="auto"/>
                    <w:left w:val="single" w:sz="4" w:space="0" w:color="auto"/>
                    <w:bottom w:val="single" w:sz="4" w:space="0" w:color="auto"/>
                    <w:right w:val="single" w:sz="4" w:space="0" w:color="auto"/>
                  </w:tcBorders>
                  <w:vAlign w:val="center"/>
                  <w:hideMark/>
                </w:tcPr>
                <w:p w14:paraId="0FB28498" w14:textId="77777777" w:rsidR="002E4BB2" w:rsidRPr="00FF1EEF" w:rsidRDefault="002E4BB2" w:rsidP="002E4BB2">
                  <w:pPr>
                    <w:pStyle w:val="afffc"/>
                  </w:pPr>
                  <w:r w:rsidRPr="00FF1EEF">
                    <w:t>观测时间</w:t>
                  </w:r>
                </w:p>
              </w:tc>
              <w:tc>
                <w:tcPr>
                  <w:tcW w:w="1479" w:type="dxa"/>
                  <w:tcBorders>
                    <w:top w:val="single" w:sz="4" w:space="0" w:color="auto"/>
                    <w:left w:val="single" w:sz="4" w:space="0" w:color="auto"/>
                    <w:bottom w:val="single" w:sz="4" w:space="0" w:color="auto"/>
                    <w:right w:val="nil"/>
                  </w:tcBorders>
                  <w:vAlign w:val="center"/>
                  <w:hideMark/>
                </w:tcPr>
                <w:p w14:paraId="4E956BB2" w14:textId="77777777" w:rsidR="002E4BB2" w:rsidRPr="00FF1EEF" w:rsidRDefault="002E4BB2" w:rsidP="002E4BB2">
                  <w:pPr>
                    <w:pStyle w:val="afffc"/>
                  </w:pPr>
                  <w:r w:rsidRPr="00FF1EEF">
                    <w:t>测量结果</w:t>
                  </w:r>
                </w:p>
              </w:tc>
            </w:tr>
            <w:tr w:rsidR="002E4BB2" w:rsidRPr="00FF1EEF" w14:paraId="03E38878" w14:textId="77777777" w:rsidTr="006749B8">
              <w:trPr>
                <w:trHeight w:val="454"/>
                <w:jc w:val="center"/>
              </w:trPr>
              <w:tc>
                <w:tcPr>
                  <w:tcW w:w="910" w:type="dxa"/>
                  <w:vMerge w:val="restart"/>
                  <w:tcBorders>
                    <w:top w:val="single" w:sz="4" w:space="0" w:color="auto"/>
                    <w:left w:val="nil"/>
                    <w:bottom w:val="single" w:sz="4" w:space="0" w:color="auto"/>
                    <w:right w:val="single" w:sz="4" w:space="0" w:color="auto"/>
                  </w:tcBorders>
                  <w:vAlign w:val="center"/>
                  <w:hideMark/>
                </w:tcPr>
                <w:p w14:paraId="31AF5502" w14:textId="77777777" w:rsidR="002E4BB2" w:rsidRPr="00FF1EEF" w:rsidRDefault="002E4BB2" w:rsidP="002E4BB2">
                  <w:pPr>
                    <w:pStyle w:val="afffc"/>
                  </w:pPr>
                  <w:r w:rsidRPr="00FF1EEF">
                    <w:t>工业企业厂界环境噪声</w:t>
                  </w:r>
                </w:p>
              </w:tc>
              <w:tc>
                <w:tcPr>
                  <w:tcW w:w="1295" w:type="dxa"/>
                  <w:vMerge w:val="restart"/>
                  <w:tcBorders>
                    <w:top w:val="single" w:sz="4" w:space="0" w:color="auto"/>
                    <w:left w:val="single" w:sz="4" w:space="0" w:color="auto"/>
                    <w:bottom w:val="single" w:sz="4" w:space="0" w:color="auto"/>
                    <w:right w:val="single" w:sz="4" w:space="0" w:color="auto"/>
                  </w:tcBorders>
                  <w:vAlign w:val="center"/>
                  <w:hideMark/>
                </w:tcPr>
                <w:p w14:paraId="2E5CECF8" w14:textId="6FF4D7F7" w:rsidR="002E4BB2" w:rsidRPr="00FF1EEF" w:rsidRDefault="002E4BB2" w:rsidP="002E4BB2">
                  <w:pPr>
                    <w:jc w:val="center"/>
                  </w:pPr>
                  <w:r w:rsidRPr="00FF1EEF">
                    <w:t>202</w:t>
                  </w:r>
                  <w:r w:rsidR="00905E73" w:rsidRPr="00FF1EEF">
                    <w:t>1</w:t>
                  </w:r>
                  <w:r w:rsidRPr="00FF1EEF">
                    <w:t>.</w:t>
                  </w:r>
                  <w:r w:rsidR="00905E73" w:rsidRPr="00FF1EEF">
                    <w:t>9</w:t>
                  </w:r>
                  <w:r w:rsidRPr="00FF1EEF">
                    <w:t>.</w:t>
                  </w:r>
                  <w:r w:rsidR="00905E73" w:rsidRPr="00FF1EEF">
                    <w:t>18</w:t>
                  </w:r>
                </w:p>
              </w:tc>
              <w:tc>
                <w:tcPr>
                  <w:tcW w:w="1535" w:type="dxa"/>
                  <w:tcBorders>
                    <w:top w:val="single" w:sz="4" w:space="0" w:color="auto"/>
                    <w:left w:val="single" w:sz="4" w:space="0" w:color="auto"/>
                    <w:bottom w:val="single" w:sz="4" w:space="0" w:color="auto"/>
                    <w:right w:val="single" w:sz="4" w:space="0" w:color="auto"/>
                  </w:tcBorders>
                  <w:vAlign w:val="center"/>
                  <w:hideMark/>
                </w:tcPr>
                <w:p w14:paraId="3DFBA542" w14:textId="5421AEB7" w:rsidR="002E4BB2" w:rsidRPr="00FF1EEF" w:rsidRDefault="002E4BB2" w:rsidP="002E4BB2">
                  <w:pPr>
                    <w:pStyle w:val="afffc"/>
                  </w:pPr>
                  <w:r w:rsidRPr="00FF1EEF">
                    <w:t>厂界东侧</w:t>
                  </w:r>
                  <w:r w:rsidR="00905E73" w:rsidRPr="00FF1EEF">
                    <w:rPr>
                      <w:rFonts w:hint="eastAsia"/>
                    </w:rPr>
                    <w:t>外</w:t>
                  </w:r>
                  <w:r w:rsidR="00905E73" w:rsidRPr="00FF1EEF">
                    <w:rPr>
                      <w:rFonts w:hint="eastAsia"/>
                    </w:rPr>
                    <w:t>N</w:t>
                  </w:r>
                  <w:r w:rsidR="00905E73" w:rsidRPr="00FF1EEF">
                    <w:t>1</w:t>
                  </w:r>
                </w:p>
              </w:tc>
              <w:tc>
                <w:tcPr>
                  <w:tcW w:w="1856" w:type="dxa"/>
                  <w:tcBorders>
                    <w:top w:val="single" w:sz="4" w:space="0" w:color="auto"/>
                    <w:left w:val="single" w:sz="4" w:space="0" w:color="auto"/>
                    <w:bottom w:val="single" w:sz="4" w:space="0" w:color="auto"/>
                    <w:right w:val="single" w:sz="4" w:space="0" w:color="auto"/>
                  </w:tcBorders>
                  <w:vAlign w:val="center"/>
                  <w:hideMark/>
                </w:tcPr>
                <w:p w14:paraId="79FFB388" w14:textId="4A4E2B5D" w:rsidR="002E4BB2" w:rsidRPr="00FF1EEF" w:rsidRDefault="00905E73" w:rsidP="002E4BB2">
                  <w:pPr>
                    <w:widowControl/>
                    <w:jc w:val="center"/>
                    <w:textAlignment w:val="center"/>
                    <w:rPr>
                      <w:color w:val="000000"/>
                    </w:rPr>
                  </w:pPr>
                  <w:r w:rsidRPr="00FF1EEF">
                    <w:rPr>
                      <w:color w:val="000000"/>
                    </w:rPr>
                    <w:t>9</w:t>
                  </w:r>
                  <w:r w:rsidR="002E4BB2" w:rsidRPr="00FF1EEF">
                    <w:rPr>
                      <w:color w:val="000000"/>
                    </w:rPr>
                    <w:t>:</w:t>
                  </w:r>
                  <w:r w:rsidRPr="00FF1EEF">
                    <w:rPr>
                      <w:color w:val="000000"/>
                    </w:rPr>
                    <w:t>14</w:t>
                  </w:r>
                  <w:r w:rsidR="002E4BB2" w:rsidRPr="00FF1EEF">
                    <w:rPr>
                      <w:color w:val="000000"/>
                    </w:rPr>
                    <w:t>-</w:t>
                  </w:r>
                  <w:r w:rsidRPr="00FF1EEF">
                    <w:rPr>
                      <w:color w:val="000000"/>
                    </w:rPr>
                    <w:t>9</w:t>
                  </w:r>
                  <w:r w:rsidR="002E4BB2" w:rsidRPr="00FF1EEF">
                    <w:rPr>
                      <w:color w:val="000000"/>
                    </w:rPr>
                    <w:t>:</w:t>
                  </w:r>
                  <w:r w:rsidRPr="00FF1EEF">
                    <w:rPr>
                      <w:color w:val="000000"/>
                    </w:rPr>
                    <w:t>15</w:t>
                  </w:r>
                </w:p>
              </w:tc>
              <w:tc>
                <w:tcPr>
                  <w:tcW w:w="1460" w:type="dxa"/>
                  <w:tcBorders>
                    <w:top w:val="single" w:sz="4" w:space="0" w:color="auto"/>
                    <w:left w:val="single" w:sz="4" w:space="0" w:color="auto"/>
                    <w:bottom w:val="single" w:sz="4" w:space="0" w:color="auto"/>
                    <w:right w:val="single" w:sz="4" w:space="0" w:color="auto"/>
                  </w:tcBorders>
                  <w:vAlign w:val="center"/>
                </w:tcPr>
                <w:p w14:paraId="61977173" w14:textId="53C6659D" w:rsidR="002E4BB2" w:rsidRPr="00FF1EEF" w:rsidRDefault="006749B8" w:rsidP="002E4BB2">
                  <w:pPr>
                    <w:widowControl/>
                    <w:jc w:val="center"/>
                    <w:textAlignment w:val="center"/>
                  </w:pPr>
                  <w:r w:rsidRPr="00FF1EEF">
                    <w:rPr>
                      <w:rFonts w:hint="eastAsia"/>
                    </w:rPr>
                    <w:t>5</w:t>
                  </w:r>
                  <w:r w:rsidRPr="00FF1EEF">
                    <w:t>6.5</w:t>
                  </w:r>
                </w:p>
              </w:tc>
              <w:tc>
                <w:tcPr>
                  <w:tcW w:w="1784" w:type="dxa"/>
                  <w:tcBorders>
                    <w:top w:val="single" w:sz="4" w:space="0" w:color="auto"/>
                    <w:left w:val="single" w:sz="4" w:space="0" w:color="auto"/>
                    <w:bottom w:val="single" w:sz="4" w:space="0" w:color="auto"/>
                    <w:right w:val="single" w:sz="4" w:space="0" w:color="auto"/>
                  </w:tcBorders>
                  <w:vAlign w:val="center"/>
                  <w:hideMark/>
                </w:tcPr>
                <w:p w14:paraId="09E82B29" w14:textId="2BEF08CB" w:rsidR="002E4BB2" w:rsidRPr="00FF1EEF" w:rsidRDefault="002E4BB2" w:rsidP="002E4BB2">
                  <w:pPr>
                    <w:widowControl/>
                    <w:jc w:val="center"/>
                    <w:textAlignment w:val="center"/>
                  </w:pPr>
                  <w:r w:rsidRPr="00FF1EEF">
                    <w:t>2</w:t>
                  </w:r>
                  <w:r w:rsidRPr="00FF1EEF">
                    <w:rPr>
                      <w:rFonts w:hint="eastAsia"/>
                    </w:rPr>
                    <w:t>2</w:t>
                  </w:r>
                  <w:r w:rsidRPr="00FF1EEF">
                    <w:t>:</w:t>
                  </w:r>
                  <w:r w:rsidRPr="00FF1EEF">
                    <w:rPr>
                      <w:rFonts w:hint="eastAsia"/>
                    </w:rPr>
                    <w:t>0</w:t>
                  </w:r>
                  <w:r w:rsidR="006749B8" w:rsidRPr="00FF1EEF">
                    <w:t>3</w:t>
                  </w:r>
                  <w:r w:rsidRPr="00FF1EEF">
                    <w:t>-2</w:t>
                  </w:r>
                  <w:r w:rsidRPr="00FF1EEF">
                    <w:rPr>
                      <w:rFonts w:hint="eastAsia"/>
                    </w:rPr>
                    <w:t>2</w:t>
                  </w:r>
                  <w:r w:rsidRPr="00FF1EEF">
                    <w:t>:</w:t>
                  </w:r>
                  <w:r w:rsidRPr="00FF1EEF">
                    <w:rPr>
                      <w:rFonts w:hint="eastAsia"/>
                    </w:rPr>
                    <w:t>0</w:t>
                  </w:r>
                  <w:r w:rsidR="006749B8" w:rsidRPr="00FF1EEF">
                    <w:t>4</w:t>
                  </w:r>
                </w:p>
              </w:tc>
              <w:tc>
                <w:tcPr>
                  <w:tcW w:w="1479" w:type="dxa"/>
                  <w:tcBorders>
                    <w:top w:val="single" w:sz="4" w:space="0" w:color="auto"/>
                    <w:left w:val="single" w:sz="4" w:space="0" w:color="auto"/>
                    <w:bottom w:val="single" w:sz="4" w:space="0" w:color="auto"/>
                    <w:right w:val="nil"/>
                  </w:tcBorders>
                  <w:vAlign w:val="center"/>
                </w:tcPr>
                <w:p w14:paraId="2ACC8A54" w14:textId="58677C79" w:rsidR="002E4BB2" w:rsidRPr="00FF1EEF" w:rsidRDefault="006749B8" w:rsidP="002E4BB2">
                  <w:pPr>
                    <w:widowControl/>
                    <w:jc w:val="center"/>
                    <w:textAlignment w:val="center"/>
                  </w:pPr>
                  <w:r w:rsidRPr="00FF1EEF">
                    <w:rPr>
                      <w:rFonts w:hint="eastAsia"/>
                    </w:rPr>
                    <w:t>4</w:t>
                  </w:r>
                  <w:r w:rsidRPr="00FF1EEF">
                    <w:t>5.0</w:t>
                  </w:r>
                </w:p>
              </w:tc>
            </w:tr>
            <w:tr w:rsidR="00905E73" w:rsidRPr="00FF1EEF" w14:paraId="1D2DB27C"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4AF70FCD"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260BC2"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659DD49C" w14:textId="6AADB533" w:rsidR="00905E73" w:rsidRPr="00FF1EEF" w:rsidRDefault="00905E73" w:rsidP="00905E73">
                  <w:pPr>
                    <w:pStyle w:val="afffc"/>
                  </w:pPr>
                  <w:r w:rsidRPr="00FF1EEF">
                    <w:t>厂界南侧</w:t>
                  </w:r>
                  <w:r w:rsidRPr="00FF1EEF">
                    <w:rPr>
                      <w:rFonts w:hint="eastAsia"/>
                    </w:rPr>
                    <w:t>外</w:t>
                  </w:r>
                  <w:r w:rsidRPr="00FF1EEF">
                    <w:rPr>
                      <w:rFonts w:hint="eastAsia"/>
                    </w:rPr>
                    <w:t>N</w:t>
                  </w:r>
                  <w:r w:rsidRPr="00FF1EEF">
                    <w:t>2</w:t>
                  </w:r>
                </w:p>
              </w:tc>
              <w:tc>
                <w:tcPr>
                  <w:tcW w:w="1856" w:type="dxa"/>
                  <w:tcBorders>
                    <w:top w:val="single" w:sz="4" w:space="0" w:color="auto"/>
                    <w:left w:val="single" w:sz="4" w:space="0" w:color="auto"/>
                    <w:bottom w:val="single" w:sz="4" w:space="0" w:color="auto"/>
                    <w:right w:val="single" w:sz="4" w:space="0" w:color="auto"/>
                  </w:tcBorders>
                  <w:hideMark/>
                </w:tcPr>
                <w:p w14:paraId="72F25B48" w14:textId="25F53EAF" w:rsidR="00905E73" w:rsidRPr="00FF1EEF" w:rsidRDefault="00905E73" w:rsidP="00905E73">
                  <w:pPr>
                    <w:widowControl/>
                    <w:jc w:val="center"/>
                    <w:textAlignment w:val="center"/>
                  </w:pPr>
                  <w:r w:rsidRPr="00FF1EEF">
                    <w:rPr>
                      <w:color w:val="000000"/>
                    </w:rPr>
                    <w:t>9:20-9:21</w:t>
                  </w:r>
                </w:p>
              </w:tc>
              <w:tc>
                <w:tcPr>
                  <w:tcW w:w="1460" w:type="dxa"/>
                  <w:tcBorders>
                    <w:top w:val="single" w:sz="4" w:space="0" w:color="auto"/>
                    <w:left w:val="single" w:sz="4" w:space="0" w:color="auto"/>
                    <w:bottom w:val="single" w:sz="4" w:space="0" w:color="auto"/>
                    <w:right w:val="single" w:sz="4" w:space="0" w:color="auto"/>
                  </w:tcBorders>
                  <w:vAlign w:val="center"/>
                </w:tcPr>
                <w:p w14:paraId="56A4DE9A" w14:textId="1F5856F8" w:rsidR="00905E73" w:rsidRPr="00FF1EEF" w:rsidRDefault="006749B8" w:rsidP="00905E73">
                  <w:pPr>
                    <w:widowControl/>
                    <w:jc w:val="center"/>
                    <w:textAlignment w:val="center"/>
                  </w:pPr>
                  <w:r w:rsidRPr="00FF1EEF">
                    <w:rPr>
                      <w:rFonts w:hint="eastAsia"/>
                    </w:rPr>
                    <w:t>5</w:t>
                  </w:r>
                  <w:r w:rsidRPr="00FF1EEF">
                    <w:t>7.5</w:t>
                  </w:r>
                </w:p>
              </w:tc>
              <w:tc>
                <w:tcPr>
                  <w:tcW w:w="1784" w:type="dxa"/>
                  <w:tcBorders>
                    <w:top w:val="single" w:sz="4" w:space="0" w:color="auto"/>
                    <w:left w:val="single" w:sz="4" w:space="0" w:color="auto"/>
                    <w:bottom w:val="single" w:sz="4" w:space="0" w:color="auto"/>
                    <w:right w:val="single" w:sz="4" w:space="0" w:color="auto"/>
                  </w:tcBorders>
                  <w:vAlign w:val="center"/>
                  <w:hideMark/>
                </w:tcPr>
                <w:p w14:paraId="0DFCA71F" w14:textId="2C16F998"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1</w:t>
                  </w:r>
                  <w:r w:rsidR="006749B8" w:rsidRPr="00FF1EEF">
                    <w:t>0</w:t>
                  </w:r>
                  <w:r w:rsidRPr="00FF1EEF">
                    <w:t>-2</w:t>
                  </w:r>
                  <w:r w:rsidRPr="00FF1EEF">
                    <w:rPr>
                      <w:rFonts w:hint="eastAsia"/>
                    </w:rPr>
                    <w:t>2</w:t>
                  </w:r>
                  <w:r w:rsidRPr="00FF1EEF">
                    <w:t>:</w:t>
                  </w:r>
                  <w:r w:rsidRPr="00FF1EEF">
                    <w:rPr>
                      <w:rFonts w:hint="eastAsia"/>
                    </w:rPr>
                    <w:t>1</w:t>
                  </w:r>
                  <w:r w:rsidR="006749B8" w:rsidRPr="00FF1EEF">
                    <w:t>1</w:t>
                  </w:r>
                </w:p>
              </w:tc>
              <w:tc>
                <w:tcPr>
                  <w:tcW w:w="1479" w:type="dxa"/>
                  <w:tcBorders>
                    <w:top w:val="single" w:sz="4" w:space="0" w:color="auto"/>
                    <w:left w:val="single" w:sz="4" w:space="0" w:color="auto"/>
                    <w:bottom w:val="single" w:sz="4" w:space="0" w:color="auto"/>
                    <w:right w:val="nil"/>
                  </w:tcBorders>
                  <w:vAlign w:val="center"/>
                </w:tcPr>
                <w:p w14:paraId="30A3F654" w14:textId="2FA0AA13" w:rsidR="00905E73" w:rsidRPr="00FF1EEF" w:rsidRDefault="006749B8" w:rsidP="00905E73">
                  <w:pPr>
                    <w:widowControl/>
                    <w:jc w:val="center"/>
                    <w:textAlignment w:val="center"/>
                  </w:pPr>
                  <w:r w:rsidRPr="00FF1EEF">
                    <w:rPr>
                      <w:rFonts w:hint="eastAsia"/>
                    </w:rPr>
                    <w:t>4</w:t>
                  </w:r>
                  <w:r w:rsidRPr="00FF1EEF">
                    <w:t>4.4</w:t>
                  </w:r>
                </w:p>
              </w:tc>
            </w:tr>
            <w:tr w:rsidR="00905E73" w:rsidRPr="00FF1EEF" w14:paraId="1201A9C6"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7D24FAD6"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B7E200"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3F65D006" w14:textId="12B6EE20" w:rsidR="00905E73" w:rsidRPr="00FF1EEF" w:rsidRDefault="00905E73" w:rsidP="00905E73">
                  <w:pPr>
                    <w:pStyle w:val="afffc"/>
                  </w:pPr>
                  <w:r w:rsidRPr="00FF1EEF">
                    <w:t>厂界西侧</w:t>
                  </w:r>
                  <w:r w:rsidRPr="00FF1EEF">
                    <w:rPr>
                      <w:rFonts w:hint="eastAsia"/>
                    </w:rPr>
                    <w:t>外</w:t>
                  </w:r>
                  <w:r w:rsidRPr="00FF1EEF">
                    <w:rPr>
                      <w:rFonts w:hint="eastAsia"/>
                    </w:rPr>
                    <w:t>N</w:t>
                  </w:r>
                  <w:r w:rsidRPr="00FF1EEF">
                    <w:t>3</w:t>
                  </w:r>
                </w:p>
              </w:tc>
              <w:tc>
                <w:tcPr>
                  <w:tcW w:w="1856" w:type="dxa"/>
                  <w:tcBorders>
                    <w:top w:val="single" w:sz="4" w:space="0" w:color="auto"/>
                    <w:left w:val="single" w:sz="4" w:space="0" w:color="auto"/>
                    <w:bottom w:val="single" w:sz="4" w:space="0" w:color="auto"/>
                    <w:right w:val="single" w:sz="4" w:space="0" w:color="auto"/>
                  </w:tcBorders>
                  <w:hideMark/>
                </w:tcPr>
                <w:p w14:paraId="3FEA4E98" w14:textId="058E868B" w:rsidR="00905E73" w:rsidRPr="00FF1EEF" w:rsidRDefault="00905E73" w:rsidP="00905E73">
                  <w:pPr>
                    <w:widowControl/>
                    <w:jc w:val="center"/>
                    <w:textAlignment w:val="center"/>
                  </w:pPr>
                  <w:r w:rsidRPr="00FF1EEF">
                    <w:rPr>
                      <w:color w:val="000000"/>
                    </w:rPr>
                    <w:t>9:27-9:28</w:t>
                  </w:r>
                </w:p>
              </w:tc>
              <w:tc>
                <w:tcPr>
                  <w:tcW w:w="1460" w:type="dxa"/>
                  <w:tcBorders>
                    <w:top w:val="single" w:sz="4" w:space="0" w:color="auto"/>
                    <w:left w:val="single" w:sz="4" w:space="0" w:color="auto"/>
                    <w:bottom w:val="single" w:sz="4" w:space="0" w:color="auto"/>
                    <w:right w:val="single" w:sz="4" w:space="0" w:color="auto"/>
                  </w:tcBorders>
                  <w:vAlign w:val="center"/>
                </w:tcPr>
                <w:p w14:paraId="1AD603F3" w14:textId="3748FD37" w:rsidR="00905E73" w:rsidRPr="00FF1EEF" w:rsidRDefault="006749B8" w:rsidP="00905E73">
                  <w:pPr>
                    <w:widowControl/>
                    <w:jc w:val="center"/>
                    <w:textAlignment w:val="center"/>
                  </w:pPr>
                  <w:r w:rsidRPr="00FF1EEF">
                    <w:rPr>
                      <w:rFonts w:hint="eastAsia"/>
                    </w:rPr>
                    <w:t>5</w:t>
                  </w:r>
                  <w:r w:rsidRPr="00FF1EEF">
                    <w:t>9.2</w:t>
                  </w:r>
                </w:p>
              </w:tc>
              <w:tc>
                <w:tcPr>
                  <w:tcW w:w="1784" w:type="dxa"/>
                  <w:tcBorders>
                    <w:top w:val="single" w:sz="4" w:space="0" w:color="auto"/>
                    <w:left w:val="single" w:sz="4" w:space="0" w:color="auto"/>
                    <w:bottom w:val="single" w:sz="4" w:space="0" w:color="auto"/>
                    <w:right w:val="single" w:sz="4" w:space="0" w:color="auto"/>
                  </w:tcBorders>
                  <w:vAlign w:val="center"/>
                  <w:hideMark/>
                </w:tcPr>
                <w:p w14:paraId="1F6235E1" w14:textId="4A0E398A"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1</w:t>
                  </w:r>
                  <w:r w:rsidR="006749B8" w:rsidRPr="00FF1EEF">
                    <w:t>4</w:t>
                  </w:r>
                  <w:r w:rsidRPr="00FF1EEF">
                    <w:t>-2</w:t>
                  </w:r>
                  <w:r w:rsidRPr="00FF1EEF">
                    <w:rPr>
                      <w:rFonts w:hint="eastAsia"/>
                    </w:rPr>
                    <w:t>2</w:t>
                  </w:r>
                  <w:r w:rsidRPr="00FF1EEF">
                    <w:t>:</w:t>
                  </w:r>
                  <w:r w:rsidR="006749B8" w:rsidRPr="00FF1EEF">
                    <w:t>18</w:t>
                  </w:r>
                </w:p>
              </w:tc>
              <w:tc>
                <w:tcPr>
                  <w:tcW w:w="1479" w:type="dxa"/>
                  <w:tcBorders>
                    <w:top w:val="single" w:sz="4" w:space="0" w:color="auto"/>
                    <w:left w:val="single" w:sz="4" w:space="0" w:color="auto"/>
                    <w:bottom w:val="single" w:sz="4" w:space="0" w:color="auto"/>
                    <w:right w:val="nil"/>
                  </w:tcBorders>
                  <w:vAlign w:val="center"/>
                </w:tcPr>
                <w:p w14:paraId="15B9BFD9" w14:textId="2B8FAC03" w:rsidR="00905E73" w:rsidRPr="00FF1EEF" w:rsidRDefault="006749B8" w:rsidP="00905E73">
                  <w:pPr>
                    <w:widowControl/>
                    <w:jc w:val="center"/>
                    <w:textAlignment w:val="center"/>
                  </w:pPr>
                  <w:r w:rsidRPr="00FF1EEF">
                    <w:rPr>
                      <w:rFonts w:hint="eastAsia"/>
                    </w:rPr>
                    <w:t>4</w:t>
                  </w:r>
                  <w:r w:rsidRPr="00FF1EEF">
                    <w:t>4.5</w:t>
                  </w:r>
                </w:p>
              </w:tc>
            </w:tr>
            <w:tr w:rsidR="00905E73" w:rsidRPr="00FF1EEF" w14:paraId="77DEC1FA"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64DABE69"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C7A5CD"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24307347" w14:textId="71229F19" w:rsidR="00905E73" w:rsidRPr="00FF1EEF" w:rsidRDefault="00905E73" w:rsidP="00905E73">
                  <w:pPr>
                    <w:pStyle w:val="afffc"/>
                  </w:pPr>
                  <w:r w:rsidRPr="00FF1EEF">
                    <w:t>厂界北侧</w:t>
                  </w:r>
                  <w:r w:rsidRPr="00FF1EEF">
                    <w:rPr>
                      <w:rFonts w:hint="eastAsia"/>
                    </w:rPr>
                    <w:t>外</w:t>
                  </w:r>
                  <w:r w:rsidRPr="00FF1EEF">
                    <w:rPr>
                      <w:rFonts w:hint="eastAsia"/>
                    </w:rPr>
                    <w:t>N</w:t>
                  </w:r>
                  <w:r w:rsidRPr="00FF1EEF">
                    <w:t>4</w:t>
                  </w:r>
                </w:p>
              </w:tc>
              <w:tc>
                <w:tcPr>
                  <w:tcW w:w="1856" w:type="dxa"/>
                  <w:tcBorders>
                    <w:top w:val="single" w:sz="4" w:space="0" w:color="auto"/>
                    <w:left w:val="single" w:sz="4" w:space="0" w:color="auto"/>
                    <w:bottom w:val="single" w:sz="4" w:space="0" w:color="auto"/>
                    <w:right w:val="single" w:sz="4" w:space="0" w:color="auto"/>
                  </w:tcBorders>
                  <w:hideMark/>
                </w:tcPr>
                <w:p w14:paraId="71C34168" w14:textId="4CB407DD" w:rsidR="00905E73" w:rsidRPr="00FF1EEF" w:rsidRDefault="00905E73" w:rsidP="00905E73">
                  <w:pPr>
                    <w:widowControl/>
                    <w:jc w:val="center"/>
                    <w:textAlignment w:val="center"/>
                  </w:pPr>
                  <w:r w:rsidRPr="00FF1EEF">
                    <w:rPr>
                      <w:color w:val="000000"/>
                    </w:rPr>
                    <w:t>9:34-9:35</w:t>
                  </w:r>
                </w:p>
              </w:tc>
              <w:tc>
                <w:tcPr>
                  <w:tcW w:w="1460" w:type="dxa"/>
                  <w:tcBorders>
                    <w:top w:val="single" w:sz="4" w:space="0" w:color="auto"/>
                    <w:left w:val="single" w:sz="4" w:space="0" w:color="auto"/>
                    <w:bottom w:val="single" w:sz="4" w:space="0" w:color="auto"/>
                    <w:right w:val="single" w:sz="4" w:space="0" w:color="auto"/>
                  </w:tcBorders>
                  <w:vAlign w:val="center"/>
                </w:tcPr>
                <w:p w14:paraId="6AB13215" w14:textId="6A5C403C" w:rsidR="00905E73" w:rsidRPr="00FF1EEF" w:rsidRDefault="006749B8" w:rsidP="00905E73">
                  <w:pPr>
                    <w:widowControl/>
                    <w:jc w:val="center"/>
                    <w:textAlignment w:val="center"/>
                  </w:pPr>
                  <w:r w:rsidRPr="00FF1EEF">
                    <w:rPr>
                      <w:rFonts w:hint="eastAsia"/>
                    </w:rPr>
                    <w:t>5</w:t>
                  </w:r>
                  <w:r w:rsidRPr="00FF1EEF">
                    <w:t>7.8</w:t>
                  </w:r>
                </w:p>
              </w:tc>
              <w:tc>
                <w:tcPr>
                  <w:tcW w:w="1784" w:type="dxa"/>
                  <w:tcBorders>
                    <w:top w:val="single" w:sz="4" w:space="0" w:color="auto"/>
                    <w:left w:val="single" w:sz="4" w:space="0" w:color="auto"/>
                    <w:bottom w:val="single" w:sz="4" w:space="0" w:color="auto"/>
                    <w:right w:val="single" w:sz="4" w:space="0" w:color="auto"/>
                  </w:tcBorders>
                  <w:vAlign w:val="center"/>
                  <w:hideMark/>
                </w:tcPr>
                <w:p w14:paraId="2ADB40D9" w14:textId="760DA299"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2</w:t>
                  </w:r>
                  <w:r w:rsidR="006749B8" w:rsidRPr="00FF1EEF">
                    <w:t>4</w:t>
                  </w:r>
                  <w:r w:rsidRPr="00FF1EEF">
                    <w:t>-2</w:t>
                  </w:r>
                  <w:r w:rsidRPr="00FF1EEF">
                    <w:rPr>
                      <w:rFonts w:hint="eastAsia"/>
                    </w:rPr>
                    <w:t>2</w:t>
                  </w:r>
                  <w:r w:rsidRPr="00FF1EEF">
                    <w:t>:</w:t>
                  </w:r>
                  <w:r w:rsidRPr="00FF1EEF">
                    <w:rPr>
                      <w:rFonts w:hint="eastAsia"/>
                    </w:rPr>
                    <w:t>2</w:t>
                  </w:r>
                  <w:r w:rsidR="006749B8" w:rsidRPr="00FF1EEF">
                    <w:t>5</w:t>
                  </w:r>
                </w:p>
              </w:tc>
              <w:tc>
                <w:tcPr>
                  <w:tcW w:w="1479" w:type="dxa"/>
                  <w:tcBorders>
                    <w:top w:val="single" w:sz="4" w:space="0" w:color="auto"/>
                    <w:left w:val="single" w:sz="4" w:space="0" w:color="auto"/>
                    <w:bottom w:val="single" w:sz="4" w:space="0" w:color="auto"/>
                    <w:right w:val="nil"/>
                  </w:tcBorders>
                  <w:vAlign w:val="center"/>
                </w:tcPr>
                <w:p w14:paraId="385389EB" w14:textId="46A911C3" w:rsidR="00905E73" w:rsidRPr="00FF1EEF" w:rsidRDefault="006749B8" w:rsidP="00905E73">
                  <w:pPr>
                    <w:widowControl/>
                    <w:jc w:val="center"/>
                    <w:textAlignment w:val="center"/>
                  </w:pPr>
                  <w:r w:rsidRPr="00FF1EEF">
                    <w:rPr>
                      <w:rFonts w:hint="eastAsia"/>
                    </w:rPr>
                    <w:t>4</w:t>
                  </w:r>
                  <w:r w:rsidRPr="00FF1EEF">
                    <w:t>4.6</w:t>
                  </w:r>
                </w:p>
              </w:tc>
            </w:tr>
            <w:tr w:rsidR="00905E73" w:rsidRPr="00FF1EEF" w14:paraId="26BB8EEB"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37C48A35" w14:textId="77777777" w:rsidR="00905E73" w:rsidRPr="00FF1EEF" w:rsidRDefault="00905E73" w:rsidP="00905E73">
                  <w:pPr>
                    <w:widowControl/>
                    <w:jc w:val="left"/>
                    <w:rPr>
                      <w:szCs w:val="21"/>
                    </w:rPr>
                  </w:pPr>
                </w:p>
              </w:tc>
              <w:tc>
                <w:tcPr>
                  <w:tcW w:w="1295" w:type="dxa"/>
                  <w:vMerge w:val="restart"/>
                  <w:tcBorders>
                    <w:top w:val="single" w:sz="4" w:space="0" w:color="auto"/>
                    <w:left w:val="single" w:sz="4" w:space="0" w:color="auto"/>
                    <w:bottom w:val="single" w:sz="4" w:space="0" w:color="auto"/>
                    <w:right w:val="single" w:sz="4" w:space="0" w:color="auto"/>
                  </w:tcBorders>
                  <w:vAlign w:val="center"/>
                  <w:hideMark/>
                </w:tcPr>
                <w:p w14:paraId="09F6ECCC" w14:textId="64F96864" w:rsidR="00905E73" w:rsidRPr="00FF1EEF" w:rsidRDefault="00905E73" w:rsidP="00905E73">
                  <w:pPr>
                    <w:jc w:val="center"/>
                  </w:pPr>
                  <w:r w:rsidRPr="00FF1EEF">
                    <w:t>2021.9.19</w:t>
                  </w:r>
                </w:p>
              </w:tc>
              <w:tc>
                <w:tcPr>
                  <w:tcW w:w="1535" w:type="dxa"/>
                  <w:tcBorders>
                    <w:top w:val="single" w:sz="4" w:space="0" w:color="auto"/>
                    <w:left w:val="single" w:sz="4" w:space="0" w:color="auto"/>
                    <w:bottom w:val="single" w:sz="4" w:space="0" w:color="auto"/>
                    <w:right w:val="single" w:sz="4" w:space="0" w:color="auto"/>
                  </w:tcBorders>
                  <w:vAlign w:val="center"/>
                  <w:hideMark/>
                </w:tcPr>
                <w:p w14:paraId="60E703E8" w14:textId="10094AE3" w:rsidR="00905E73" w:rsidRPr="00FF1EEF" w:rsidRDefault="00905E73" w:rsidP="00905E73">
                  <w:pPr>
                    <w:pStyle w:val="afffc"/>
                  </w:pPr>
                  <w:r w:rsidRPr="00FF1EEF">
                    <w:t>厂界东侧</w:t>
                  </w:r>
                  <w:r w:rsidRPr="00FF1EEF">
                    <w:rPr>
                      <w:rFonts w:hint="eastAsia"/>
                    </w:rPr>
                    <w:t>外</w:t>
                  </w:r>
                  <w:r w:rsidRPr="00FF1EEF">
                    <w:rPr>
                      <w:rFonts w:hint="eastAsia"/>
                    </w:rPr>
                    <w:t>N</w:t>
                  </w:r>
                  <w:r w:rsidRPr="00FF1EEF">
                    <w:t>1</w:t>
                  </w:r>
                </w:p>
              </w:tc>
              <w:tc>
                <w:tcPr>
                  <w:tcW w:w="1856" w:type="dxa"/>
                  <w:tcBorders>
                    <w:top w:val="single" w:sz="4" w:space="0" w:color="auto"/>
                    <w:left w:val="single" w:sz="4" w:space="0" w:color="auto"/>
                    <w:bottom w:val="single" w:sz="4" w:space="0" w:color="auto"/>
                    <w:right w:val="single" w:sz="4" w:space="0" w:color="auto"/>
                  </w:tcBorders>
                  <w:hideMark/>
                </w:tcPr>
                <w:p w14:paraId="198DC528" w14:textId="70535755" w:rsidR="00905E73" w:rsidRPr="00FF1EEF" w:rsidRDefault="00905E73" w:rsidP="00905E73">
                  <w:pPr>
                    <w:widowControl/>
                    <w:jc w:val="center"/>
                    <w:textAlignment w:val="center"/>
                  </w:pPr>
                  <w:r w:rsidRPr="00FF1EEF">
                    <w:rPr>
                      <w:color w:val="000000"/>
                    </w:rPr>
                    <w:t>9:13-9:14</w:t>
                  </w:r>
                </w:p>
              </w:tc>
              <w:tc>
                <w:tcPr>
                  <w:tcW w:w="1460" w:type="dxa"/>
                  <w:tcBorders>
                    <w:top w:val="single" w:sz="4" w:space="0" w:color="auto"/>
                    <w:left w:val="single" w:sz="4" w:space="0" w:color="auto"/>
                    <w:bottom w:val="single" w:sz="4" w:space="0" w:color="auto"/>
                    <w:right w:val="single" w:sz="4" w:space="0" w:color="auto"/>
                  </w:tcBorders>
                  <w:vAlign w:val="center"/>
                </w:tcPr>
                <w:p w14:paraId="6ED15C41" w14:textId="293C7F93" w:rsidR="00905E73" w:rsidRPr="00FF1EEF" w:rsidRDefault="006749B8" w:rsidP="00905E73">
                  <w:pPr>
                    <w:widowControl/>
                    <w:jc w:val="center"/>
                    <w:textAlignment w:val="center"/>
                  </w:pPr>
                  <w:r w:rsidRPr="00FF1EEF">
                    <w:rPr>
                      <w:rFonts w:hint="eastAsia"/>
                    </w:rPr>
                    <w:t>5</w:t>
                  </w:r>
                  <w:r w:rsidRPr="00FF1EEF">
                    <w:t>7.1</w:t>
                  </w:r>
                </w:p>
              </w:tc>
              <w:tc>
                <w:tcPr>
                  <w:tcW w:w="1784" w:type="dxa"/>
                  <w:tcBorders>
                    <w:top w:val="single" w:sz="4" w:space="0" w:color="auto"/>
                    <w:left w:val="single" w:sz="4" w:space="0" w:color="auto"/>
                    <w:bottom w:val="single" w:sz="4" w:space="0" w:color="auto"/>
                    <w:right w:val="single" w:sz="4" w:space="0" w:color="auto"/>
                  </w:tcBorders>
                  <w:vAlign w:val="center"/>
                  <w:hideMark/>
                </w:tcPr>
                <w:p w14:paraId="70CD29D0" w14:textId="77777777"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02</w:t>
                  </w:r>
                  <w:r w:rsidRPr="00FF1EEF">
                    <w:t>-2</w:t>
                  </w:r>
                  <w:r w:rsidRPr="00FF1EEF">
                    <w:rPr>
                      <w:rFonts w:hint="eastAsia"/>
                    </w:rPr>
                    <w:t>2</w:t>
                  </w:r>
                  <w:r w:rsidRPr="00FF1EEF">
                    <w:t>:</w:t>
                  </w:r>
                  <w:r w:rsidRPr="00FF1EEF">
                    <w:rPr>
                      <w:rFonts w:hint="eastAsia"/>
                    </w:rPr>
                    <w:t>03</w:t>
                  </w:r>
                </w:p>
              </w:tc>
              <w:tc>
                <w:tcPr>
                  <w:tcW w:w="1479" w:type="dxa"/>
                  <w:tcBorders>
                    <w:top w:val="single" w:sz="4" w:space="0" w:color="auto"/>
                    <w:left w:val="single" w:sz="4" w:space="0" w:color="auto"/>
                    <w:bottom w:val="single" w:sz="4" w:space="0" w:color="auto"/>
                    <w:right w:val="nil"/>
                  </w:tcBorders>
                  <w:vAlign w:val="center"/>
                </w:tcPr>
                <w:p w14:paraId="09CA08AD" w14:textId="450AB9E8" w:rsidR="00905E73" w:rsidRPr="00FF1EEF" w:rsidRDefault="006749B8" w:rsidP="00905E73">
                  <w:pPr>
                    <w:widowControl/>
                    <w:jc w:val="center"/>
                    <w:textAlignment w:val="center"/>
                  </w:pPr>
                  <w:r w:rsidRPr="00FF1EEF">
                    <w:rPr>
                      <w:rFonts w:hint="eastAsia"/>
                    </w:rPr>
                    <w:t>4</w:t>
                  </w:r>
                  <w:r w:rsidRPr="00FF1EEF">
                    <w:t>5.5</w:t>
                  </w:r>
                </w:p>
              </w:tc>
            </w:tr>
            <w:tr w:rsidR="00905E73" w:rsidRPr="00FF1EEF" w14:paraId="485E40ED"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04669E73"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D9436B"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7CFC4F10" w14:textId="16AD3CC8" w:rsidR="00905E73" w:rsidRPr="00FF1EEF" w:rsidRDefault="00905E73" w:rsidP="00905E73">
                  <w:pPr>
                    <w:pStyle w:val="afffc"/>
                  </w:pPr>
                  <w:r w:rsidRPr="00FF1EEF">
                    <w:t>厂界南侧</w:t>
                  </w:r>
                  <w:r w:rsidRPr="00FF1EEF">
                    <w:rPr>
                      <w:rFonts w:hint="eastAsia"/>
                    </w:rPr>
                    <w:t>外</w:t>
                  </w:r>
                  <w:r w:rsidRPr="00FF1EEF">
                    <w:rPr>
                      <w:rFonts w:hint="eastAsia"/>
                    </w:rPr>
                    <w:t>N</w:t>
                  </w:r>
                  <w:r w:rsidRPr="00FF1EEF">
                    <w:t>2</w:t>
                  </w:r>
                </w:p>
              </w:tc>
              <w:tc>
                <w:tcPr>
                  <w:tcW w:w="1856" w:type="dxa"/>
                  <w:tcBorders>
                    <w:top w:val="single" w:sz="4" w:space="0" w:color="auto"/>
                    <w:left w:val="single" w:sz="4" w:space="0" w:color="auto"/>
                    <w:bottom w:val="single" w:sz="4" w:space="0" w:color="auto"/>
                    <w:right w:val="single" w:sz="4" w:space="0" w:color="auto"/>
                  </w:tcBorders>
                  <w:hideMark/>
                </w:tcPr>
                <w:p w14:paraId="767207EE" w14:textId="1B76DF0C" w:rsidR="00905E73" w:rsidRPr="00FF1EEF" w:rsidRDefault="00905E73" w:rsidP="00905E73">
                  <w:pPr>
                    <w:widowControl/>
                    <w:jc w:val="center"/>
                    <w:textAlignment w:val="center"/>
                  </w:pPr>
                  <w:r w:rsidRPr="00FF1EEF">
                    <w:rPr>
                      <w:color w:val="000000"/>
                    </w:rPr>
                    <w:t>9:19-9:</w:t>
                  </w:r>
                  <w:r w:rsidR="006749B8" w:rsidRPr="00FF1EEF">
                    <w:rPr>
                      <w:color w:val="000000"/>
                    </w:rPr>
                    <w:t>20</w:t>
                  </w:r>
                </w:p>
              </w:tc>
              <w:tc>
                <w:tcPr>
                  <w:tcW w:w="1460" w:type="dxa"/>
                  <w:tcBorders>
                    <w:top w:val="single" w:sz="4" w:space="0" w:color="auto"/>
                    <w:left w:val="single" w:sz="4" w:space="0" w:color="auto"/>
                    <w:bottom w:val="single" w:sz="4" w:space="0" w:color="auto"/>
                    <w:right w:val="single" w:sz="4" w:space="0" w:color="auto"/>
                  </w:tcBorders>
                  <w:vAlign w:val="center"/>
                </w:tcPr>
                <w:p w14:paraId="0FA71DB1" w14:textId="53A3FE61" w:rsidR="00905E73" w:rsidRPr="00FF1EEF" w:rsidRDefault="006749B8" w:rsidP="00905E73">
                  <w:pPr>
                    <w:widowControl/>
                    <w:jc w:val="center"/>
                    <w:textAlignment w:val="center"/>
                  </w:pPr>
                  <w:r w:rsidRPr="00FF1EEF">
                    <w:rPr>
                      <w:rFonts w:hint="eastAsia"/>
                    </w:rPr>
                    <w:t>5</w:t>
                  </w:r>
                  <w:r w:rsidRPr="00FF1EEF">
                    <w:t>7.9</w:t>
                  </w:r>
                </w:p>
              </w:tc>
              <w:tc>
                <w:tcPr>
                  <w:tcW w:w="1784" w:type="dxa"/>
                  <w:tcBorders>
                    <w:top w:val="single" w:sz="4" w:space="0" w:color="auto"/>
                    <w:left w:val="single" w:sz="4" w:space="0" w:color="auto"/>
                    <w:bottom w:val="single" w:sz="4" w:space="0" w:color="auto"/>
                    <w:right w:val="single" w:sz="4" w:space="0" w:color="auto"/>
                  </w:tcBorders>
                  <w:vAlign w:val="center"/>
                  <w:hideMark/>
                </w:tcPr>
                <w:p w14:paraId="192AB5E4" w14:textId="4C1E7118"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0</w:t>
                  </w:r>
                  <w:r w:rsidR="006749B8" w:rsidRPr="00FF1EEF">
                    <w:t>8</w:t>
                  </w:r>
                  <w:r w:rsidRPr="00FF1EEF">
                    <w:t>-2</w:t>
                  </w:r>
                  <w:r w:rsidRPr="00FF1EEF">
                    <w:rPr>
                      <w:rFonts w:hint="eastAsia"/>
                    </w:rPr>
                    <w:t>2</w:t>
                  </w:r>
                  <w:r w:rsidRPr="00FF1EEF">
                    <w:t>:</w:t>
                  </w:r>
                  <w:r w:rsidR="006749B8" w:rsidRPr="00FF1EEF">
                    <w:t>09</w:t>
                  </w:r>
                </w:p>
              </w:tc>
              <w:tc>
                <w:tcPr>
                  <w:tcW w:w="1479" w:type="dxa"/>
                  <w:tcBorders>
                    <w:top w:val="single" w:sz="4" w:space="0" w:color="auto"/>
                    <w:left w:val="single" w:sz="4" w:space="0" w:color="auto"/>
                    <w:bottom w:val="single" w:sz="4" w:space="0" w:color="auto"/>
                    <w:right w:val="nil"/>
                  </w:tcBorders>
                  <w:vAlign w:val="center"/>
                </w:tcPr>
                <w:p w14:paraId="1690B436" w14:textId="62E96F84" w:rsidR="00905E73" w:rsidRPr="00FF1EEF" w:rsidRDefault="006749B8" w:rsidP="00905E73">
                  <w:pPr>
                    <w:widowControl/>
                    <w:jc w:val="center"/>
                    <w:textAlignment w:val="center"/>
                  </w:pPr>
                  <w:r w:rsidRPr="00FF1EEF">
                    <w:rPr>
                      <w:rFonts w:hint="eastAsia"/>
                    </w:rPr>
                    <w:t>4</w:t>
                  </w:r>
                  <w:r w:rsidRPr="00FF1EEF">
                    <w:t>5.1</w:t>
                  </w:r>
                </w:p>
              </w:tc>
            </w:tr>
            <w:tr w:rsidR="00905E73" w:rsidRPr="00FF1EEF" w14:paraId="56BB2645"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62ED9E9C"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EAB0B2"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56897754" w14:textId="47B51327" w:rsidR="00905E73" w:rsidRPr="00FF1EEF" w:rsidRDefault="00905E73" w:rsidP="00905E73">
                  <w:pPr>
                    <w:pStyle w:val="afffc"/>
                  </w:pPr>
                  <w:r w:rsidRPr="00FF1EEF">
                    <w:t>厂界西侧</w:t>
                  </w:r>
                  <w:r w:rsidRPr="00FF1EEF">
                    <w:rPr>
                      <w:rFonts w:hint="eastAsia"/>
                    </w:rPr>
                    <w:t>外</w:t>
                  </w:r>
                  <w:r w:rsidRPr="00FF1EEF">
                    <w:rPr>
                      <w:rFonts w:hint="eastAsia"/>
                    </w:rPr>
                    <w:t>N</w:t>
                  </w:r>
                  <w:r w:rsidRPr="00FF1EEF">
                    <w:t>3</w:t>
                  </w:r>
                </w:p>
              </w:tc>
              <w:tc>
                <w:tcPr>
                  <w:tcW w:w="1856" w:type="dxa"/>
                  <w:tcBorders>
                    <w:top w:val="single" w:sz="4" w:space="0" w:color="auto"/>
                    <w:left w:val="single" w:sz="4" w:space="0" w:color="auto"/>
                    <w:bottom w:val="single" w:sz="4" w:space="0" w:color="auto"/>
                    <w:right w:val="single" w:sz="4" w:space="0" w:color="auto"/>
                  </w:tcBorders>
                  <w:hideMark/>
                </w:tcPr>
                <w:p w14:paraId="72B3A31C" w14:textId="4CFC2252" w:rsidR="00905E73" w:rsidRPr="00FF1EEF" w:rsidRDefault="00905E73" w:rsidP="00905E73">
                  <w:pPr>
                    <w:widowControl/>
                    <w:jc w:val="center"/>
                    <w:textAlignment w:val="center"/>
                  </w:pPr>
                  <w:r w:rsidRPr="00FF1EEF">
                    <w:rPr>
                      <w:color w:val="000000"/>
                    </w:rPr>
                    <w:t>9:</w:t>
                  </w:r>
                  <w:r w:rsidR="006749B8" w:rsidRPr="00FF1EEF">
                    <w:rPr>
                      <w:color w:val="000000"/>
                    </w:rPr>
                    <w:t>27</w:t>
                  </w:r>
                  <w:r w:rsidRPr="00FF1EEF">
                    <w:rPr>
                      <w:color w:val="000000"/>
                    </w:rPr>
                    <w:t>-9:</w:t>
                  </w:r>
                  <w:r w:rsidR="006749B8" w:rsidRPr="00FF1EEF">
                    <w:rPr>
                      <w:color w:val="000000"/>
                    </w:rPr>
                    <w:t>28</w:t>
                  </w:r>
                </w:p>
              </w:tc>
              <w:tc>
                <w:tcPr>
                  <w:tcW w:w="1460" w:type="dxa"/>
                  <w:tcBorders>
                    <w:top w:val="single" w:sz="4" w:space="0" w:color="auto"/>
                    <w:left w:val="single" w:sz="4" w:space="0" w:color="auto"/>
                    <w:bottom w:val="single" w:sz="4" w:space="0" w:color="auto"/>
                    <w:right w:val="single" w:sz="4" w:space="0" w:color="auto"/>
                  </w:tcBorders>
                  <w:vAlign w:val="center"/>
                </w:tcPr>
                <w:p w14:paraId="708561F4" w14:textId="600DF115" w:rsidR="00905E73" w:rsidRPr="00FF1EEF" w:rsidRDefault="006749B8" w:rsidP="00905E73">
                  <w:pPr>
                    <w:widowControl/>
                    <w:jc w:val="center"/>
                    <w:textAlignment w:val="center"/>
                  </w:pPr>
                  <w:r w:rsidRPr="00FF1EEF">
                    <w:rPr>
                      <w:rFonts w:hint="eastAsia"/>
                    </w:rPr>
                    <w:t>5</w:t>
                  </w:r>
                  <w:r w:rsidRPr="00FF1EEF">
                    <w:t>9.0</w:t>
                  </w:r>
                </w:p>
              </w:tc>
              <w:tc>
                <w:tcPr>
                  <w:tcW w:w="1784" w:type="dxa"/>
                  <w:tcBorders>
                    <w:top w:val="single" w:sz="4" w:space="0" w:color="auto"/>
                    <w:left w:val="single" w:sz="4" w:space="0" w:color="auto"/>
                    <w:bottom w:val="single" w:sz="4" w:space="0" w:color="auto"/>
                    <w:right w:val="single" w:sz="4" w:space="0" w:color="auto"/>
                  </w:tcBorders>
                  <w:vAlign w:val="center"/>
                  <w:hideMark/>
                </w:tcPr>
                <w:p w14:paraId="480BC65A" w14:textId="77777777"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16</w:t>
                  </w:r>
                  <w:r w:rsidRPr="00FF1EEF">
                    <w:t>-2</w:t>
                  </w:r>
                  <w:r w:rsidRPr="00FF1EEF">
                    <w:rPr>
                      <w:rFonts w:hint="eastAsia"/>
                    </w:rPr>
                    <w:t>2</w:t>
                  </w:r>
                  <w:r w:rsidRPr="00FF1EEF">
                    <w:t>:</w:t>
                  </w:r>
                  <w:r w:rsidRPr="00FF1EEF">
                    <w:rPr>
                      <w:rFonts w:hint="eastAsia"/>
                    </w:rPr>
                    <w:t>17</w:t>
                  </w:r>
                </w:p>
              </w:tc>
              <w:tc>
                <w:tcPr>
                  <w:tcW w:w="1479" w:type="dxa"/>
                  <w:tcBorders>
                    <w:top w:val="single" w:sz="4" w:space="0" w:color="auto"/>
                    <w:left w:val="single" w:sz="4" w:space="0" w:color="auto"/>
                    <w:bottom w:val="single" w:sz="4" w:space="0" w:color="auto"/>
                    <w:right w:val="nil"/>
                  </w:tcBorders>
                  <w:vAlign w:val="center"/>
                </w:tcPr>
                <w:p w14:paraId="06C53627" w14:textId="7B332D7B" w:rsidR="00905E73" w:rsidRPr="00FF1EEF" w:rsidRDefault="006749B8" w:rsidP="00905E73">
                  <w:pPr>
                    <w:widowControl/>
                    <w:jc w:val="center"/>
                    <w:textAlignment w:val="center"/>
                  </w:pPr>
                  <w:r w:rsidRPr="00FF1EEF">
                    <w:rPr>
                      <w:rFonts w:hint="eastAsia"/>
                    </w:rPr>
                    <w:t>4</w:t>
                  </w:r>
                  <w:r w:rsidRPr="00FF1EEF">
                    <w:t>4.6</w:t>
                  </w:r>
                </w:p>
              </w:tc>
            </w:tr>
            <w:tr w:rsidR="00905E73" w:rsidRPr="00FF1EEF" w14:paraId="11EBC84B" w14:textId="77777777" w:rsidTr="006749B8">
              <w:trPr>
                <w:trHeight w:val="454"/>
                <w:jc w:val="center"/>
              </w:trPr>
              <w:tc>
                <w:tcPr>
                  <w:tcW w:w="0" w:type="auto"/>
                  <w:vMerge/>
                  <w:tcBorders>
                    <w:top w:val="single" w:sz="4" w:space="0" w:color="auto"/>
                    <w:left w:val="nil"/>
                    <w:bottom w:val="single" w:sz="4" w:space="0" w:color="auto"/>
                    <w:right w:val="single" w:sz="4" w:space="0" w:color="auto"/>
                  </w:tcBorders>
                  <w:vAlign w:val="center"/>
                  <w:hideMark/>
                </w:tcPr>
                <w:p w14:paraId="64B8166E" w14:textId="77777777" w:rsidR="00905E73" w:rsidRPr="00FF1EEF" w:rsidRDefault="00905E73" w:rsidP="00905E73">
                  <w:pPr>
                    <w:widowControl/>
                    <w:jc w:val="left"/>
                    <w:rPr>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417359" w14:textId="77777777" w:rsidR="00905E73" w:rsidRPr="00FF1EEF" w:rsidRDefault="00905E73" w:rsidP="00905E73">
                  <w:pPr>
                    <w:widowControl/>
                    <w:jc w:val="left"/>
                    <w:rPr>
                      <w:szCs w:val="21"/>
                    </w:rPr>
                  </w:pPr>
                </w:p>
              </w:tc>
              <w:tc>
                <w:tcPr>
                  <w:tcW w:w="1535" w:type="dxa"/>
                  <w:tcBorders>
                    <w:top w:val="single" w:sz="4" w:space="0" w:color="auto"/>
                    <w:left w:val="single" w:sz="4" w:space="0" w:color="auto"/>
                    <w:bottom w:val="single" w:sz="4" w:space="0" w:color="auto"/>
                    <w:right w:val="single" w:sz="4" w:space="0" w:color="auto"/>
                  </w:tcBorders>
                  <w:vAlign w:val="center"/>
                  <w:hideMark/>
                </w:tcPr>
                <w:p w14:paraId="3AF2DAB3" w14:textId="5E5D2B95" w:rsidR="00905E73" w:rsidRPr="00FF1EEF" w:rsidRDefault="00905E73" w:rsidP="00905E73">
                  <w:pPr>
                    <w:pStyle w:val="afffc"/>
                  </w:pPr>
                  <w:r w:rsidRPr="00FF1EEF">
                    <w:t>厂界北侧</w:t>
                  </w:r>
                  <w:r w:rsidRPr="00FF1EEF">
                    <w:rPr>
                      <w:rFonts w:hint="eastAsia"/>
                    </w:rPr>
                    <w:t>外</w:t>
                  </w:r>
                  <w:r w:rsidRPr="00FF1EEF">
                    <w:rPr>
                      <w:rFonts w:hint="eastAsia"/>
                    </w:rPr>
                    <w:t>N</w:t>
                  </w:r>
                  <w:r w:rsidRPr="00FF1EEF">
                    <w:t>4</w:t>
                  </w:r>
                </w:p>
              </w:tc>
              <w:tc>
                <w:tcPr>
                  <w:tcW w:w="1856" w:type="dxa"/>
                  <w:tcBorders>
                    <w:top w:val="single" w:sz="4" w:space="0" w:color="auto"/>
                    <w:left w:val="single" w:sz="4" w:space="0" w:color="auto"/>
                    <w:bottom w:val="single" w:sz="4" w:space="0" w:color="auto"/>
                    <w:right w:val="single" w:sz="4" w:space="0" w:color="auto"/>
                  </w:tcBorders>
                  <w:hideMark/>
                </w:tcPr>
                <w:p w14:paraId="11BCD5CE" w14:textId="3A6AD168" w:rsidR="00905E73" w:rsidRPr="00FF1EEF" w:rsidRDefault="00905E73" w:rsidP="00905E73">
                  <w:pPr>
                    <w:widowControl/>
                    <w:jc w:val="center"/>
                    <w:textAlignment w:val="center"/>
                  </w:pPr>
                  <w:r w:rsidRPr="00FF1EEF">
                    <w:rPr>
                      <w:color w:val="000000"/>
                    </w:rPr>
                    <w:t>9:</w:t>
                  </w:r>
                  <w:r w:rsidR="006749B8" w:rsidRPr="00FF1EEF">
                    <w:rPr>
                      <w:color w:val="000000"/>
                    </w:rPr>
                    <w:t>33</w:t>
                  </w:r>
                  <w:r w:rsidRPr="00FF1EEF">
                    <w:rPr>
                      <w:color w:val="000000"/>
                    </w:rPr>
                    <w:t>-9:</w:t>
                  </w:r>
                  <w:r w:rsidR="006749B8" w:rsidRPr="00FF1EEF">
                    <w:rPr>
                      <w:color w:val="000000"/>
                    </w:rPr>
                    <w:t>34</w:t>
                  </w:r>
                </w:p>
              </w:tc>
              <w:tc>
                <w:tcPr>
                  <w:tcW w:w="1460" w:type="dxa"/>
                  <w:tcBorders>
                    <w:top w:val="single" w:sz="4" w:space="0" w:color="auto"/>
                    <w:left w:val="single" w:sz="4" w:space="0" w:color="auto"/>
                    <w:bottom w:val="single" w:sz="4" w:space="0" w:color="auto"/>
                    <w:right w:val="single" w:sz="4" w:space="0" w:color="auto"/>
                  </w:tcBorders>
                  <w:vAlign w:val="center"/>
                </w:tcPr>
                <w:p w14:paraId="1462EBF9" w14:textId="1F1E3040" w:rsidR="00905E73" w:rsidRPr="00FF1EEF" w:rsidRDefault="006749B8" w:rsidP="00905E73">
                  <w:pPr>
                    <w:widowControl/>
                    <w:jc w:val="center"/>
                    <w:textAlignment w:val="center"/>
                  </w:pPr>
                  <w:r w:rsidRPr="00FF1EEF">
                    <w:rPr>
                      <w:rFonts w:hint="eastAsia"/>
                    </w:rPr>
                    <w:t>5</w:t>
                  </w:r>
                  <w:r w:rsidRPr="00FF1EEF">
                    <w:t>8.0</w:t>
                  </w:r>
                </w:p>
              </w:tc>
              <w:tc>
                <w:tcPr>
                  <w:tcW w:w="1784" w:type="dxa"/>
                  <w:tcBorders>
                    <w:top w:val="single" w:sz="4" w:space="0" w:color="auto"/>
                    <w:left w:val="single" w:sz="4" w:space="0" w:color="auto"/>
                    <w:bottom w:val="single" w:sz="4" w:space="0" w:color="auto"/>
                    <w:right w:val="single" w:sz="4" w:space="0" w:color="auto"/>
                  </w:tcBorders>
                  <w:vAlign w:val="center"/>
                  <w:hideMark/>
                </w:tcPr>
                <w:p w14:paraId="32036269" w14:textId="77777777" w:rsidR="00905E73" w:rsidRPr="00FF1EEF" w:rsidRDefault="00905E73" w:rsidP="00905E73">
                  <w:pPr>
                    <w:widowControl/>
                    <w:jc w:val="center"/>
                    <w:textAlignment w:val="center"/>
                  </w:pPr>
                  <w:r w:rsidRPr="00FF1EEF">
                    <w:t>2</w:t>
                  </w:r>
                  <w:r w:rsidRPr="00FF1EEF">
                    <w:rPr>
                      <w:rFonts w:hint="eastAsia"/>
                    </w:rPr>
                    <w:t>2</w:t>
                  </w:r>
                  <w:r w:rsidRPr="00FF1EEF">
                    <w:t>:</w:t>
                  </w:r>
                  <w:r w:rsidRPr="00FF1EEF">
                    <w:rPr>
                      <w:rFonts w:hint="eastAsia"/>
                    </w:rPr>
                    <w:t>24</w:t>
                  </w:r>
                  <w:r w:rsidRPr="00FF1EEF">
                    <w:t>-2</w:t>
                  </w:r>
                  <w:r w:rsidRPr="00FF1EEF">
                    <w:rPr>
                      <w:rFonts w:hint="eastAsia"/>
                    </w:rPr>
                    <w:t>2</w:t>
                  </w:r>
                  <w:r w:rsidRPr="00FF1EEF">
                    <w:t>:</w:t>
                  </w:r>
                  <w:r w:rsidRPr="00FF1EEF">
                    <w:rPr>
                      <w:rFonts w:hint="eastAsia"/>
                    </w:rPr>
                    <w:t>25</w:t>
                  </w:r>
                </w:p>
              </w:tc>
              <w:tc>
                <w:tcPr>
                  <w:tcW w:w="1479" w:type="dxa"/>
                  <w:tcBorders>
                    <w:top w:val="single" w:sz="4" w:space="0" w:color="auto"/>
                    <w:left w:val="single" w:sz="4" w:space="0" w:color="auto"/>
                    <w:bottom w:val="single" w:sz="4" w:space="0" w:color="auto"/>
                    <w:right w:val="nil"/>
                  </w:tcBorders>
                  <w:vAlign w:val="center"/>
                </w:tcPr>
                <w:p w14:paraId="46E31D67" w14:textId="328815C1" w:rsidR="00905E73" w:rsidRPr="00FF1EEF" w:rsidRDefault="006749B8" w:rsidP="00905E73">
                  <w:pPr>
                    <w:widowControl/>
                    <w:jc w:val="center"/>
                    <w:textAlignment w:val="center"/>
                  </w:pPr>
                  <w:r w:rsidRPr="00FF1EEF">
                    <w:rPr>
                      <w:rFonts w:hint="eastAsia"/>
                    </w:rPr>
                    <w:t>4</w:t>
                  </w:r>
                  <w:r w:rsidRPr="00FF1EEF">
                    <w:t>4.5</w:t>
                  </w:r>
                </w:p>
              </w:tc>
            </w:tr>
            <w:tr w:rsidR="002E4BB2" w:rsidRPr="00FF1EEF" w14:paraId="4B23A081" w14:textId="77777777" w:rsidTr="002E4BB2">
              <w:trPr>
                <w:trHeight w:val="454"/>
                <w:jc w:val="center"/>
              </w:trPr>
              <w:tc>
                <w:tcPr>
                  <w:tcW w:w="3740" w:type="dxa"/>
                  <w:gridSpan w:val="3"/>
                  <w:tcBorders>
                    <w:top w:val="single" w:sz="4" w:space="0" w:color="auto"/>
                    <w:left w:val="nil"/>
                    <w:bottom w:val="single" w:sz="4" w:space="0" w:color="auto"/>
                    <w:right w:val="single" w:sz="4" w:space="0" w:color="auto"/>
                  </w:tcBorders>
                  <w:vAlign w:val="center"/>
                  <w:hideMark/>
                </w:tcPr>
                <w:p w14:paraId="1D6FB0DA" w14:textId="77777777" w:rsidR="002E4BB2" w:rsidRPr="00FF1EEF" w:rsidRDefault="002E4BB2" w:rsidP="002E4BB2">
                  <w:pPr>
                    <w:pStyle w:val="afffc"/>
                  </w:pPr>
                  <w:r w:rsidRPr="00FF1EEF">
                    <w:t>执行标准限值</w:t>
                  </w:r>
                </w:p>
              </w:tc>
              <w:tc>
                <w:tcPr>
                  <w:tcW w:w="3316" w:type="dxa"/>
                  <w:gridSpan w:val="2"/>
                  <w:tcBorders>
                    <w:top w:val="single" w:sz="4" w:space="0" w:color="auto"/>
                    <w:left w:val="single" w:sz="4" w:space="0" w:color="auto"/>
                    <w:bottom w:val="single" w:sz="4" w:space="0" w:color="auto"/>
                    <w:right w:val="single" w:sz="4" w:space="0" w:color="auto"/>
                  </w:tcBorders>
                  <w:vAlign w:val="center"/>
                  <w:hideMark/>
                </w:tcPr>
                <w:p w14:paraId="60E0593C" w14:textId="77777777" w:rsidR="002E4BB2" w:rsidRPr="00FF1EEF" w:rsidRDefault="002E4BB2" w:rsidP="002E4BB2">
                  <w:pPr>
                    <w:pStyle w:val="afffc"/>
                  </w:pPr>
                  <w:r w:rsidRPr="00FF1EEF">
                    <w:t>65</w:t>
                  </w:r>
                </w:p>
              </w:tc>
              <w:tc>
                <w:tcPr>
                  <w:tcW w:w="3263" w:type="dxa"/>
                  <w:gridSpan w:val="2"/>
                  <w:tcBorders>
                    <w:top w:val="single" w:sz="4" w:space="0" w:color="auto"/>
                    <w:left w:val="single" w:sz="4" w:space="0" w:color="auto"/>
                    <w:bottom w:val="single" w:sz="4" w:space="0" w:color="auto"/>
                    <w:right w:val="nil"/>
                  </w:tcBorders>
                  <w:vAlign w:val="center"/>
                  <w:hideMark/>
                </w:tcPr>
                <w:p w14:paraId="19CC3BED" w14:textId="77777777" w:rsidR="002E4BB2" w:rsidRPr="00FF1EEF" w:rsidRDefault="002E4BB2" w:rsidP="002E4BB2">
                  <w:pPr>
                    <w:pStyle w:val="afffc"/>
                  </w:pPr>
                  <w:r w:rsidRPr="00FF1EEF">
                    <w:t>55</w:t>
                  </w:r>
                </w:p>
              </w:tc>
            </w:tr>
            <w:tr w:rsidR="002E4BB2" w:rsidRPr="00FF1EEF" w14:paraId="1B704CD3" w14:textId="77777777" w:rsidTr="002E4BB2">
              <w:trPr>
                <w:trHeight w:val="454"/>
                <w:jc w:val="center"/>
              </w:trPr>
              <w:tc>
                <w:tcPr>
                  <w:tcW w:w="3740" w:type="dxa"/>
                  <w:gridSpan w:val="3"/>
                  <w:tcBorders>
                    <w:top w:val="single" w:sz="4" w:space="0" w:color="auto"/>
                    <w:left w:val="nil"/>
                    <w:bottom w:val="single" w:sz="12" w:space="0" w:color="auto"/>
                    <w:right w:val="single" w:sz="4" w:space="0" w:color="auto"/>
                  </w:tcBorders>
                  <w:vAlign w:val="center"/>
                  <w:hideMark/>
                </w:tcPr>
                <w:p w14:paraId="30D1518D" w14:textId="77777777" w:rsidR="002E4BB2" w:rsidRPr="00FF1EEF" w:rsidRDefault="002E4BB2" w:rsidP="002E4BB2">
                  <w:pPr>
                    <w:pStyle w:val="afffc"/>
                  </w:pPr>
                  <w:r w:rsidRPr="00FF1EEF">
                    <w:t>监测结果</w:t>
                  </w:r>
                </w:p>
              </w:tc>
              <w:tc>
                <w:tcPr>
                  <w:tcW w:w="3316" w:type="dxa"/>
                  <w:gridSpan w:val="2"/>
                  <w:tcBorders>
                    <w:top w:val="single" w:sz="4" w:space="0" w:color="auto"/>
                    <w:left w:val="single" w:sz="4" w:space="0" w:color="auto"/>
                    <w:bottom w:val="single" w:sz="12" w:space="0" w:color="auto"/>
                    <w:right w:val="single" w:sz="4" w:space="0" w:color="auto"/>
                  </w:tcBorders>
                  <w:vAlign w:val="center"/>
                  <w:hideMark/>
                </w:tcPr>
                <w:p w14:paraId="69325C25" w14:textId="77777777" w:rsidR="002E4BB2" w:rsidRPr="00FF1EEF" w:rsidRDefault="002E4BB2" w:rsidP="002E4BB2">
                  <w:pPr>
                    <w:pStyle w:val="afffc"/>
                  </w:pPr>
                  <w:r w:rsidRPr="00FF1EEF">
                    <w:t>达标</w:t>
                  </w:r>
                </w:p>
              </w:tc>
              <w:tc>
                <w:tcPr>
                  <w:tcW w:w="3263" w:type="dxa"/>
                  <w:gridSpan w:val="2"/>
                  <w:tcBorders>
                    <w:top w:val="single" w:sz="4" w:space="0" w:color="auto"/>
                    <w:left w:val="single" w:sz="4" w:space="0" w:color="auto"/>
                    <w:bottom w:val="single" w:sz="12" w:space="0" w:color="auto"/>
                    <w:right w:val="nil"/>
                  </w:tcBorders>
                  <w:vAlign w:val="center"/>
                  <w:hideMark/>
                </w:tcPr>
                <w:p w14:paraId="4C05F40C" w14:textId="77777777" w:rsidR="002E4BB2" w:rsidRPr="00FF1EEF" w:rsidRDefault="002E4BB2" w:rsidP="002E4BB2">
                  <w:pPr>
                    <w:pStyle w:val="afffc"/>
                  </w:pPr>
                  <w:r w:rsidRPr="00FF1EEF">
                    <w:t>达标</w:t>
                  </w:r>
                </w:p>
              </w:tc>
            </w:tr>
          </w:tbl>
          <w:p w14:paraId="5681E1F2" w14:textId="5C9D2D27" w:rsidR="007365A6" w:rsidRPr="00FF1EEF" w:rsidRDefault="00832ED0">
            <w:pPr>
              <w:autoSpaceDE w:val="0"/>
              <w:autoSpaceDN w:val="0"/>
              <w:spacing w:line="360" w:lineRule="auto"/>
              <w:ind w:firstLineChars="200" w:firstLine="480"/>
              <w:rPr>
                <w:rFonts w:cs="宋体"/>
                <w:kern w:val="0"/>
              </w:rPr>
            </w:pPr>
            <w:r w:rsidRPr="00FF1EEF">
              <w:rPr>
                <w:rFonts w:hint="eastAsia"/>
                <w:kern w:val="0"/>
                <w:sz w:val="24"/>
                <w:szCs w:val="22"/>
                <w:lang w:bidi="zh-CN"/>
              </w:rPr>
              <w:t>噪声监测结果表明：</w:t>
            </w:r>
            <w:r w:rsidRPr="00FF1EEF">
              <w:rPr>
                <w:rFonts w:hint="eastAsia"/>
                <w:kern w:val="0"/>
                <w:sz w:val="24"/>
                <w:szCs w:val="22"/>
                <w:lang w:bidi="zh-CN"/>
              </w:rPr>
              <w:t>202</w:t>
            </w:r>
            <w:r w:rsidR="0018475C" w:rsidRPr="00FF1EEF">
              <w:rPr>
                <w:kern w:val="0"/>
                <w:sz w:val="24"/>
                <w:szCs w:val="22"/>
                <w:lang w:bidi="zh-CN"/>
              </w:rPr>
              <w:t>1</w:t>
            </w:r>
            <w:r w:rsidRPr="00FF1EEF">
              <w:rPr>
                <w:rFonts w:hint="eastAsia"/>
                <w:kern w:val="0"/>
                <w:sz w:val="24"/>
                <w:szCs w:val="22"/>
                <w:lang w:bidi="zh-CN"/>
              </w:rPr>
              <w:t>年</w:t>
            </w:r>
            <w:r w:rsidR="006749B8" w:rsidRPr="00FF1EEF">
              <w:rPr>
                <w:kern w:val="0"/>
                <w:sz w:val="24"/>
                <w:szCs w:val="22"/>
                <w:lang w:bidi="zh-CN"/>
              </w:rPr>
              <w:t>9</w:t>
            </w:r>
            <w:r w:rsidRPr="00FF1EEF">
              <w:rPr>
                <w:rFonts w:hint="eastAsia"/>
                <w:kern w:val="0"/>
                <w:sz w:val="24"/>
                <w:szCs w:val="22"/>
                <w:lang w:bidi="zh-CN"/>
              </w:rPr>
              <w:t>月</w:t>
            </w:r>
            <w:r w:rsidR="006749B8" w:rsidRPr="00FF1EEF">
              <w:rPr>
                <w:rFonts w:hint="eastAsia"/>
                <w:kern w:val="0"/>
                <w:sz w:val="24"/>
                <w:szCs w:val="22"/>
                <w:lang w:bidi="zh-CN"/>
              </w:rPr>
              <w:t>1</w:t>
            </w:r>
            <w:r w:rsidR="006749B8" w:rsidRPr="00FF1EEF">
              <w:rPr>
                <w:kern w:val="0"/>
                <w:sz w:val="24"/>
                <w:szCs w:val="22"/>
                <w:lang w:bidi="zh-CN"/>
              </w:rPr>
              <w:t>8</w:t>
            </w:r>
            <w:r w:rsidRPr="00FF1EEF">
              <w:rPr>
                <w:rFonts w:hint="eastAsia"/>
                <w:kern w:val="0"/>
                <w:sz w:val="24"/>
                <w:szCs w:val="22"/>
                <w:lang w:bidi="zh-CN"/>
              </w:rPr>
              <w:t>日和</w:t>
            </w:r>
            <w:r w:rsidRPr="00FF1EEF">
              <w:rPr>
                <w:rFonts w:hint="eastAsia"/>
                <w:kern w:val="0"/>
                <w:sz w:val="24"/>
                <w:szCs w:val="22"/>
                <w:lang w:bidi="zh-CN"/>
              </w:rPr>
              <w:t>202</w:t>
            </w:r>
            <w:r w:rsidR="0018475C" w:rsidRPr="00FF1EEF">
              <w:rPr>
                <w:kern w:val="0"/>
                <w:sz w:val="24"/>
                <w:szCs w:val="22"/>
                <w:lang w:bidi="zh-CN"/>
              </w:rPr>
              <w:t>1</w:t>
            </w:r>
            <w:r w:rsidRPr="00FF1EEF">
              <w:rPr>
                <w:rFonts w:hint="eastAsia"/>
                <w:kern w:val="0"/>
                <w:sz w:val="24"/>
                <w:szCs w:val="22"/>
                <w:lang w:bidi="zh-CN"/>
              </w:rPr>
              <w:t>年</w:t>
            </w:r>
            <w:r w:rsidR="006749B8" w:rsidRPr="00FF1EEF">
              <w:rPr>
                <w:rFonts w:hint="eastAsia"/>
                <w:kern w:val="0"/>
                <w:sz w:val="24"/>
                <w:szCs w:val="22"/>
                <w:lang w:bidi="zh-CN"/>
              </w:rPr>
              <w:t>9</w:t>
            </w:r>
            <w:r w:rsidRPr="00FF1EEF">
              <w:rPr>
                <w:rFonts w:hint="eastAsia"/>
                <w:kern w:val="0"/>
                <w:sz w:val="24"/>
                <w:szCs w:val="22"/>
                <w:lang w:bidi="zh-CN"/>
              </w:rPr>
              <w:t>月</w:t>
            </w:r>
            <w:r w:rsidR="006749B8" w:rsidRPr="00FF1EEF">
              <w:rPr>
                <w:rFonts w:hint="eastAsia"/>
                <w:kern w:val="0"/>
                <w:sz w:val="24"/>
                <w:szCs w:val="22"/>
                <w:lang w:bidi="zh-CN"/>
              </w:rPr>
              <w:t>1</w:t>
            </w:r>
            <w:r w:rsidR="006749B8" w:rsidRPr="00FF1EEF">
              <w:rPr>
                <w:kern w:val="0"/>
                <w:sz w:val="24"/>
                <w:szCs w:val="22"/>
                <w:lang w:bidi="zh-CN"/>
              </w:rPr>
              <w:t>9</w:t>
            </w:r>
            <w:r w:rsidRPr="00FF1EEF">
              <w:rPr>
                <w:rFonts w:hint="eastAsia"/>
                <w:kern w:val="0"/>
                <w:sz w:val="24"/>
                <w:szCs w:val="22"/>
                <w:lang w:bidi="zh-CN"/>
              </w:rPr>
              <w:t>日，</w:t>
            </w:r>
            <w:proofErr w:type="gramStart"/>
            <w:r w:rsidR="006749B8" w:rsidRPr="00FF1EEF">
              <w:rPr>
                <w:rFonts w:hint="eastAsia"/>
                <w:kern w:val="0"/>
                <w:sz w:val="24"/>
                <w:szCs w:val="22"/>
                <w:lang w:bidi="zh-CN"/>
              </w:rPr>
              <w:t>芜湖市富贸再生资源</w:t>
            </w:r>
            <w:proofErr w:type="gramEnd"/>
            <w:r w:rsidR="006749B8" w:rsidRPr="00FF1EEF">
              <w:rPr>
                <w:rFonts w:hint="eastAsia"/>
                <w:kern w:val="0"/>
                <w:sz w:val="24"/>
                <w:szCs w:val="22"/>
                <w:lang w:bidi="zh-CN"/>
              </w:rPr>
              <w:t>有限公司</w:t>
            </w:r>
            <w:r w:rsidRPr="00FF1EEF">
              <w:rPr>
                <w:rFonts w:hint="eastAsia"/>
                <w:kern w:val="0"/>
                <w:sz w:val="24"/>
                <w:szCs w:val="22"/>
                <w:lang w:bidi="zh-CN"/>
              </w:rPr>
              <w:t>厂界东侧、厂界南侧、厂界西侧、厂界北侧昼间和夜间噪声均满足《工业企业厂界环境噪声排放标准》（</w:t>
            </w:r>
            <w:r w:rsidRPr="00FF1EEF">
              <w:rPr>
                <w:rFonts w:hint="eastAsia"/>
                <w:kern w:val="0"/>
                <w:sz w:val="24"/>
                <w:szCs w:val="22"/>
                <w:lang w:bidi="zh-CN"/>
              </w:rPr>
              <w:t>GB12348-2008</w:t>
            </w:r>
            <w:r w:rsidRPr="00FF1EEF">
              <w:rPr>
                <w:rFonts w:hint="eastAsia"/>
                <w:kern w:val="0"/>
                <w:sz w:val="24"/>
                <w:szCs w:val="22"/>
                <w:lang w:bidi="zh-CN"/>
              </w:rPr>
              <w:t>）中</w:t>
            </w:r>
            <w:r w:rsidRPr="00FF1EEF">
              <w:rPr>
                <w:rFonts w:hint="eastAsia"/>
                <w:kern w:val="0"/>
                <w:sz w:val="24"/>
                <w:szCs w:val="22"/>
                <w:lang w:bidi="zh-CN"/>
              </w:rPr>
              <w:t>3</w:t>
            </w:r>
            <w:r w:rsidRPr="00FF1EEF">
              <w:rPr>
                <w:rFonts w:hint="eastAsia"/>
                <w:kern w:val="0"/>
                <w:sz w:val="24"/>
                <w:szCs w:val="22"/>
                <w:lang w:bidi="zh-CN"/>
              </w:rPr>
              <w:t>类标准。</w:t>
            </w:r>
          </w:p>
          <w:p w14:paraId="4FC5D788" w14:textId="77777777" w:rsidR="007365A6" w:rsidRPr="00FF1EEF" w:rsidRDefault="00832ED0">
            <w:pPr>
              <w:spacing w:line="360" w:lineRule="auto"/>
              <w:rPr>
                <w:b/>
                <w:sz w:val="28"/>
                <w:szCs w:val="28"/>
              </w:rPr>
            </w:pPr>
            <w:r w:rsidRPr="00FF1EEF">
              <w:rPr>
                <w:rFonts w:hint="eastAsia"/>
                <w:b/>
                <w:sz w:val="28"/>
                <w:szCs w:val="28"/>
              </w:rPr>
              <w:t>4</w:t>
            </w:r>
            <w:r w:rsidRPr="00FF1EEF">
              <w:rPr>
                <w:rFonts w:hint="eastAsia"/>
                <w:b/>
                <w:sz w:val="28"/>
                <w:szCs w:val="28"/>
              </w:rPr>
              <w:t>、污染物排放总量控制与分析</w:t>
            </w:r>
          </w:p>
          <w:p w14:paraId="73EA5558" w14:textId="77777777" w:rsidR="007365A6" w:rsidRPr="00FF1EEF" w:rsidRDefault="00832ED0">
            <w:pPr>
              <w:spacing w:line="360" w:lineRule="auto"/>
              <w:rPr>
                <w:b/>
                <w:sz w:val="24"/>
              </w:rPr>
            </w:pPr>
            <w:r w:rsidRPr="00FF1EEF">
              <w:rPr>
                <w:b/>
                <w:sz w:val="24"/>
              </w:rPr>
              <w:t>4.</w:t>
            </w:r>
            <w:r w:rsidRPr="00FF1EEF">
              <w:rPr>
                <w:rFonts w:hint="eastAsia"/>
                <w:b/>
                <w:sz w:val="24"/>
              </w:rPr>
              <w:t>1</w:t>
            </w:r>
            <w:r w:rsidRPr="00FF1EEF">
              <w:rPr>
                <w:rFonts w:hint="eastAsia"/>
                <w:b/>
                <w:sz w:val="24"/>
              </w:rPr>
              <w:t>总量控制指标</w:t>
            </w:r>
          </w:p>
          <w:p w14:paraId="7FD9021B" w14:textId="64B3A028" w:rsidR="007365A6" w:rsidRPr="00FF1EEF" w:rsidRDefault="00832ED0" w:rsidP="00737B77">
            <w:pPr>
              <w:spacing w:line="360" w:lineRule="auto"/>
              <w:ind w:firstLineChars="200" w:firstLine="480"/>
              <w:rPr>
                <w:sz w:val="24"/>
              </w:rPr>
            </w:pPr>
            <w:r w:rsidRPr="00FF1EEF">
              <w:rPr>
                <w:sz w:val="24"/>
              </w:rPr>
              <w:t>“</w:t>
            </w:r>
            <w:r w:rsidRPr="00FF1EEF">
              <w:rPr>
                <w:sz w:val="24"/>
              </w:rPr>
              <w:t>十三五</w:t>
            </w:r>
            <w:r w:rsidRPr="00FF1EEF">
              <w:rPr>
                <w:sz w:val="24"/>
              </w:rPr>
              <w:t>”</w:t>
            </w:r>
            <w:r w:rsidRPr="00FF1EEF">
              <w:rPr>
                <w:sz w:val="24"/>
              </w:rPr>
              <w:t>规划期间我国纳入约束性考核的污染物：</w:t>
            </w:r>
            <w:r w:rsidRPr="00FF1EEF">
              <w:rPr>
                <w:sz w:val="24"/>
              </w:rPr>
              <w:t>COD</w:t>
            </w:r>
            <w:r w:rsidRPr="00FF1EEF">
              <w:rPr>
                <w:sz w:val="24"/>
              </w:rPr>
              <w:t>、</w:t>
            </w:r>
            <w:r w:rsidRPr="00FF1EEF">
              <w:rPr>
                <w:sz w:val="24"/>
              </w:rPr>
              <w:t>NH</w:t>
            </w:r>
            <w:r w:rsidRPr="00FF1EEF">
              <w:rPr>
                <w:sz w:val="24"/>
                <w:vertAlign w:val="subscript"/>
              </w:rPr>
              <w:t>3</w:t>
            </w:r>
            <w:r w:rsidRPr="00FF1EEF">
              <w:rPr>
                <w:sz w:val="24"/>
              </w:rPr>
              <w:t>-N</w:t>
            </w:r>
            <w:r w:rsidRPr="00FF1EEF">
              <w:rPr>
                <w:sz w:val="24"/>
              </w:rPr>
              <w:t>、</w:t>
            </w:r>
            <w:r w:rsidRPr="00FF1EEF">
              <w:rPr>
                <w:sz w:val="24"/>
              </w:rPr>
              <w:t>SO</w:t>
            </w:r>
            <w:r w:rsidRPr="00FF1EEF">
              <w:rPr>
                <w:sz w:val="24"/>
                <w:vertAlign w:val="subscript"/>
              </w:rPr>
              <w:t>2</w:t>
            </w:r>
            <w:r w:rsidRPr="00FF1EEF">
              <w:rPr>
                <w:sz w:val="24"/>
              </w:rPr>
              <w:t>、</w:t>
            </w:r>
            <w:r w:rsidRPr="00FF1EEF">
              <w:rPr>
                <w:sz w:val="24"/>
              </w:rPr>
              <w:t>NOx</w:t>
            </w:r>
            <w:r w:rsidRPr="00FF1EEF">
              <w:rPr>
                <w:sz w:val="24"/>
              </w:rPr>
              <w:t>、烟（粉）尘、</w:t>
            </w:r>
            <w:r w:rsidRPr="00FF1EEF">
              <w:rPr>
                <w:sz w:val="24"/>
              </w:rPr>
              <w:t>VOC</w:t>
            </w:r>
            <w:r w:rsidRPr="00FF1EEF">
              <w:rPr>
                <w:sz w:val="24"/>
                <w:vertAlign w:val="subscript"/>
              </w:rPr>
              <w:t>S</w:t>
            </w:r>
            <w:r w:rsidRPr="00FF1EEF">
              <w:rPr>
                <w:sz w:val="24"/>
              </w:rPr>
              <w:t>共</w:t>
            </w:r>
            <w:r w:rsidRPr="00FF1EEF">
              <w:rPr>
                <w:sz w:val="24"/>
              </w:rPr>
              <w:t>6</w:t>
            </w:r>
            <w:r w:rsidRPr="00FF1EEF">
              <w:rPr>
                <w:sz w:val="24"/>
              </w:rPr>
              <w:t>种主要污染物实行排放总量控制计划管理。</w:t>
            </w:r>
          </w:p>
          <w:p w14:paraId="4332D0CD" w14:textId="77777777" w:rsidR="007365A6" w:rsidRPr="00FF1EEF" w:rsidRDefault="00832ED0">
            <w:pPr>
              <w:spacing w:line="360" w:lineRule="auto"/>
              <w:rPr>
                <w:b/>
                <w:sz w:val="24"/>
              </w:rPr>
            </w:pPr>
            <w:r w:rsidRPr="00FF1EEF">
              <w:rPr>
                <w:b/>
                <w:sz w:val="24"/>
              </w:rPr>
              <w:t xml:space="preserve">4.2 </w:t>
            </w:r>
            <w:r w:rsidRPr="00FF1EEF">
              <w:rPr>
                <w:b/>
                <w:sz w:val="24"/>
              </w:rPr>
              <w:t>废水排污总量核算：</w:t>
            </w:r>
          </w:p>
          <w:p w14:paraId="0F812038" w14:textId="7C19B4DE" w:rsidR="007365A6" w:rsidRPr="00FF1EEF" w:rsidRDefault="00832ED0">
            <w:pPr>
              <w:spacing w:line="360" w:lineRule="auto"/>
              <w:ind w:firstLineChars="200" w:firstLine="480"/>
              <w:rPr>
                <w:sz w:val="24"/>
              </w:rPr>
            </w:pPr>
            <w:r w:rsidRPr="00FF1EEF">
              <w:rPr>
                <w:rFonts w:hint="eastAsia"/>
                <w:sz w:val="24"/>
              </w:rPr>
              <w:t>因</w:t>
            </w:r>
            <w:r w:rsidRPr="00FF1EEF">
              <w:rPr>
                <w:sz w:val="24"/>
              </w:rPr>
              <w:t>项目产生的废水经园区化粪池预处理后由市政污水管网进入</w:t>
            </w:r>
            <w:r w:rsidR="00737B77" w:rsidRPr="00FF1EEF">
              <w:rPr>
                <w:rFonts w:hint="eastAsia"/>
                <w:sz w:val="24"/>
              </w:rPr>
              <w:t>繁昌县第二</w:t>
            </w:r>
            <w:r w:rsidRPr="00FF1EEF">
              <w:rPr>
                <w:sz w:val="24"/>
              </w:rPr>
              <w:t>污水处理厂集中处理，其</w:t>
            </w:r>
            <w:r w:rsidRPr="00FF1EEF">
              <w:rPr>
                <w:sz w:val="24"/>
              </w:rPr>
              <w:t>COD</w:t>
            </w:r>
            <w:r w:rsidRPr="00FF1EEF">
              <w:rPr>
                <w:sz w:val="24"/>
              </w:rPr>
              <w:t>、氨氮排放总量纳入到污水处理厂总量控制指标内，故</w:t>
            </w:r>
            <w:r w:rsidRPr="00FF1EEF">
              <w:rPr>
                <w:rFonts w:hint="eastAsia"/>
                <w:sz w:val="24"/>
              </w:rPr>
              <w:t>未</w:t>
            </w:r>
            <w:r w:rsidRPr="00FF1EEF">
              <w:rPr>
                <w:sz w:val="24"/>
              </w:rPr>
              <w:t>申请总量控制指标</w:t>
            </w:r>
            <w:r w:rsidRPr="00FF1EEF">
              <w:rPr>
                <w:rFonts w:hint="eastAsia"/>
                <w:sz w:val="24"/>
              </w:rPr>
              <w:t>。</w:t>
            </w:r>
          </w:p>
          <w:p w14:paraId="67BDAC5A" w14:textId="77777777" w:rsidR="007365A6" w:rsidRPr="00FF1EEF" w:rsidRDefault="00832ED0">
            <w:pPr>
              <w:spacing w:line="360" w:lineRule="auto"/>
              <w:rPr>
                <w:b/>
                <w:sz w:val="24"/>
              </w:rPr>
            </w:pPr>
            <w:r w:rsidRPr="00FF1EEF">
              <w:rPr>
                <w:b/>
                <w:sz w:val="24"/>
              </w:rPr>
              <w:t>4.3</w:t>
            </w:r>
            <w:r w:rsidRPr="00FF1EEF">
              <w:rPr>
                <w:b/>
                <w:sz w:val="24"/>
              </w:rPr>
              <w:t>废气排污总量核算：</w:t>
            </w:r>
          </w:p>
          <w:p w14:paraId="7289F8BF" w14:textId="4ED2CDBD" w:rsidR="007365A6" w:rsidRPr="00FF1EEF" w:rsidRDefault="00352E30">
            <w:pPr>
              <w:spacing w:line="360" w:lineRule="auto"/>
              <w:ind w:firstLineChars="200" w:firstLine="480"/>
              <w:rPr>
                <w:sz w:val="18"/>
                <w:szCs w:val="18"/>
              </w:rPr>
            </w:pPr>
            <w:r w:rsidRPr="00FF1EEF">
              <w:rPr>
                <w:rFonts w:hint="eastAsia"/>
                <w:sz w:val="24"/>
              </w:rPr>
              <w:t>本项目运营期中无生产废气产生。</w:t>
            </w:r>
          </w:p>
        </w:tc>
      </w:tr>
    </w:tbl>
    <w:p w14:paraId="75F7F3AD"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444C27B0" w14:textId="77777777" w:rsidR="007365A6" w:rsidRPr="00FF1EEF" w:rsidRDefault="00832ED0">
      <w:pPr>
        <w:rPr>
          <w:b/>
          <w:sz w:val="28"/>
          <w:szCs w:val="28"/>
        </w:rPr>
      </w:pPr>
      <w:r w:rsidRPr="00FF1EEF">
        <w:rPr>
          <w:rFonts w:hint="eastAsia"/>
          <w:b/>
          <w:sz w:val="28"/>
          <w:szCs w:val="28"/>
        </w:rPr>
        <w:lastRenderedPageBreak/>
        <w:t>表八</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7365A6" w:rsidRPr="00FF1EEF" w14:paraId="1383912E" w14:textId="77777777">
        <w:trPr>
          <w:trHeight w:val="12720"/>
          <w:jc w:val="center"/>
        </w:trPr>
        <w:tc>
          <w:tcPr>
            <w:tcW w:w="9503" w:type="dxa"/>
          </w:tcPr>
          <w:p w14:paraId="389B5DE2" w14:textId="77777777" w:rsidR="007365A6" w:rsidRPr="00FF1EEF" w:rsidRDefault="00832ED0">
            <w:pPr>
              <w:spacing w:line="360" w:lineRule="auto"/>
              <w:rPr>
                <w:b/>
                <w:sz w:val="28"/>
                <w:szCs w:val="28"/>
              </w:rPr>
            </w:pPr>
            <w:r w:rsidRPr="00FF1EEF">
              <w:rPr>
                <w:rFonts w:hint="eastAsia"/>
                <w:b/>
                <w:sz w:val="28"/>
                <w:szCs w:val="28"/>
              </w:rPr>
              <w:t>验收监测结论：</w:t>
            </w:r>
          </w:p>
          <w:p w14:paraId="3B6D83DD"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b/>
                <w:sz w:val="28"/>
                <w:szCs w:val="28"/>
                <w:lang w:eastAsia="zh-CN"/>
              </w:rPr>
              <w:t>1</w:t>
            </w:r>
            <w:r w:rsidRPr="00FF1EEF">
              <w:rPr>
                <w:rFonts w:ascii="Times New Roman" w:hAnsi="Times New Roman" w:hint="eastAsia"/>
                <w:b/>
                <w:sz w:val="28"/>
                <w:szCs w:val="28"/>
                <w:lang w:eastAsia="zh-CN"/>
              </w:rPr>
              <w:t>、废水</w:t>
            </w:r>
          </w:p>
          <w:p w14:paraId="73688A2D" w14:textId="2C251234" w:rsidR="007365A6" w:rsidRPr="00FF1EEF" w:rsidRDefault="00832ED0">
            <w:pPr>
              <w:pStyle w:val="af6"/>
              <w:ind w:firstLineChars="200" w:firstLine="480"/>
              <w:jc w:val="both"/>
              <w:rPr>
                <w:rFonts w:ascii="Times New Roman" w:hAnsi="Times New Roman"/>
                <w:color w:val="000000"/>
                <w:sz w:val="24"/>
                <w:highlight w:val="yellow"/>
                <w:lang w:eastAsia="zh-CN"/>
              </w:rPr>
            </w:pPr>
            <w:r w:rsidRPr="00FF1EEF">
              <w:rPr>
                <w:rFonts w:ascii="Times New Roman" w:hAnsi="Times New Roman"/>
                <w:sz w:val="24"/>
                <w:lang w:eastAsia="zh-CN"/>
              </w:rPr>
              <w:t>本次监测结果显示：</w:t>
            </w:r>
            <w:r w:rsidRPr="00FF1EEF">
              <w:rPr>
                <w:rFonts w:ascii="Times New Roman" w:hAnsi="Times New Roman" w:hint="eastAsia"/>
                <w:sz w:val="24"/>
                <w:lang w:val="en-US" w:eastAsia="zh-CN"/>
              </w:rPr>
              <w:t>202</w:t>
            </w:r>
            <w:r w:rsidR="00CA6454" w:rsidRPr="00FF1EEF">
              <w:rPr>
                <w:rFonts w:ascii="Times New Roman" w:hAnsi="Times New Roman"/>
                <w:sz w:val="24"/>
                <w:lang w:val="en-US" w:eastAsia="zh-CN"/>
              </w:rPr>
              <w:t>1</w:t>
            </w:r>
            <w:r w:rsidRPr="00FF1EEF">
              <w:rPr>
                <w:rFonts w:ascii="Times New Roman" w:hAnsi="Times New Roman" w:hint="eastAsia"/>
                <w:sz w:val="24"/>
                <w:lang w:val="en-US" w:eastAsia="zh-CN"/>
              </w:rPr>
              <w:t>年</w:t>
            </w:r>
            <w:r w:rsidR="00CA6AC9" w:rsidRPr="00FF1EEF">
              <w:rPr>
                <w:rFonts w:ascii="Times New Roman" w:hAnsi="Times New Roman"/>
                <w:sz w:val="24"/>
                <w:lang w:val="en-US" w:eastAsia="zh-CN"/>
              </w:rPr>
              <w:t>9</w:t>
            </w:r>
            <w:r w:rsidRPr="00FF1EEF">
              <w:rPr>
                <w:rFonts w:ascii="Times New Roman" w:hAnsi="Times New Roman" w:hint="eastAsia"/>
                <w:sz w:val="24"/>
                <w:lang w:val="en-US" w:eastAsia="zh-CN"/>
              </w:rPr>
              <w:t>月</w:t>
            </w:r>
            <w:r w:rsidR="00CA6AC9" w:rsidRPr="00FF1EEF">
              <w:rPr>
                <w:rFonts w:ascii="Times New Roman" w:hAnsi="Times New Roman"/>
                <w:sz w:val="24"/>
                <w:lang w:val="en-US" w:eastAsia="zh-CN"/>
              </w:rPr>
              <w:t>18</w:t>
            </w:r>
            <w:r w:rsidRPr="00FF1EEF">
              <w:rPr>
                <w:rFonts w:ascii="Times New Roman" w:hAnsi="Times New Roman" w:hint="eastAsia"/>
                <w:sz w:val="24"/>
                <w:lang w:val="en-US" w:eastAsia="zh-CN"/>
              </w:rPr>
              <w:t>日和</w:t>
            </w:r>
            <w:r w:rsidRPr="00FF1EEF">
              <w:rPr>
                <w:rFonts w:ascii="Times New Roman" w:hAnsi="Times New Roman" w:hint="eastAsia"/>
                <w:sz w:val="24"/>
                <w:lang w:val="en-US" w:eastAsia="zh-CN"/>
              </w:rPr>
              <w:t>202</w:t>
            </w:r>
            <w:r w:rsidR="00CA6454" w:rsidRPr="00FF1EEF">
              <w:rPr>
                <w:rFonts w:ascii="Times New Roman" w:hAnsi="Times New Roman"/>
                <w:sz w:val="24"/>
                <w:lang w:val="en-US" w:eastAsia="zh-CN"/>
              </w:rPr>
              <w:t>1</w:t>
            </w:r>
            <w:r w:rsidRPr="00FF1EEF">
              <w:rPr>
                <w:rFonts w:ascii="Times New Roman" w:hAnsi="Times New Roman" w:hint="eastAsia"/>
                <w:sz w:val="24"/>
                <w:lang w:val="en-US" w:eastAsia="zh-CN"/>
              </w:rPr>
              <w:t>年</w:t>
            </w:r>
            <w:r w:rsidR="00CA6AC9" w:rsidRPr="00FF1EEF">
              <w:rPr>
                <w:rFonts w:ascii="Times New Roman" w:hAnsi="Times New Roman"/>
                <w:sz w:val="24"/>
                <w:lang w:val="en-US" w:eastAsia="zh-CN"/>
              </w:rPr>
              <w:t>9</w:t>
            </w:r>
            <w:r w:rsidRPr="00FF1EEF">
              <w:rPr>
                <w:rFonts w:ascii="Times New Roman" w:hAnsi="Times New Roman" w:hint="eastAsia"/>
                <w:sz w:val="24"/>
                <w:lang w:val="en-US" w:eastAsia="zh-CN"/>
              </w:rPr>
              <w:t>月</w:t>
            </w:r>
            <w:r w:rsidR="00CA6AC9" w:rsidRPr="00FF1EEF">
              <w:rPr>
                <w:rFonts w:ascii="Times New Roman" w:hAnsi="Times New Roman"/>
                <w:sz w:val="24"/>
                <w:lang w:val="en-US" w:eastAsia="zh-CN"/>
              </w:rPr>
              <w:t>19</w:t>
            </w:r>
            <w:r w:rsidRPr="00FF1EEF">
              <w:rPr>
                <w:rFonts w:ascii="Times New Roman" w:hAnsi="Times New Roman" w:hint="eastAsia"/>
                <w:sz w:val="24"/>
                <w:lang w:val="en-US" w:eastAsia="zh-CN"/>
              </w:rPr>
              <w:t>日，</w:t>
            </w:r>
            <w:proofErr w:type="gramStart"/>
            <w:r w:rsidR="00CA6AC9" w:rsidRPr="00FF1EEF">
              <w:rPr>
                <w:rFonts w:ascii="Times New Roman" w:hAnsi="Times New Roman" w:hint="eastAsia"/>
                <w:sz w:val="24"/>
                <w:lang w:val="en-US" w:eastAsia="zh-CN"/>
              </w:rPr>
              <w:t>芜湖市富贸再生资源</w:t>
            </w:r>
            <w:proofErr w:type="gramEnd"/>
            <w:r w:rsidR="00CA6AC9" w:rsidRPr="00FF1EEF">
              <w:rPr>
                <w:rFonts w:ascii="Times New Roman" w:hAnsi="Times New Roman" w:hint="eastAsia"/>
                <w:sz w:val="24"/>
                <w:lang w:val="en-US" w:eastAsia="zh-CN"/>
              </w:rPr>
              <w:t>有限公司</w:t>
            </w:r>
            <w:r w:rsidRPr="00FF1EEF">
              <w:rPr>
                <w:rFonts w:ascii="Times New Roman" w:hAnsi="Times New Roman" w:hint="eastAsia"/>
                <w:sz w:val="24"/>
                <w:lang w:val="en-US" w:eastAsia="zh-CN"/>
              </w:rPr>
              <w:t>生活污水总排口</w:t>
            </w:r>
            <w:r w:rsidRPr="00FF1EEF">
              <w:rPr>
                <w:rFonts w:ascii="Times New Roman" w:hAnsi="Times New Roman" w:hint="eastAsia"/>
                <w:sz w:val="24"/>
                <w:lang w:val="en-US" w:eastAsia="zh-CN"/>
              </w:rPr>
              <w:t>PH</w:t>
            </w:r>
            <w:r w:rsidRPr="00FF1EEF">
              <w:rPr>
                <w:rFonts w:ascii="Times New Roman" w:hAnsi="Times New Roman" w:hint="eastAsia"/>
                <w:sz w:val="24"/>
                <w:lang w:val="en-US" w:eastAsia="zh-CN"/>
              </w:rPr>
              <w:t>值、</w:t>
            </w:r>
            <w:proofErr w:type="spellStart"/>
            <w:r w:rsidRPr="00FF1EEF">
              <w:rPr>
                <w:rFonts w:ascii="Times New Roman" w:hAnsi="Times New Roman" w:hint="eastAsia"/>
                <w:sz w:val="24"/>
                <w:lang w:val="en-US" w:eastAsia="zh-CN"/>
              </w:rPr>
              <w:t>CODcr</w:t>
            </w:r>
            <w:proofErr w:type="spellEnd"/>
            <w:r w:rsidRPr="00FF1EEF">
              <w:rPr>
                <w:rFonts w:ascii="Times New Roman" w:hAnsi="Times New Roman" w:hint="eastAsia"/>
                <w:sz w:val="24"/>
                <w:lang w:val="en-US" w:eastAsia="zh-CN"/>
              </w:rPr>
              <w:t>、</w:t>
            </w:r>
            <w:r w:rsidRPr="00FF1EEF">
              <w:rPr>
                <w:rFonts w:ascii="Times New Roman" w:hAnsi="Times New Roman" w:hint="eastAsia"/>
                <w:sz w:val="24"/>
                <w:lang w:val="en-US" w:eastAsia="zh-CN"/>
              </w:rPr>
              <w:t>BOD</w:t>
            </w:r>
            <w:r w:rsidRPr="00FF1EEF">
              <w:rPr>
                <w:rFonts w:ascii="Times New Roman" w:hAnsi="Times New Roman" w:hint="eastAsia"/>
                <w:sz w:val="24"/>
                <w:vertAlign w:val="subscript"/>
                <w:lang w:val="en-US" w:eastAsia="zh-CN"/>
              </w:rPr>
              <w:t>5</w:t>
            </w:r>
            <w:r w:rsidRPr="00FF1EEF">
              <w:rPr>
                <w:rFonts w:ascii="Times New Roman" w:hAnsi="Times New Roman" w:hint="eastAsia"/>
                <w:sz w:val="24"/>
                <w:lang w:val="en-US" w:eastAsia="zh-CN"/>
              </w:rPr>
              <w:t>、</w:t>
            </w:r>
            <w:r w:rsidRPr="00FF1EEF">
              <w:rPr>
                <w:rFonts w:ascii="Times New Roman" w:hAnsi="Times New Roman" w:hint="eastAsia"/>
                <w:sz w:val="24"/>
                <w:lang w:val="en-US" w:eastAsia="zh-CN"/>
              </w:rPr>
              <w:t>SS</w:t>
            </w:r>
            <w:r w:rsidRPr="00FF1EEF">
              <w:rPr>
                <w:rFonts w:ascii="Times New Roman" w:hAnsi="Times New Roman" w:hint="eastAsia"/>
                <w:sz w:val="24"/>
                <w:lang w:val="en-US" w:eastAsia="zh-CN"/>
              </w:rPr>
              <w:t>排放浓度均满足《污水综合排放标准》（</w:t>
            </w:r>
            <w:r w:rsidRPr="00FF1EEF">
              <w:rPr>
                <w:rFonts w:ascii="Times New Roman" w:hAnsi="Times New Roman" w:hint="eastAsia"/>
                <w:sz w:val="24"/>
                <w:lang w:val="en-US" w:eastAsia="zh-CN"/>
              </w:rPr>
              <w:t>GB8978-1996</w:t>
            </w:r>
            <w:r w:rsidRPr="00FF1EEF">
              <w:rPr>
                <w:rFonts w:ascii="Times New Roman" w:hAnsi="Times New Roman" w:hint="eastAsia"/>
                <w:sz w:val="24"/>
                <w:lang w:val="en-US" w:eastAsia="zh-CN"/>
              </w:rPr>
              <w:t>）中三级标准要求。</w:t>
            </w:r>
          </w:p>
          <w:p w14:paraId="0C89D8D6"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hint="eastAsia"/>
                <w:b/>
                <w:sz w:val="28"/>
                <w:szCs w:val="28"/>
                <w:lang w:eastAsia="zh-CN"/>
              </w:rPr>
              <w:t>2</w:t>
            </w:r>
            <w:r w:rsidRPr="00FF1EEF">
              <w:rPr>
                <w:rFonts w:ascii="Times New Roman" w:hAnsi="Times New Roman" w:hint="eastAsia"/>
                <w:b/>
                <w:sz w:val="28"/>
                <w:szCs w:val="28"/>
                <w:lang w:eastAsia="zh-CN"/>
              </w:rPr>
              <w:t>、废气</w:t>
            </w:r>
          </w:p>
          <w:p w14:paraId="6B45B720" w14:textId="77777777" w:rsidR="00CA6AC9" w:rsidRPr="00FF1EEF" w:rsidRDefault="00CA6AC9" w:rsidP="00CA6AC9">
            <w:pPr>
              <w:spacing w:line="440" w:lineRule="exact"/>
              <w:ind w:firstLineChars="200" w:firstLine="480"/>
              <w:rPr>
                <w:sz w:val="24"/>
              </w:rPr>
            </w:pPr>
            <w:r w:rsidRPr="00FF1EEF">
              <w:rPr>
                <w:rFonts w:hint="eastAsia"/>
                <w:sz w:val="24"/>
              </w:rPr>
              <w:t>项目运行期间无废气污染物产生。</w:t>
            </w:r>
          </w:p>
          <w:p w14:paraId="28CF8179"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hint="eastAsia"/>
                <w:b/>
                <w:sz w:val="28"/>
                <w:szCs w:val="28"/>
                <w:lang w:eastAsia="zh-CN"/>
              </w:rPr>
              <w:t>3</w:t>
            </w:r>
            <w:r w:rsidRPr="00FF1EEF">
              <w:rPr>
                <w:rFonts w:ascii="Times New Roman" w:hAnsi="Times New Roman" w:hint="eastAsia"/>
                <w:b/>
                <w:sz w:val="28"/>
                <w:szCs w:val="28"/>
                <w:lang w:eastAsia="zh-CN"/>
              </w:rPr>
              <w:t>、噪声</w:t>
            </w:r>
            <w:r w:rsidRPr="00FF1EEF">
              <w:rPr>
                <w:rFonts w:ascii="Times New Roman" w:hAnsi="Times New Roman" w:hint="eastAsia"/>
                <w:b/>
                <w:sz w:val="28"/>
                <w:szCs w:val="28"/>
                <w:lang w:eastAsia="zh-CN"/>
              </w:rPr>
              <w:t xml:space="preserve"> </w:t>
            </w:r>
          </w:p>
          <w:p w14:paraId="3BA6B5CE" w14:textId="7C50EC8C" w:rsidR="007365A6" w:rsidRPr="00FF1EEF" w:rsidRDefault="00832ED0">
            <w:pPr>
              <w:pStyle w:val="af6"/>
              <w:ind w:firstLineChars="200" w:firstLine="480"/>
              <w:jc w:val="both"/>
              <w:rPr>
                <w:rFonts w:ascii="Times New Roman" w:hAnsi="Times New Roman" w:cs="宋体"/>
                <w:kern w:val="2"/>
                <w:sz w:val="24"/>
                <w:lang w:val="en-US" w:eastAsia="zh-CN" w:bidi="ar-SA"/>
              </w:rPr>
            </w:pPr>
            <w:r w:rsidRPr="00FF1EEF">
              <w:rPr>
                <w:rFonts w:ascii="Times New Roman" w:hAnsi="Times New Roman" w:hint="eastAsia"/>
                <w:sz w:val="24"/>
                <w:lang w:eastAsia="zh-CN"/>
              </w:rPr>
              <w:t>本次监测结果显示：</w:t>
            </w:r>
            <w:r w:rsidRPr="00FF1EEF">
              <w:rPr>
                <w:rFonts w:ascii="Times New Roman" w:hAnsi="Times New Roman" w:hint="eastAsia"/>
                <w:sz w:val="24"/>
                <w:lang w:val="en-US" w:eastAsia="zh-CN"/>
              </w:rPr>
              <w:t>202</w:t>
            </w:r>
            <w:r w:rsidR="00CA6454" w:rsidRPr="00FF1EEF">
              <w:rPr>
                <w:rFonts w:ascii="Times New Roman" w:hAnsi="Times New Roman"/>
                <w:sz w:val="24"/>
                <w:lang w:val="en-US" w:eastAsia="zh-CN"/>
              </w:rPr>
              <w:t>1</w:t>
            </w:r>
            <w:r w:rsidRPr="00FF1EEF">
              <w:rPr>
                <w:rFonts w:ascii="Times New Roman" w:hAnsi="Times New Roman" w:hint="eastAsia"/>
                <w:sz w:val="24"/>
                <w:lang w:val="en-US" w:eastAsia="zh-CN"/>
              </w:rPr>
              <w:t>年</w:t>
            </w:r>
            <w:r w:rsidR="00CA6AC9" w:rsidRPr="00FF1EEF">
              <w:rPr>
                <w:rFonts w:ascii="Times New Roman" w:hAnsi="Times New Roman"/>
                <w:sz w:val="24"/>
                <w:lang w:val="en-US" w:eastAsia="zh-CN"/>
              </w:rPr>
              <w:t>9</w:t>
            </w:r>
            <w:r w:rsidRPr="00FF1EEF">
              <w:rPr>
                <w:rFonts w:ascii="Times New Roman" w:hAnsi="Times New Roman" w:hint="eastAsia"/>
                <w:sz w:val="24"/>
                <w:lang w:val="en-US" w:eastAsia="zh-CN"/>
              </w:rPr>
              <w:t>月</w:t>
            </w:r>
            <w:r w:rsidR="00CA6AC9" w:rsidRPr="00FF1EEF">
              <w:rPr>
                <w:rFonts w:ascii="Times New Roman" w:hAnsi="Times New Roman"/>
                <w:sz w:val="24"/>
                <w:lang w:val="en-US" w:eastAsia="zh-CN"/>
              </w:rPr>
              <w:t>18</w:t>
            </w:r>
            <w:r w:rsidRPr="00FF1EEF">
              <w:rPr>
                <w:rFonts w:ascii="Times New Roman" w:hAnsi="Times New Roman" w:hint="eastAsia"/>
                <w:sz w:val="24"/>
                <w:lang w:val="en-US" w:eastAsia="zh-CN"/>
              </w:rPr>
              <w:t>日和</w:t>
            </w:r>
            <w:r w:rsidRPr="00FF1EEF">
              <w:rPr>
                <w:rFonts w:ascii="Times New Roman" w:hAnsi="Times New Roman" w:hint="eastAsia"/>
                <w:sz w:val="24"/>
                <w:lang w:val="en-US" w:eastAsia="zh-CN"/>
              </w:rPr>
              <w:t>202</w:t>
            </w:r>
            <w:r w:rsidR="00CA6454" w:rsidRPr="00FF1EEF">
              <w:rPr>
                <w:rFonts w:ascii="Times New Roman" w:hAnsi="Times New Roman"/>
                <w:sz w:val="24"/>
                <w:lang w:val="en-US" w:eastAsia="zh-CN"/>
              </w:rPr>
              <w:t>1</w:t>
            </w:r>
            <w:r w:rsidRPr="00FF1EEF">
              <w:rPr>
                <w:rFonts w:ascii="Times New Roman" w:hAnsi="Times New Roman" w:hint="eastAsia"/>
                <w:sz w:val="24"/>
                <w:lang w:val="en-US" w:eastAsia="zh-CN"/>
              </w:rPr>
              <w:t>年</w:t>
            </w:r>
            <w:r w:rsidR="00CA6AC9" w:rsidRPr="00FF1EEF">
              <w:rPr>
                <w:rFonts w:ascii="Times New Roman" w:hAnsi="Times New Roman"/>
                <w:sz w:val="24"/>
                <w:lang w:val="en-US" w:eastAsia="zh-CN"/>
              </w:rPr>
              <w:t>9</w:t>
            </w:r>
            <w:r w:rsidRPr="00FF1EEF">
              <w:rPr>
                <w:rFonts w:ascii="Times New Roman" w:hAnsi="Times New Roman" w:hint="eastAsia"/>
                <w:sz w:val="24"/>
                <w:lang w:val="en-US" w:eastAsia="zh-CN"/>
              </w:rPr>
              <w:t>月</w:t>
            </w:r>
            <w:r w:rsidR="00CA6AC9" w:rsidRPr="00FF1EEF">
              <w:rPr>
                <w:rFonts w:ascii="Times New Roman" w:hAnsi="Times New Roman"/>
                <w:sz w:val="24"/>
                <w:lang w:val="en-US" w:eastAsia="zh-CN"/>
              </w:rPr>
              <w:t>19</w:t>
            </w:r>
            <w:r w:rsidRPr="00FF1EEF">
              <w:rPr>
                <w:rFonts w:ascii="Times New Roman" w:hAnsi="Times New Roman" w:hint="eastAsia"/>
                <w:sz w:val="24"/>
                <w:lang w:val="en-US" w:eastAsia="zh-CN"/>
              </w:rPr>
              <w:t>日，</w:t>
            </w:r>
            <w:proofErr w:type="gramStart"/>
            <w:r w:rsidR="00CA6AC9" w:rsidRPr="00FF1EEF">
              <w:rPr>
                <w:rFonts w:ascii="Times New Roman" w:hAnsi="Times New Roman" w:hint="eastAsia"/>
                <w:sz w:val="24"/>
                <w:szCs w:val="22"/>
                <w:lang w:val="en-US" w:eastAsia="zh-CN" w:bidi="zh-CN"/>
              </w:rPr>
              <w:t>芜湖市富贸再生资源</w:t>
            </w:r>
            <w:proofErr w:type="gramEnd"/>
            <w:r w:rsidR="00CA6AC9" w:rsidRPr="00FF1EEF">
              <w:rPr>
                <w:rFonts w:ascii="Times New Roman" w:hAnsi="Times New Roman" w:hint="eastAsia"/>
                <w:sz w:val="24"/>
                <w:szCs w:val="22"/>
                <w:lang w:val="en-US" w:eastAsia="zh-CN" w:bidi="zh-CN"/>
              </w:rPr>
              <w:t>有限公司</w:t>
            </w:r>
            <w:r w:rsidRPr="00FF1EEF">
              <w:rPr>
                <w:rFonts w:ascii="Times New Roman" w:hAnsi="Times New Roman" w:hint="eastAsia"/>
                <w:sz w:val="24"/>
                <w:lang w:val="en-US" w:eastAsia="zh-CN"/>
              </w:rPr>
              <w:t>厂界东侧、厂界南侧、厂界西侧、厂界北侧昼间和夜间噪声均满足《工业企业厂界环境噪声排放标准》（</w:t>
            </w:r>
            <w:r w:rsidRPr="00FF1EEF">
              <w:rPr>
                <w:rFonts w:ascii="Times New Roman" w:hAnsi="Times New Roman" w:hint="eastAsia"/>
                <w:sz w:val="24"/>
                <w:lang w:val="en-US" w:eastAsia="zh-CN"/>
              </w:rPr>
              <w:t>GB12348-2008</w:t>
            </w:r>
            <w:r w:rsidRPr="00FF1EEF">
              <w:rPr>
                <w:rFonts w:ascii="Times New Roman" w:hAnsi="Times New Roman" w:hint="eastAsia"/>
                <w:sz w:val="24"/>
                <w:lang w:val="en-US" w:eastAsia="zh-CN"/>
              </w:rPr>
              <w:t>）中</w:t>
            </w:r>
            <w:r w:rsidRPr="00FF1EEF">
              <w:rPr>
                <w:rFonts w:ascii="Times New Roman" w:hAnsi="Times New Roman" w:hint="eastAsia"/>
                <w:sz w:val="24"/>
                <w:lang w:val="en-US" w:eastAsia="zh-CN"/>
              </w:rPr>
              <w:t>3</w:t>
            </w:r>
            <w:r w:rsidRPr="00FF1EEF">
              <w:rPr>
                <w:rFonts w:ascii="Times New Roman" w:hAnsi="Times New Roman" w:hint="eastAsia"/>
                <w:sz w:val="24"/>
                <w:lang w:val="en-US" w:eastAsia="zh-CN"/>
              </w:rPr>
              <w:t>类标准</w:t>
            </w:r>
            <w:r w:rsidRPr="00FF1EEF">
              <w:rPr>
                <w:rFonts w:ascii="Times New Roman" w:hAnsi="Times New Roman" w:hint="eastAsia"/>
                <w:sz w:val="24"/>
                <w:lang w:eastAsia="zh-CN"/>
              </w:rPr>
              <w:t>。</w:t>
            </w:r>
          </w:p>
          <w:p w14:paraId="0599782E"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hint="eastAsia"/>
                <w:b/>
                <w:sz w:val="28"/>
                <w:szCs w:val="28"/>
                <w:lang w:eastAsia="zh-CN"/>
              </w:rPr>
              <w:t>4</w:t>
            </w:r>
            <w:r w:rsidRPr="00FF1EEF">
              <w:rPr>
                <w:rFonts w:ascii="Times New Roman" w:hAnsi="Times New Roman" w:hint="eastAsia"/>
                <w:b/>
                <w:sz w:val="28"/>
                <w:szCs w:val="28"/>
                <w:lang w:eastAsia="zh-CN"/>
              </w:rPr>
              <w:t>、固体废物</w:t>
            </w:r>
          </w:p>
          <w:p w14:paraId="6BA4361B" w14:textId="3850766E" w:rsidR="007365A6" w:rsidRPr="00FF1EEF" w:rsidRDefault="00832ED0">
            <w:pPr>
              <w:spacing w:line="360" w:lineRule="auto"/>
              <w:ind w:firstLineChars="200" w:firstLine="480"/>
              <w:rPr>
                <w:sz w:val="24"/>
              </w:rPr>
            </w:pPr>
            <w:r w:rsidRPr="00FF1EEF">
              <w:rPr>
                <w:rFonts w:hint="eastAsia"/>
                <w:sz w:val="24"/>
              </w:rPr>
              <w:t>本项目厂区产生的固体废物</w:t>
            </w:r>
            <w:r w:rsidR="002E1476" w:rsidRPr="00FF1EEF">
              <w:rPr>
                <w:rFonts w:hint="eastAsia"/>
                <w:sz w:val="24"/>
              </w:rPr>
              <w:t>主要为废液压油</w:t>
            </w:r>
            <w:r w:rsidR="00D571E8" w:rsidRPr="00FF1EEF">
              <w:rPr>
                <w:rFonts w:hint="eastAsia"/>
                <w:sz w:val="24"/>
              </w:rPr>
              <w:t>、废液压油桶</w:t>
            </w:r>
            <w:r w:rsidRPr="00FF1EEF">
              <w:rPr>
                <w:rFonts w:hint="eastAsia"/>
                <w:sz w:val="24"/>
              </w:rPr>
              <w:t>和生活垃圾</w:t>
            </w:r>
            <w:r w:rsidR="00D571E8" w:rsidRPr="00FF1EEF">
              <w:rPr>
                <w:rFonts w:hint="eastAsia"/>
                <w:sz w:val="24"/>
              </w:rPr>
              <w:t>。</w:t>
            </w:r>
          </w:p>
          <w:p w14:paraId="15BC88E5" w14:textId="01DC2FE8" w:rsidR="007365A6" w:rsidRPr="00FF1EEF" w:rsidRDefault="00832ED0">
            <w:pPr>
              <w:spacing w:line="360" w:lineRule="auto"/>
              <w:ind w:firstLineChars="200" w:firstLine="480"/>
              <w:rPr>
                <w:sz w:val="24"/>
              </w:rPr>
            </w:pPr>
            <w:r w:rsidRPr="00FF1EEF">
              <w:rPr>
                <w:rFonts w:hint="eastAsia"/>
                <w:sz w:val="24"/>
              </w:rPr>
              <w:t>生活垃圾交由环卫部门清运；危险废物</w:t>
            </w:r>
            <w:r w:rsidRPr="00FF1EEF">
              <w:rPr>
                <w:rFonts w:hint="eastAsia"/>
                <w:kern w:val="0"/>
                <w:sz w:val="24"/>
                <w:szCs w:val="21"/>
              </w:rPr>
              <w:t>均</w:t>
            </w:r>
            <w:r w:rsidRPr="00FF1EEF">
              <w:rPr>
                <w:rFonts w:hint="eastAsia"/>
                <w:sz w:val="24"/>
              </w:rPr>
              <w:t>收集后暂存于</w:t>
            </w:r>
            <w:proofErr w:type="gramStart"/>
            <w:r w:rsidRPr="00FF1EEF">
              <w:rPr>
                <w:rFonts w:hint="eastAsia"/>
                <w:sz w:val="24"/>
              </w:rPr>
              <w:t>危废间</w:t>
            </w:r>
            <w:proofErr w:type="gramEnd"/>
            <w:r w:rsidRPr="00FF1EEF">
              <w:rPr>
                <w:rFonts w:hint="eastAsia"/>
                <w:sz w:val="24"/>
              </w:rPr>
              <w:t>，定期交由资质单位处置</w:t>
            </w:r>
            <w:r w:rsidRPr="00FF1EEF">
              <w:rPr>
                <w:sz w:val="24"/>
              </w:rPr>
              <w:t>。</w:t>
            </w:r>
          </w:p>
          <w:p w14:paraId="7CDC7FFF"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hint="eastAsia"/>
                <w:b/>
                <w:sz w:val="28"/>
                <w:szCs w:val="28"/>
                <w:lang w:eastAsia="zh-CN"/>
              </w:rPr>
              <w:t>5</w:t>
            </w:r>
            <w:r w:rsidRPr="00FF1EEF">
              <w:rPr>
                <w:rFonts w:ascii="Times New Roman" w:hAnsi="Times New Roman" w:hint="eastAsia"/>
                <w:b/>
                <w:sz w:val="28"/>
                <w:szCs w:val="28"/>
                <w:lang w:eastAsia="zh-CN"/>
              </w:rPr>
              <w:t>、</w:t>
            </w:r>
            <w:r w:rsidRPr="00FF1EEF">
              <w:rPr>
                <w:rFonts w:ascii="Times New Roman" w:hAnsi="Times New Roman"/>
                <w:b/>
                <w:sz w:val="28"/>
                <w:szCs w:val="28"/>
                <w:lang w:eastAsia="zh-CN"/>
              </w:rPr>
              <w:t>竣工验收</w:t>
            </w:r>
            <w:proofErr w:type="gramStart"/>
            <w:r w:rsidRPr="00FF1EEF">
              <w:rPr>
                <w:rFonts w:ascii="Times New Roman" w:hAnsi="Times New Roman"/>
                <w:b/>
                <w:sz w:val="28"/>
                <w:szCs w:val="28"/>
                <w:lang w:eastAsia="zh-CN"/>
              </w:rPr>
              <w:t>监测总</w:t>
            </w:r>
            <w:proofErr w:type="gramEnd"/>
            <w:r w:rsidRPr="00FF1EEF">
              <w:rPr>
                <w:rFonts w:ascii="Times New Roman" w:hAnsi="Times New Roman"/>
                <w:b/>
                <w:sz w:val="28"/>
                <w:szCs w:val="28"/>
                <w:lang w:eastAsia="zh-CN"/>
              </w:rPr>
              <w:t>结论</w:t>
            </w:r>
          </w:p>
          <w:p w14:paraId="32274C6E" w14:textId="77777777" w:rsidR="007365A6" w:rsidRPr="00FF1EEF" w:rsidRDefault="00832ED0">
            <w:pPr>
              <w:tabs>
                <w:tab w:val="left" w:pos="757"/>
              </w:tabs>
              <w:spacing w:line="360" w:lineRule="auto"/>
              <w:ind w:firstLineChars="200" w:firstLine="480"/>
              <w:rPr>
                <w:sz w:val="24"/>
              </w:rPr>
            </w:pPr>
            <w:r w:rsidRPr="00FF1EEF">
              <w:rPr>
                <w:sz w:val="24"/>
              </w:rPr>
              <w:t>根据本次建设项目环保设施竣工环境保护验收监测结果可知：</w:t>
            </w:r>
          </w:p>
          <w:p w14:paraId="28ABD5EE" w14:textId="77777777" w:rsidR="007365A6" w:rsidRPr="00FF1EEF" w:rsidRDefault="00832ED0">
            <w:pPr>
              <w:tabs>
                <w:tab w:val="left" w:pos="757"/>
              </w:tabs>
              <w:spacing w:line="360" w:lineRule="auto"/>
              <w:ind w:firstLineChars="200" w:firstLine="480"/>
              <w:rPr>
                <w:sz w:val="24"/>
              </w:rPr>
            </w:pPr>
            <w:r w:rsidRPr="00FF1EEF">
              <w:rPr>
                <w:sz w:val="24"/>
              </w:rPr>
              <w:t>本项目落实了环境保护</w:t>
            </w:r>
            <w:r w:rsidRPr="00FF1EEF">
              <w:rPr>
                <w:sz w:val="24"/>
              </w:rPr>
              <w:t>“</w:t>
            </w:r>
            <w:r w:rsidRPr="00FF1EEF">
              <w:rPr>
                <w:sz w:val="24"/>
              </w:rPr>
              <w:t>三同时</w:t>
            </w:r>
            <w:r w:rsidRPr="00FF1EEF">
              <w:rPr>
                <w:sz w:val="24"/>
              </w:rPr>
              <w:t>”</w:t>
            </w:r>
            <w:r w:rsidRPr="00FF1EEF">
              <w:rPr>
                <w:sz w:val="24"/>
              </w:rPr>
              <w:t>制度和环境影响评价报告表及批复的意见。有较齐全的环保管理制度，在正常营业的情况下，废水</w:t>
            </w:r>
            <w:r w:rsidRPr="00FF1EEF">
              <w:rPr>
                <w:rFonts w:hint="eastAsia"/>
                <w:sz w:val="24"/>
              </w:rPr>
              <w:t>、废气、</w:t>
            </w:r>
            <w:r w:rsidRPr="00FF1EEF">
              <w:rPr>
                <w:sz w:val="24"/>
              </w:rPr>
              <w:t>噪声污染物排放符合有关标准。该项目基本符合建设项目环境保护设施竣工验收要求。</w:t>
            </w:r>
          </w:p>
          <w:p w14:paraId="633AC740" w14:textId="77777777" w:rsidR="007365A6" w:rsidRPr="00FF1EEF" w:rsidRDefault="00832ED0">
            <w:pPr>
              <w:pStyle w:val="af6"/>
              <w:jc w:val="both"/>
              <w:rPr>
                <w:rFonts w:ascii="Times New Roman" w:hAnsi="Times New Roman"/>
                <w:b/>
                <w:sz w:val="28"/>
                <w:szCs w:val="28"/>
                <w:lang w:eastAsia="zh-CN"/>
              </w:rPr>
            </w:pPr>
            <w:r w:rsidRPr="00FF1EEF">
              <w:rPr>
                <w:rFonts w:ascii="Times New Roman" w:hAnsi="Times New Roman" w:hint="eastAsia"/>
                <w:b/>
                <w:sz w:val="28"/>
                <w:szCs w:val="28"/>
                <w:lang w:eastAsia="zh-CN"/>
              </w:rPr>
              <w:t>6</w:t>
            </w:r>
            <w:r w:rsidRPr="00FF1EEF">
              <w:rPr>
                <w:rFonts w:ascii="Times New Roman" w:hAnsi="Times New Roman" w:hint="eastAsia"/>
                <w:b/>
                <w:sz w:val="28"/>
                <w:szCs w:val="28"/>
                <w:lang w:eastAsia="zh-CN"/>
              </w:rPr>
              <w:t>、建议</w:t>
            </w:r>
            <w:r w:rsidRPr="00FF1EEF">
              <w:rPr>
                <w:rFonts w:ascii="Times New Roman" w:hAnsi="Times New Roman"/>
                <w:b/>
                <w:sz w:val="28"/>
                <w:szCs w:val="28"/>
                <w:lang w:eastAsia="zh-CN"/>
              </w:rPr>
              <w:t xml:space="preserve"> </w:t>
            </w:r>
          </w:p>
          <w:p w14:paraId="60FAE081" w14:textId="1BFE1B67" w:rsidR="007365A6" w:rsidRPr="00FF1EEF" w:rsidRDefault="00832ED0">
            <w:pPr>
              <w:spacing w:line="360" w:lineRule="auto"/>
              <w:ind w:firstLineChars="200" w:firstLine="480"/>
              <w:rPr>
                <w:sz w:val="24"/>
              </w:rPr>
            </w:pPr>
            <w:r w:rsidRPr="00FF1EEF">
              <w:rPr>
                <w:rFonts w:hint="eastAsia"/>
                <w:sz w:val="24"/>
              </w:rPr>
              <w:t>根据此次</w:t>
            </w:r>
            <w:proofErr w:type="gramStart"/>
            <w:r w:rsidR="00D571E8" w:rsidRPr="00FF1EEF">
              <w:rPr>
                <w:rFonts w:hint="eastAsia"/>
                <w:sz w:val="24"/>
              </w:rPr>
              <w:t>芜湖市富贸再生资源</w:t>
            </w:r>
            <w:proofErr w:type="gramEnd"/>
            <w:r w:rsidR="00D571E8" w:rsidRPr="00FF1EEF">
              <w:rPr>
                <w:rFonts w:hint="eastAsia"/>
                <w:sz w:val="24"/>
              </w:rPr>
              <w:t>有限公司</w:t>
            </w:r>
            <w:r w:rsidRPr="00FF1EEF">
              <w:rPr>
                <w:rFonts w:hint="eastAsia"/>
                <w:sz w:val="24"/>
              </w:rPr>
              <w:t>委托监测结果，建议</w:t>
            </w:r>
            <w:proofErr w:type="gramStart"/>
            <w:r w:rsidR="00D571E8" w:rsidRPr="00FF1EEF">
              <w:rPr>
                <w:rFonts w:hint="eastAsia"/>
                <w:sz w:val="24"/>
              </w:rPr>
              <w:t>芜湖市富贸再生资源</w:t>
            </w:r>
            <w:proofErr w:type="gramEnd"/>
            <w:r w:rsidR="00D571E8" w:rsidRPr="00FF1EEF">
              <w:rPr>
                <w:rFonts w:hint="eastAsia"/>
                <w:sz w:val="24"/>
              </w:rPr>
              <w:t>有限公司</w:t>
            </w:r>
            <w:r w:rsidRPr="00FF1EEF">
              <w:rPr>
                <w:rFonts w:hint="eastAsia"/>
                <w:sz w:val="24"/>
              </w:rPr>
              <w:t>加强废气收集处理工作，确保废气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14:paraId="39653CCC" w14:textId="77777777" w:rsidR="007365A6" w:rsidRPr="00FF1EEF" w:rsidRDefault="007365A6">
      <w:pPr>
        <w:rPr>
          <w:b/>
          <w:sz w:val="28"/>
          <w:szCs w:val="28"/>
        </w:rPr>
        <w:sectPr w:rsidR="007365A6" w:rsidRPr="00FF1EEF">
          <w:pgSz w:w="11906" w:h="16838"/>
          <w:pgMar w:top="1588" w:right="1418" w:bottom="1418" w:left="1418" w:header="851" w:footer="992" w:gutter="0"/>
          <w:cols w:space="425"/>
          <w:docGrid w:type="lines" w:linePitch="312"/>
        </w:sectPr>
      </w:pPr>
    </w:p>
    <w:p w14:paraId="7BDA2297" w14:textId="77777777" w:rsidR="007365A6" w:rsidRPr="00FF1EEF" w:rsidRDefault="00832ED0">
      <w:pPr>
        <w:spacing w:before="240" w:line="276" w:lineRule="auto"/>
        <w:rPr>
          <w:b/>
          <w:sz w:val="24"/>
        </w:rPr>
      </w:pPr>
      <w:r w:rsidRPr="00FF1EEF">
        <w:rPr>
          <w:rFonts w:hint="eastAsia"/>
          <w:b/>
          <w:sz w:val="24"/>
        </w:rPr>
        <w:lastRenderedPageBreak/>
        <w:t>附图、附件：</w:t>
      </w:r>
    </w:p>
    <w:p w14:paraId="7A6DFBCE" w14:textId="77777777" w:rsidR="007365A6" w:rsidRPr="00FF1EEF" w:rsidRDefault="00832ED0">
      <w:pPr>
        <w:snapToGrid w:val="0"/>
        <w:spacing w:before="240" w:line="276" w:lineRule="auto"/>
        <w:jc w:val="left"/>
        <w:rPr>
          <w:sz w:val="24"/>
        </w:rPr>
      </w:pPr>
      <w:r w:rsidRPr="00FF1EEF">
        <w:rPr>
          <w:rFonts w:hint="eastAsia"/>
          <w:sz w:val="24"/>
        </w:rPr>
        <w:t>附图</w:t>
      </w:r>
      <w:r w:rsidRPr="00FF1EEF">
        <w:rPr>
          <w:rFonts w:hint="eastAsia"/>
          <w:sz w:val="24"/>
        </w:rPr>
        <w:t xml:space="preserve"> 1  </w:t>
      </w:r>
      <w:r w:rsidRPr="00FF1EEF">
        <w:rPr>
          <w:rFonts w:hint="eastAsia"/>
          <w:sz w:val="24"/>
        </w:rPr>
        <w:t>项目地理位置图</w:t>
      </w:r>
    </w:p>
    <w:p w14:paraId="6861FEE7" w14:textId="77777777" w:rsidR="007365A6" w:rsidRPr="00FF1EEF" w:rsidRDefault="00832ED0">
      <w:pPr>
        <w:spacing w:line="276" w:lineRule="auto"/>
        <w:jc w:val="left"/>
        <w:rPr>
          <w:sz w:val="24"/>
        </w:rPr>
      </w:pPr>
      <w:r w:rsidRPr="00FF1EEF">
        <w:rPr>
          <w:rFonts w:cs="宋体" w:hint="eastAsia"/>
          <w:sz w:val="24"/>
        </w:rPr>
        <w:t>附图</w:t>
      </w:r>
      <w:r w:rsidRPr="00FF1EEF">
        <w:rPr>
          <w:rFonts w:cs="宋体" w:hint="eastAsia"/>
          <w:sz w:val="24"/>
        </w:rPr>
        <w:t xml:space="preserve"> 2  </w:t>
      </w:r>
      <w:r w:rsidRPr="00FF1EEF">
        <w:rPr>
          <w:rFonts w:cs="宋体" w:hint="eastAsia"/>
          <w:sz w:val="24"/>
        </w:rPr>
        <w:t>项目外环境关系图及环境防护距离图</w:t>
      </w:r>
    </w:p>
    <w:p w14:paraId="127CC182" w14:textId="77777777" w:rsidR="007365A6" w:rsidRPr="00FF1EEF" w:rsidRDefault="00832ED0">
      <w:pPr>
        <w:spacing w:line="276" w:lineRule="auto"/>
        <w:jc w:val="left"/>
        <w:rPr>
          <w:sz w:val="24"/>
        </w:rPr>
      </w:pPr>
      <w:r w:rsidRPr="00FF1EEF">
        <w:rPr>
          <w:rFonts w:cs="宋体" w:hint="eastAsia"/>
          <w:sz w:val="24"/>
        </w:rPr>
        <w:t>附图</w:t>
      </w:r>
      <w:r w:rsidRPr="00FF1EEF">
        <w:rPr>
          <w:rFonts w:cs="宋体" w:hint="eastAsia"/>
          <w:sz w:val="24"/>
        </w:rPr>
        <w:t xml:space="preserve"> 3  </w:t>
      </w:r>
      <w:r w:rsidRPr="00FF1EEF">
        <w:rPr>
          <w:rFonts w:hint="eastAsia"/>
          <w:sz w:val="24"/>
        </w:rPr>
        <w:t>平面布置示意图</w:t>
      </w:r>
    </w:p>
    <w:p w14:paraId="571846AE" w14:textId="37A9C4E4" w:rsidR="007365A6" w:rsidRPr="00FF1EEF" w:rsidRDefault="00832ED0">
      <w:pPr>
        <w:spacing w:line="276" w:lineRule="auto"/>
        <w:jc w:val="left"/>
        <w:rPr>
          <w:sz w:val="24"/>
        </w:rPr>
      </w:pPr>
      <w:r w:rsidRPr="00FF1EEF">
        <w:rPr>
          <w:rFonts w:hint="eastAsia"/>
          <w:sz w:val="24"/>
        </w:rPr>
        <w:t>附图</w:t>
      </w:r>
      <w:r w:rsidRPr="00FF1EEF">
        <w:rPr>
          <w:rFonts w:hint="eastAsia"/>
          <w:sz w:val="24"/>
        </w:rPr>
        <w:t xml:space="preserve"> </w:t>
      </w:r>
      <w:r w:rsidR="00DA30D8" w:rsidRPr="00FF1EEF">
        <w:rPr>
          <w:sz w:val="24"/>
        </w:rPr>
        <w:t>4</w:t>
      </w:r>
      <w:r w:rsidRPr="00FF1EEF">
        <w:rPr>
          <w:rFonts w:hint="eastAsia"/>
          <w:sz w:val="24"/>
        </w:rPr>
        <w:t xml:space="preserve">  </w:t>
      </w:r>
      <w:r w:rsidRPr="00FF1EEF">
        <w:rPr>
          <w:rFonts w:hint="eastAsia"/>
          <w:sz w:val="24"/>
        </w:rPr>
        <w:t>现场监测采样图</w:t>
      </w:r>
    </w:p>
    <w:p w14:paraId="595C72BA" w14:textId="77777777" w:rsidR="007365A6" w:rsidRPr="00FF1EEF" w:rsidRDefault="00832ED0">
      <w:pPr>
        <w:spacing w:line="276" w:lineRule="auto"/>
        <w:jc w:val="left"/>
        <w:rPr>
          <w:rFonts w:cs="宋体"/>
          <w:b/>
          <w:sz w:val="24"/>
        </w:rPr>
      </w:pPr>
      <w:r w:rsidRPr="00FF1EEF">
        <w:rPr>
          <w:rFonts w:cs="宋体" w:hint="eastAsia"/>
          <w:sz w:val="24"/>
        </w:rPr>
        <w:t>附件</w:t>
      </w:r>
      <w:r w:rsidRPr="00FF1EEF">
        <w:rPr>
          <w:rFonts w:cs="宋体" w:hint="eastAsia"/>
          <w:sz w:val="24"/>
        </w:rPr>
        <w:t xml:space="preserve"> 1  </w:t>
      </w:r>
      <w:r w:rsidRPr="00FF1EEF">
        <w:rPr>
          <w:rFonts w:hint="eastAsia"/>
          <w:sz w:val="24"/>
        </w:rPr>
        <w:t>环评批复</w:t>
      </w:r>
    </w:p>
    <w:p w14:paraId="4AAA2A87" w14:textId="77777777" w:rsidR="007365A6" w:rsidRPr="00FF1EEF" w:rsidRDefault="00832ED0">
      <w:pPr>
        <w:spacing w:line="276" w:lineRule="auto"/>
        <w:ind w:left="972" w:hangingChars="405" w:hanging="972"/>
        <w:jc w:val="left"/>
        <w:rPr>
          <w:sz w:val="24"/>
        </w:rPr>
      </w:pPr>
      <w:r w:rsidRPr="00FF1EEF">
        <w:rPr>
          <w:rFonts w:cs="宋体" w:hint="eastAsia"/>
          <w:sz w:val="24"/>
        </w:rPr>
        <w:t>附件</w:t>
      </w:r>
      <w:r w:rsidRPr="00FF1EEF">
        <w:rPr>
          <w:rFonts w:cs="宋体" w:hint="eastAsia"/>
          <w:sz w:val="24"/>
        </w:rPr>
        <w:t xml:space="preserve"> 2</w:t>
      </w:r>
      <w:r w:rsidRPr="00FF1EEF">
        <w:rPr>
          <w:rFonts w:cs="宋体"/>
          <w:sz w:val="24"/>
        </w:rPr>
        <w:t xml:space="preserve"> </w:t>
      </w:r>
      <w:r w:rsidRPr="00FF1EEF">
        <w:rPr>
          <w:rFonts w:cs="宋体" w:hint="eastAsia"/>
          <w:sz w:val="24"/>
        </w:rPr>
        <w:t xml:space="preserve"> </w:t>
      </w:r>
      <w:proofErr w:type="gramStart"/>
      <w:r w:rsidRPr="00FF1EEF">
        <w:rPr>
          <w:rFonts w:cs="宋体" w:hint="eastAsia"/>
          <w:sz w:val="24"/>
        </w:rPr>
        <w:t>危废合同</w:t>
      </w:r>
      <w:proofErr w:type="gramEnd"/>
    </w:p>
    <w:p w14:paraId="7D2E5887" w14:textId="77777777" w:rsidR="007365A6" w:rsidRPr="00FF1EEF" w:rsidRDefault="00832ED0">
      <w:pPr>
        <w:spacing w:line="276" w:lineRule="auto"/>
        <w:ind w:left="972" w:hangingChars="405" w:hanging="972"/>
        <w:jc w:val="left"/>
        <w:rPr>
          <w:sz w:val="24"/>
        </w:rPr>
      </w:pPr>
      <w:r w:rsidRPr="00FF1EEF">
        <w:rPr>
          <w:rFonts w:hint="eastAsia"/>
          <w:sz w:val="24"/>
        </w:rPr>
        <w:t>附件</w:t>
      </w:r>
      <w:r w:rsidRPr="00FF1EEF">
        <w:rPr>
          <w:rFonts w:hint="eastAsia"/>
          <w:sz w:val="24"/>
        </w:rPr>
        <w:t xml:space="preserve"> </w:t>
      </w:r>
      <w:r w:rsidRPr="00FF1EEF">
        <w:rPr>
          <w:sz w:val="24"/>
        </w:rPr>
        <w:t>3</w:t>
      </w:r>
      <w:r w:rsidRPr="00FF1EEF">
        <w:rPr>
          <w:rFonts w:hint="eastAsia"/>
          <w:sz w:val="24"/>
        </w:rPr>
        <w:t xml:space="preserve">  </w:t>
      </w:r>
      <w:r w:rsidRPr="00FF1EEF">
        <w:rPr>
          <w:rFonts w:hint="eastAsia"/>
          <w:sz w:val="24"/>
        </w:rPr>
        <w:t>项目备案</w:t>
      </w:r>
    </w:p>
    <w:p w14:paraId="76072AED" w14:textId="77777777" w:rsidR="007365A6" w:rsidRPr="00FF1EEF" w:rsidRDefault="00832ED0">
      <w:pPr>
        <w:spacing w:line="276" w:lineRule="auto"/>
        <w:ind w:left="972" w:hangingChars="405" w:hanging="972"/>
        <w:jc w:val="left"/>
        <w:rPr>
          <w:sz w:val="24"/>
        </w:rPr>
      </w:pPr>
      <w:r w:rsidRPr="00FF1EEF">
        <w:rPr>
          <w:rFonts w:hint="eastAsia"/>
          <w:sz w:val="24"/>
        </w:rPr>
        <w:t>附件</w:t>
      </w:r>
      <w:r w:rsidRPr="00FF1EEF">
        <w:rPr>
          <w:rFonts w:hint="eastAsia"/>
          <w:sz w:val="24"/>
        </w:rPr>
        <w:t xml:space="preserve"> </w:t>
      </w:r>
      <w:r w:rsidRPr="00FF1EEF">
        <w:rPr>
          <w:sz w:val="24"/>
        </w:rPr>
        <w:t>4</w:t>
      </w:r>
      <w:r w:rsidRPr="00FF1EEF">
        <w:rPr>
          <w:rFonts w:hint="eastAsia"/>
          <w:sz w:val="24"/>
        </w:rPr>
        <w:t xml:space="preserve"> </w:t>
      </w:r>
      <w:r w:rsidRPr="00FF1EEF">
        <w:rPr>
          <w:sz w:val="24"/>
        </w:rPr>
        <w:t xml:space="preserve"> </w:t>
      </w:r>
      <w:r w:rsidRPr="00FF1EEF">
        <w:rPr>
          <w:rFonts w:hint="eastAsia"/>
          <w:sz w:val="24"/>
        </w:rPr>
        <w:t>营业执照</w:t>
      </w:r>
    </w:p>
    <w:p w14:paraId="0C06B7EB" w14:textId="7AB08429" w:rsidR="007365A6" w:rsidRPr="00FF1EEF" w:rsidRDefault="00832ED0">
      <w:pPr>
        <w:spacing w:line="276" w:lineRule="auto"/>
        <w:ind w:left="972" w:hangingChars="405" w:hanging="972"/>
        <w:jc w:val="left"/>
        <w:rPr>
          <w:sz w:val="24"/>
        </w:rPr>
      </w:pPr>
      <w:r w:rsidRPr="00FF1EEF">
        <w:rPr>
          <w:rFonts w:hint="eastAsia"/>
          <w:sz w:val="24"/>
        </w:rPr>
        <w:t>附件</w:t>
      </w:r>
      <w:r w:rsidRPr="00FF1EEF">
        <w:rPr>
          <w:rFonts w:hint="eastAsia"/>
          <w:sz w:val="24"/>
        </w:rPr>
        <w:t xml:space="preserve"> 5  </w:t>
      </w:r>
      <w:r w:rsidR="008C20A0" w:rsidRPr="00FF1EEF">
        <w:rPr>
          <w:rFonts w:hint="eastAsia"/>
          <w:sz w:val="24"/>
        </w:rPr>
        <w:t>土地</w:t>
      </w:r>
      <w:r w:rsidRPr="00FF1EEF">
        <w:rPr>
          <w:rFonts w:hint="eastAsia"/>
          <w:sz w:val="24"/>
        </w:rPr>
        <w:t>合同</w:t>
      </w:r>
    </w:p>
    <w:p w14:paraId="78CA628C" w14:textId="77777777" w:rsidR="007365A6" w:rsidRPr="00FF1EEF" w:rsidRDefault="00832ED0">
      <w:pPr>
        <w:spacing w:line="276" w:lineRule="auto"/>
        <w:ind w:left="972" w:hangingChars="405" w:hanging="972"/>
        <w:jc w:val="left"/>
      </w:pPr>
      <w:r w:rsidRPr="00FF1EEF">
        <w:rPr>
          <w:rFonts w:hint="eastAsia"/>
          <w:sz w:val="24"/>
        </w:rPr>
        <w:t>附件</w:t>
      </w:r>
      <w:r w:rsidRPr="00FF1EEF">
        <w:rPr>
          <w:rFonts w:hint="eastAsia"/>
          <w:sz w:val="24"/>
        </w:rPr>
        <w:t xml:space="preserve"> 6 </w:t>
      </w:r>
      <w:r w:rsidRPr="00FF1EEF">
        <w:rPr>
          <w:sz w:val="24"/>
        </w:rPr>
        <w:t xml:space="preserve"> </w:t>
      </w:r>
      <w:r w:rsidRPr="00FF1EEF">
        <w:rPr>
          <w:rFonts w:hint="eastAsia"/>
          <w:sz w:val="24"/>
        </w:rPr>
        <w:t>竣工验收环境保护检测报告</w:t>
      </w:r>
    </w:p>
    <w:p w14:paraId="07338D33" w14:textId="77777777" w:rsidR="007365A6" w:rsidRPr="00FF1EEF" w:rsidRDefault="007365A6">
      <w:pPr>
        <w:rPr>
          <w:b/>
          <w:sz w:val="28"/>
          <w:szCs w:val="28"/>
        </w:rPr>
      </w:pPr>
    </w:p>
    <w:p w14:paraId="5FBC8636" w14:textId="77777777" w:rsidR="007365A6" w:rsidRPr="00FF1EEF" w:rsidRDefault="007365A6">
      <w:pPr>
        <w:rPr>
          <w:b/>
          <w:sz w:val="28"/>
          <w:szCs w:val="28"/>
        </w:rPr>
      </w:pPr>
    </w:p>
    <w:p w14:paraId="5E75B7A8" w14:textId="77777777" w:rsidR="007365A6" w:rsidRPr="00FF1EEF" w:rsidRDefault="007365A6">
      <w:pPr>
        <w:widowControl/>
        <w:jc w:val="left"/>
        <w:rPr>
          <w:b/>
          <w:sz w:val="28"/>
          <w:szCs w:val="28"/>
        </w:rPr>
      </w:pPr>
    </w:p>
    <w:p w14:paraId="65139367" w14:textId="77777777" w:rsidR="007365A6" w:rsidRPr="00FF1EEF" w:rsidRDefault="007365A6">
      <w:pPr>
        <w:rPr>
          <w:b/>
          <w:sz w:val="28"/>
          <w:szCs w:val="28"/>
        </w:rPr>
        <w:sectPr w:rsidR="007365A6" w:rsidRPr="00FF1EEF">
          <w:footerReference w:type="default" r:id="rId17"/>
          <w:pgSz w:w="11906" w:h="16838"/>
          <w:pgMar w:top="1588" w:right="1418" w:bottom="1418" w:left="1418" w:header="851" w:footer="992" w:gutter="0"/>
          <w:cols w:space="425"/>
          <w:docGrid w:type="lines" w:linePitch="312"/>
        </w:sectPr>
      </w:pPr>
    </w:p>
    <w:p w14:paraId="3B0ABB6C" w14:textId="77777777" w:rsidR="007365A6" w:rsidRPr="00FF1EEF" w:rsidRDefault="00832ED0">
      <w:pPr>
        <w:spacing w:line="280" w:lineRule="exact"/>
        <w:jc w:val="center"/>
        <w:rPr>
          <w:b/>
          <w:color w:val="000000"/>
          <w:sz w:val="24"/>
        </w:rPr>
      </w:pPr>
      <w:r w:rsidRPr="00FF1EEF">
        <w:rPr>
          <w:rFonts w:hint="eastAsia"/>
          <w:b/>
          <w:color w:val="000000"/>
          <w:sz w:val="24"/>
        </w:rPr>
        <w:lastRenderedPageBreak/>
        <w:t>建设项目工程竣工环境保护“三同时”验收登记表</w:t>
      </w:r>
    </w:p>
    <w:p w14:paraId="25C4F261" w14:textId="77777777" w:rsidR="007365A6" w:rsidRPr="00FF1EEF" w:rsidRDefault="00832ED0">
      <w:pPr>
        <w:spacing w:line="280" w:lineRule="exact"/>
        <w:ind w:firstLineChars="200" w:firstLine="360"/>
        <w:jc w:val="center"/>
        <w:rPr>
          <w:color w:val="000000"/>
          <w:sz w:val="18"/>
          <w:szCs w:val="18"/>
        </w:rPr>
      </w:pPr>
      <w:r w:rsidRPr="00FF1EEF">
        <w:rPr>
          <w:rFonts w:hint="eastAsia"/>
          <w:color w:val="000000"/>
          <w:sz w:val="18"/>
          <w:szCs w:val="18"/>
        </w:rPr>
        <w:t>填表单位（盖章）：</w:t>
      </w:r>
      <w:r w:rsidRPr="00FF1EEF">
        <w:rPr>
          <w:rFonts w:hint="eastAsia"/>
          <w:color w:val="000000"/>
          <w:sz w:val="18"/>
          <w:szCs w:val="18"/>
        </w:rPr>
        <w:t xml:space="preserve">                                       </w:t>
      </w:r>
      <w:r w:rsidRPr="00FF1EEF">
        <w:rPr>
          <w:rFonts w:hint="eastAsia"/>
          <w:color w:val="000000"/>
          <w:sz w:val="18"/>
          <w:szCs w:val="18"/>
        </w:rPr>
        <w:t>填表人（签字）：</w:t>
      </w:r>
      <w:r w:rsidRPr="00FF1EEF">
        <w:rPr>
          <w:rFonts w:hint="eastAsia"/>
          <w:color w:val="000000"/>
          <w:sz w:val="18"/>
          <w:szCs w:val="18"/>
        </w:rPr>
        <w:t xml:space="preserve">                                                         </w:t>
      </w:r>
      <w:r w:rsidRPr="00FF1EEF">
        <w:rPr>
          <w:rFonts w:hint="eastAsia"/>
          <w:color w:val="000000"/>
          <w:sz w:val="18"/>
          <w:szCs w:val="18"/>
        </w:rPr>
        <w:t>项目经办人（签字）：</w:t>
      </w:r>
    </w:p>
    <w:tbl>
      <w:tblPr>
        <w:tblW w:w="545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16"/>
        <w:gridCol w:w="161"/>
        <w:gridCol w:w="1724"/>
        <w:gridCol w:w="793"/>
        <w:gridCol w:w="1323"/>
        <w:gridCol w:w="1048"/>
        <w:gridCol w:w="954"/>
        <w:gridCol w:w="463"/>
        <w:gridCol w:w="601"/>
        <w:gridCol w:w="1088"/>
        <w:gridCol w:w="1145"/>
        <w:gridCol w:w="1525"/>
        <w:gridCol w:w="644"/>
        <w:gridCol w:w="339"/>
        <w:gridCol w:w="662"/>
        <w:gridCol w:w="537"/>
        <w:gridCol w:w="139"/>
        <w:gridCol w:w="919"/>
        <w:gridCol w:w="765"/>
      </w:tblGrid>
      <w:tr w:rsidR="007365A6" w:rsidRPr="00FF1EEF" w14:paraId="3044779C" w14:textId="77777777" w:rsidTr="00CF00E1">
        <w:trPr>
          <w:cantSplit/>
          <w:trHeight w:val="250"/>
          <w:jc w:val="center"/>
        </w:trPr>
        <w:tc>
          <w:tcPr>
            <w:tcW w:w="416" w:type="dxa"/>
            <w:vMerge w:val="restart"/>
            <w:tcMar>
              <w:left w:w="0" w:type="dxa"/>
              <w:right w:w="0" w:type="dxa"/>
            </w:tcMar>
            <w:textDirection w:val="tbRlV"/>
            <w:vAlign w:val="center"/>
          </w:tcPr>
          <w:p w14:paraId="0F934C68" w14:textId="77777777" w:rsidR="007365A6" w:rsidRPr="00FF1EEF" w:rsidRDefault="00832ED0">
            <w:pPr>
              <w:spacing w:line="200" w:lineRule="exact"/>
              <w:jc w:val="center"/>
              <w:rPr>
                <w:b/>
                <w:sz w:val="18"/>
                <w:szCs w:val="18"/>
                <w:highlight w:val="yellow"/>
              </w:rPr>
            </w:pPr>
            <w:bookmarkStart w:id="8" w:name="_Hlk6228189"/>
            <w:r w:rsidRPr="00FF1EEF">
              <w:rPr>
                <w:b/>
                <w:sz w:val="18"/>
                <w:szCs w:val="18"/>
              </w:rPr>
              <w:t>建设项目</w:t>
            </w:r>
          </w:p>
        </w:tc>
        <w:tc>
          <w:tcPr>
            <w:tcW w:w="1885" w:type="dxa"/>
            <w:gridSpan w:val="2"/>
            <w:tcMar>
              <w:left w:w="0" w:type="dxa"/>
              <w:right w:w="0" w:type="dxa"/>
            </w:tcMar>
            <w:vAlign w:val="center"/>
          </w:tcPr>
          <w:p w14:paraId="20E6EB1B" w14:textId="77777777" w:rsidR="007365A6" w:rsidRPr="00FF1EEF" w:rsidRDefault="00832ED0">
            <w:pPr>
              <w:spacing w:line="200" w:lineRule="exact"/>
              <w:jc w:val="center"/>
              <w:rPr>
                <w:b/>
                <w:sz w:val="18"/>
                <w:szCs w:val="18"/>
              </w:rPr>
            </w:pPr>
            <w:r w:rsidRPr="00FF1EEF">
              <w:rPr>
                <w:b/>
                <w:sz w:val="18"/>
                <w:szCs w:val="18"/>
              </w:rPr>
              <w:t>项目名称</w:t>
            </w:r>
          </w:p>
        </w:tc>
        <w:tc>
          <w:tcPr>
            <w:tcW w:w="5182" w:type="dxa"/>
            <w:gridSpan w:val="6"/>
            <w:tcMar>
              <w:left w:w="0" w:type="dxa"/>
              <w:right w:w="0" w:type="dxa"/>
            </w:tcMar>
            <w:vAlign w:val="center"/>
          </w:tcPr>
          <w:p w14:paraId="55D61C8F" w14:textId="628D789E" w:rsidR="007365A6" w:rsidRPr="00FF1EEF" w:rsidRDefault="00717B68">
            <w:pPr>
              <w:spacing w:line="200" w:lineRule="exact"/>
              <w:jc w:val="center"/>
              <w:rPr>
                <w:sz w:val="18"/>
                <w:szCs w:val="18"/>
              </w:rPr>
            </w:pPr>
            <w:r w:rsidRPr="00FF1EEF">
              <w:rPr>
                <w:rFonts w:hint="eastAsia"/>
                <w:sz w:val="18"/>
                <w:szCs w:val="18"/>
              </w:rPr>
              <w:t>废旧钢铁资源回收利用项目</w:t>
            </w:r>
          </w:p>
        </w:tc>
        <w:tc>
          <w:tcPr>
            <w:tcW w:w="2233" w:type="dxa"/>
            <w:gridSpan w:val="2"/>
            <w:tcMar>
              <w:left w:w="0" w:type="dxa"/>
              <w:right w:w="0" w:type="dxa"/>
            </w:tcMar>
            <w:vAlign w:val="center"/>
          </w:tcPr>
          <w:p w14:paraId="12128B2B" w14:textId="77777777" w:rsidR="007365A6" w:rsidRPr="00FF1EEF" w:rsidRDefault="00832ED0">
            <w:pPr>
              <w:spacing w:line="200" w:lineRule="exact"/>
              <w:jc w:val="center"/>
              <w:rPr>
                <w:b/>
                <w:sz w:val="18"/>
                <w:szCs w:val="18"/>
              </w:rPr>
            </w:pPr>
            <w:r w:rsidRPr="00FF1EEF">
              <w:rPr>
                <w:rFonts w:hint="eastAsia"/>
                <w:b/>
                <w:sz w:val="18"/>
                <w:szCs w:val="18"/>
              </w:rPr>
              <w:t>项</w:t>
            </w:r>
            <w:r w:rsidRPr="00FF1EEF">
              <w:rPr>
                <w:b/>
                <w:sz w:val="18"/>
                <w:szCs w:val="18"/>
              </w:rPr>
              <w:t>目代码</w:t>
            </w:r>
          </w:p>
        </w:tc>
        <w:tc>
          <w:tcPr>
            <w:tcW w:w="1525" w:type="dxa"/>
            <w:tcMar>
              <w:left w:w="0" w:type="dxa"/>
              <w:right w:w="0" w:type="dxa"/>
            </w:tcMar>
            <w:vAlign w:val="center"/>
          </w:tcPr>
          <w:p w14:paraId="6C71B5B4" w14:textId="77777777" w:rsidR="007365A6" w:rsidRPr="00FF1EEF" w:rsidRDefault="00832ED0">
            <w:pPr>
              <w:spacing w:line="200" w:lineRule="exact"/>
              <w:jc w:val="center"/>
              <w:rPr>
                <w:sz w:val="18"/>
                <w:szCs w:val="18"/>
              </w:rPr>
            </w:pPr>
            <w:r w:rsidRPr="00FF1EEF">
              <w:rPr>
                <w:sz w:val="18"/>
                <w:szCs w:val="18"/>
              </w:rPr>
              <w:t>/</w:t>
            </w:r>
          </w:p>
        </w:tc>
        <w:tc>
          <w:tcPr>
            <w:tcW w:w="1645" w:type="dxa"/>
            <w:gridSpan w:val="3"/>
            <w:tcMar>
              <w:left w:w="0" w:type="dxa"/>
              <w:right w:w="0" w:type="dxa"/>
            </w:tcMar>
            <w:vAlign w:val="center"/>
          </w:tcPr>
          <w:p w14:paraId="6154A65C" w14:textId="77777777" w:rsidR="007365A6" w:rsidRPr="00FF1EEF" w:rsidRDefault="00832ED0">
            <w:pPr>
              <w:spacing w:line="200" w:lineRule="exact"/>
              <w:jc w:val="center"/>
              <w:rPr>
                <w:sz w:val="18"/>
                <w:szCs w:val="18"/>
              </w:rPr>
            </w:pPr>
            <w:r w:rsidRPr="00FF1EEF">
              <w:rPr>
                <w:b/>
                <w:sz w:val="18"/>
                <w:szCs w:val="18"/>
              </w:rPr>
              <w:t>建设地点</w:t>
            </w:r>
          </w:p>
        </w:tc>
        <w:tc>
          <w:tcPr>
            <w:tcW w:w="2360" w:type="dxa"/>
            <w:gridSpan w:val="4"/>
            <w:tcMar>
              <w:left w:w="0" w:type="dxa"/>
              <w:right w:w="0" w:type="dxa"/>
            </w:tcMar>
            <w:vAlign w:val="center"/>
          </w:tcPr>
          <w:p w14:paraId="077F0DE3" w14:textId="3882059B" w:rsidR="007365A6" w:rsidRPr="00FF1EEF" w:rsidRDefault="00FF04BA">
            <w:pPr>
              <w:spacing w:line="200" w:lineRule="exact"/>
              <w:rPr>
                <w:sz w:val="18"/>
                <w:szCs w:val="18"/>
              </w:rPr>
            </w:pPr>
            <w:r w:rsidRPr="00FF1EEF">
              <w:rPr>
                <w:rFonts w:hint="eastAsia"/>
                <w:sz w:val="18"/>
                <w:szCs w:val="18"/>
              </w:rPr>
              <w:t>孙村经济开发区芜湖市金贸流体科技股份有限公司厂区内</w:t>
            </w:r>
          </w:p>
        </w:tc>
      </w:tr>
      <w:tr w:rsidR="007365A6" w:rsidRPr="00FF1EEF" w14:paraId="6EAA9372" w14:textId="77777777" w:rsidTr="00CF00E1">
        <w:trPr>
          <w:cantSplit/>
          <w:trHeight w:val="250"/>
          <w:jc w:val="center"/>
        </w:trPr>
        <w:tc>
          <w:tcPr>
            <w:tcW w:w="416" w:type="dxa"/>
            <w:vMerge/>
            <w:tcMar>
              <w:left w:w="0" w:type="dxa"/>
              <w:right w:w="0" w:type="dxa"/>
            </w:tcMar>
            <w:vAlign w:val="center"/>
          </w:tcPr>
          <w:p w14:paraId="4DAD73B6"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123CF75E" w14:textId="77777777" w:rsidR="007365A6" w:rsidRPr="00FF1EEF" w:rsidRDefault="00832ED0">
            <w:pPr>
              <w:spacing w:line="200" w:lineRule="exact"/>
              <w:jc w:val="center"/>
              <w:rPr>
                <w:sz w:val="18"/>
                <w:szCs w:val="18"/>
              </w:rPr>
            </w:pPr>
            <w:r w:rsidRPr="00FF1EEF">
              <w:rPr>
                <w:b/>
                <w:sz w:val="18"/>
                <w:szCs w:val="18"/>
              </w:rPr>
              <w:t>行业类别（分类管理</w:t>
            </w:r>
            <w:r w:rsidRPr="00FF1EEF">
              <w:rPr>
                <w:rFonts w:hint="eastAsia"/>
                <w:b/>
                <w:sz w:val="18"/>
                <w:szCs w:val="18"/>
              </w:rPr>
              <w:t>名录</w:t>
            </w:r>
            <w:r w:rsidRPr="00FF1EEF">
              <w:rPr>
                <w:b/>
                <w:sz w:val="18"/>
                <w:szCs w:val="18"/>
              </w:rPr>
              <w:t>）</w:t>
            </w:r>
          </w:p>
        </w:tc>
        <w:tc>
          <w:tcPr>
            <w:tcW w:w="5182" w:type="dxa"/>
            <w:gridSpan w:val="6"/>
            <w:tcMar>
              <w:left w:w="0" w:type="dxa"/>
              <w:right w:w="0" w:type="dxa"/>
            </w:tcMar>
            <w:vAlign w:val="center"/>
          </w:tcPr>
          <w:p w14:paraId="47EA9A5A" w14:textId="611514D2" w:rsidR="007365A6" w:rsidRPr="00FF1EEF" w:rsidRDefault="00717B68">
            <w:pPr>
              <w:spacing w:line="200" w:lineRule="exact"/>
              <w:jc w:val="center"/>
              <w:rPr>
                <w:sz w:val="18"/>
                <w:szCs w:val="18"/>
                <w:highlight w:val="yellow"/>
              </w:rPr>
            </w:pPr>
            <w:r w:rsidRPr="00FF1EEF">
              <w:rPr>
                <w:rFonts w:hint="eastAsia"/>
                <w:sz w:val="18"/>
                <w:szCs w:val="18"/>
              </w:rPr>
              <w:t xml:space="preserve">C5191 </w:t>
            </w:r>
            <w:r w:rsidRPr="00FF1EEF">
              <w:rPr>
                <w:rFonts w:hint="eastAsia"/>
                <w:sz w:val="18"/>
                <w:szCs w:val="18"/>
              </w:rPr>
              <w:t>再生物资回收与批发</w:t>
            </w:r>
          </w:p>
        </w:tc>
        <w:tc>
          <w:tcPr>
            <w:tcW w:w="2233" w:type="dxa"/>
            <w:gridSpan w:val="2"/>
            <w:tcMar>
              <w:left w:w="0" w:type="dxa"/>
              <w:right w:w="0" w:type="dxa"/>
            </w:tcMar>
            <w:vAlign w:val="center"/>
          </w:tcPr>
          <w:p w14:paraId="0E305A4C" w14:textId="77777777" w:rsidR="007365A6" w:rsidRPr="00FF1EEF" w:rsidRDefault="00832ED0">
            <w:pPr>
              <w:spacing w:line="200" w:lineRule="exact"/>
              <w:jc w:val="center"/>
              <w:rPr>
                <w:b/>
                <w:sz w:val="18"/>
                <w:szCs w:val="18"/>
              </w:rPr>
            </w:pPr>
            <w:r w:rsidRPr="00FF1EEF">
              <w:rPr>
                <w:b/>
                <w:sz w:val="18"/>
                <w:szCs w:val="18"/>
              </w:rPr>
              <w:t>建设性质</w:t>
            </w:r>
          </w:p>
        </w:tc>
        <w:tc>
          <w:tcPr>
            <w:tcW w:w="2169" w:type="dxa"/>
            <w:gridSpan w:val="2"/>
            <w:tcMar>
              <w:left w:w="0" w:type="dxa"/>
              <w:right w:w="0" w:type="dxa"/>
            </w:tcMar>
            <w:vAlign w:val="center"/>
          </w:tcPr>
          <w:p w14:paraId="7004C2CA" w14:textId="7388B252" w:rsidR="007365A6" w:rsidRPr="00FF1EEF" w:rsidRDefault="00717B68">
            <w:pPr>
              <w:spacing w:line="200" w:lineRule="exact"/>
              <w:jc w:val="center"/>
              <w:rPr>
                <w:sz w:val="18"/>
                <w:szCs w:val="18"/>
              </w:rPr>
            </w:pPr>
            <w:r w:rsidRPr="00FF1EEF">
              <w:rPr>
                <w:sz w:val="18"/>
                <w:szCs w:val="18"/>
              </w:rPr>
              <w:sym w:font="Wingdings 2" w:char="F052"/>
            </w:r>
            <w:r w:rsidR="00832ED0" w:rsidRPr="00FF1EEF">
              <w:rPr>
                <w:sz w:val="18"/>
                <w:szCs w:val="18"/>
              </w:rPr>
              <w:t>新建</w:t>
            </w:r>
            <w:r w:rsidR="00832ED0" w:rsidRPr="00FF1EEF">
              <w:rPr>
                <w:rFonts w:cs="Segoe UI Emoji" w:hint="eastAsia"/>
                <w:sz w:val="18"/>
                <w:szCs w:val="18"/>
              </w:rPr>
              <w:t>□</w:t>
            </w:r>
            <w:r w:rsidR="00832ED0" w:rsidRPr="00FF1EEF">
              <w:rPr>
                <w:sz w:val="18"/>
                <w:szCs w:val="18"/>
              </w:rPr>
              <w:t>改扩建</w:t>
            </w:r>
            <w:r w:rsidRPr="00FF1EEF">
              <w:rPr>
                <w:rFonts w:cs="Segoe UI Emoji" w:hint="eastAsia"/>
                <w:sz w:val="18"/>
                <w:szCs w:val="18"/>
              </w:rPr>
              <w:t>□</w:t>
            </w:r>
            <w:r w:rsidR="00832ED0" w:rsidRPr="00FF1EEF">
              <w:rPr>
                <w:sz w:val="18"/>
                <w:szCs w:val="18"/>
              </w:rPr>
              <w:t>技术改造</w:t>
            </w:r>
          </w:p>
        </w:tc>
        <w:tc>
          <w:tcPr>
            <w:tcW w:w="1677" w:type="dxa"/>
            <w:gridSpan w:val="4"/>
            <w:tcMar>
              <w:left w:w="0" w:type="dxa"/>
              <w:right w:w="0" w:type="dxa"/>
            </w:tcMar>
            <w:vAlign w:val="center"/>
          </w:tcPr>
          <w:p w14:paraId="01B1AD88" w14:textId="77777777" w:rsidR="007365A6" w:rsidRPr="00FF1EEF" w:rsidRDefault="00832ED0">
            <w:pPr>
              <w:spacing w:line="200" w:lineRule="exact"/>
              <w:jc w:val="center"/>
              <w:rPr>
                <w:b/>
                <w:sz w:val="18"/>
                <w:szCs w:val="18"/>
              </w:rPr>
            </w:pPr>
            <w:r w:rsidRPr="00FF1EEF">
              <w:rPr>
                <w:rFonts w:hint="eastAsia"/>
                <w:b/>
                <w:sz w:val="18"/>
                <w:szCs w:val="18"/>
              </w:rPr>
              <w:t>项目厂区中心经度</w:t>
            </w:r>
            <w:r w:rsidRPr="00FF1EEF">
              <w:rPr>
                <w:rFonts w:hint="eastAsia"/>
                <w:b/>
                <w:sz w:val="18"/>
                <w:szCs w:val="18"/>
              </w:rPr>
              <w:t>/</w:t>
            </w:r>
            <w:r w:rsidRPr="00FF1EEF">
              <w:rPr>
                <w:rFonts w:hint="eastAsia"/>
                <w:b/>
                <w:sz w:val="18"/>
                <w:szCs w:val="18"/>
              </w:rPr>
              <w:t>纬度</w:t>
            </w:r>
          </w:p>
        </w:tc>
        <w:tc>
          <w:tcPr>
            <w:tcW w:w="1684" w:type="dxa"/>
            <w:gridSpan w:val="2"/>
            <w:tcMar>
              <w:left w:w="0" w:type="dxa"/>
              <w:right w:w="0" w:type="dxa"/>
            </w:tcMar>
            <w:vAlign w:val="center"/>
          </w:tcPr>
          <w:p w14:paraId="172072C0" w14:textId="77777777" w:rsidR="00717B68" w:rsidRPr="00FF1EEF" w:rsidRDefault="00717B68">
            <w:pPr>
              <w:widowControl/>
              <w:jc w:val="center"/>
              <w:textAlignment w:val="center"/>
              <w:rPr>
                <w:rFonts w:cs="宋体"/>
                <w:bCs/>
                <w:color w:val="000000"/>
                <w:kern w:val="0"/>
                <w:sz w:val="18"/>
                <w:szCs w:val="18"/>
                <w:lang w:bidi="ar"/>
              </w:rPr>
            </w:pPr>
            <w:r w:rsidRPr="00FF1EEF">
              <w:rPr>
                <w:rFonts w:cs="宋体"/>
                <w:bCs/>
                <w:color w:val="000000"/>
                <w:kern w:val="0"/>
                <w:sz w:val="18"/>
                <w:szCs w:val="18"/>
                <w:lang w:bidi="ar"/>
              </w:rPr>
              <w:t>118.138051175</w:t>
            </w:r>
          </w:p>
          <w:p w14:paraId="737BC7BD" w14:textId="441FE852" w:rsidR="007365A6" w:rsidRPr="00FF1EEF" w:rsidRDefault="00717B68">
            <w:pPr>
              <w:widowControl/>
              <w:jc w:val="center"/>
              <w:textAlignment w:val="center"/>
              <w:rPr>
                <w:b/>
                <w:color w:val="000000"/>
                <w:kern w:val="0"/>
                <w:sz w:val="18"/>
                <w:szCs w:val="18"/>
                <w:lang w:bidi="ar"/>
              </w:rPr>
            </w:pPr>
            <w:r w:rsidRPr="00FF1EEF">
              <w:rPr>
                <w:rFonts w:cs="宋体"/>
                <w:bCs/>
                <w:color w:val="000000"/>
                <w:kern w:val="0"/>
                <w:sz w:val="18"/>
                <w:szCs w:val="18"/>
                <w:lang w:bidi="ar"/>
              </w:rPr>
              <w:t>31.068056331</w:t>
            </w:r>
          </w:p>
        </w:tc>
      </w:tr>
      <w:tr w:rsidR="007365A6" w:rsidRPr="00FF1EEF" w14:paraId="654FCEF2" w14:textId="77777777" w:rsidTr="00CF00E1">
        <w:trPr>
          <w:cantSplit/>
          <w:trHeight w:val="250"/>
          <w:jc w:val="center"/>
        </w:trPr>
        <w:tc>
          <w:tcPr>
            <w:tcW w:w="416" w:type="dxa"/>
            <w:vMerge/>
            <w:tcMar>
              <w:left w:w="0" w:type="dxa"/>
              <w:right w:w="0" w:type="dxa"/>
            </w:tcMar>
            <w:vAlign w:val="center"/>
          </w:tcPr>
          <w:p w14:paraId="20E76AEF"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68FE29AA" w14:textId="77777777" w:rsidR="007365A6" w:rsidRPr="00FF1EEF" w:rsidRDefault="00832ED0">
            <w:pPr>
              <w:spacing w:line="200" w:lineRule="exact"/>
              <w:jc w:val="center"/>
              <w:rPr>
                <w:sz w:val="18"/>
                <w:szCs w:val="18"/>
              </w:rPr>
            </w:pPr>
            <w:r w:rsidRPr="00FF1EEF">
              <w:rPr>
                <w:b/>
                <w:sz w:val="18"/>
                <w:szCs w:val="18"/>
              </w:rPr>
              <w:t>设计生产能力</w:t>
            </w:r>
          </w:p>
        </w:tc>
        <w:tc>
          <w:tcPr>
            <w:tcW w:w="5182" w:type="dxa"/>
            <w:gridSpan w:val="6"/>
            <w:tcMar>
              <w:left w:w="0" w:type="dxa"/>
              <w:right w:w="0" w:type="dxa"/>
            </w:tcMar>
            <w:vAlign w:val="center"/>
          </w:tcPr>
          <w:p w14:paraId="79914C99" w14:textId="18E9E103" w:rsidR="007365A6" w:rsidRPr="00FF1EEF" w:rsidRDefault="00717B68">
            <w:pPr>
              <w:spacing w:line="200" w:lineRule="exact"/>
              <w:jc w:val="center"/>
              <w:rPr>
                <w:sz w:val="18"/>
                <w:szCs w:val="18"/>
              </w:rPr>
            </w:pPr>
            <w:r w:rsidRPr="00FF1EEF">
              <w:rPr>
                <w:sz w:val="18"/>
                <w:szCs w:val="18"/>
              </w:rPr>
              <w:t>16</w:t>
            </w:r>
            <w:r w:rsidR="002B7E6A" w:rsidRPr="00FF1EEF">
              <w:rPr>
                <w:rFonts w:hint="eastAsia"/>
                <w:sz w:val="18"/>
                <w:szCs w:val="18"/>
              </w:rPr>
              <w:t>万吨</w:t>
            </w:r>
            <w:r w:rsidR="00832ED0" w:rsidRPr="00FF1EEF">
              <w:rPr>
                <w:rFonts w:hint="eastAsia"/>
                <w:sz w:val="18"/>
                <w:szCs w:val="18"/>
              </w:rPr>
              <w:t>/a</w:t>
            </w:r>
          </w:p>
        </w:tc>
        <w:tc>
          <w:tcPr>
            <w:tcW w:w="2233" w:type="dxa"/>
            <w:gridSpan w:val="2"/>
            <w:tcMar>
              <w:left w:w="0" w:type="dxa"/>
              <w:right w:w="0" w:type="dxa"/>
            </w:tcMar>
            <w:vAlign w:val="center"/>
          </w:tcPr>
          <w:p w14:paraId="563494B9" w14:textId="77777777" w:rsidR="007365A6" w:rsidRPr="00FF1EEF" w:rsidRDefault="00832ED0">
            <w:pPr>
              <w:spacing w:line="200" w:lineRule="exact"/>
              <w:jc w:val="center"/>
              <w:rPr>
                <w:sz w:val="18"/>
                <w:szCs w:val="18"/>
              </w:rPr>
            </w:pPr>
            <w:r w:rsidRPr="00FF1EEF">
              <w:rPr>
                <w:b/>
                <w:sz w:val="18"/>
                <w:szCs w:val="18"/>
              </w:rPr>
              <w:t>实际生产能力</w:t>
            </w:r>
          </w:p>
        </w:tc>
        <w:tc>
          <w:tcPr>
            <w:tcW w:w="1525" w:type="dxa"/>
            <w:tcMar>
              <w:left w:w="0" w:type="dxa"/>
              <w:right w:w="0" w:type="dxa"/>
            </w:tcMar>
            <w:vAlign w:val="center"/>
          </w:tcPr>
          <w:p w14:paraId="3A3A62E3" w14:textId="7BCAA92A" w:rsidR="007365A6" w:rsidRPr="00FF1EEF" w:rsidRDefault="00717B68">
            <w:pPr>
              <w:spacing w:line="200" w:lineRule="exact"/>
              <w:jc w:val="center"/>
              <w:rPr>
                <w:b/>
                <w:sz w:val="18"/>
                <w:szCs w:val="18"/>
              </w:rPr>
            </w:pPr>
            <w:r w:rsidRPr="00FF1EEF">
              <w:rPr>
                <w:sz w:val="18"/>
                <w:szCs w:val="18"/>
              </w:rPr>
              <w:t>6</w:t>
            </w:r>
            <w:r w:rsidR="002B7E6A" w:rsidRPr="00FF1EEF">
              <w:rPr>
                <w:rFonts w:hint="eastAsia"/>
                <w:sz w:val="18"/>
                <w:szCs w:val="18"/>
              </w:rPr>
              <w:t>万吨</w:t>
            </w:r>
            <w:r w:rsidR="002B7E6A" w:rsidRPr="00FF1EEF">
              <w:rPr>
                <w:rFonts w:hint="eastAsia"/>
                <w:sz w:val="18"/>
                <w:szCs w:val="18"/>
              </w:rPr>
              <w:t>/a</w:t>
            </w:r>
          </w:p>
        </w:tc>
        <w:tc>
          <w:tcPr>
            <w:tcW w:w="1645" w:type="dxa"/>
            <w:gridSpan w:val="3"/>
            <w:tcMar>
              <w:left w:w="0" w:type="dxa"/>
              <w:right w:w="0" w:type="dxa"/>
            </w:tcMar>
            <w:vAlign w:val="center"/>
          </w:tcPr>
          <w:p w14:paraId="6CF06498" w14:textId="77777777" w:rsidR="007365A6" w:rsidRPr="00FF1EEF" w:rsidRDefault="00832ED0">
            <w:pPr>
              <w:spacing w:line="200" w:lineRule="exact"/>
              <w:jc w:val="center"/>
              <w:rPr>
                <w:sz w:val="18"/>
                <w:szCs w:val="18"/>
              </w:rPr>
            </w:pPr>
            <w:r w:rsidRPr="00FF1EEF">
              <w:rPr>
                <w:b/>
                <w:sz w:val="18"/>
                <w:szCs w:val="18"/>
              </w:rPr>
              <w:t>环评单位</w:t>
            </w:r>
          </w:p>
        </w:tc>
        <w:tc>
          <w:tcPr>
            <w:tcW w:w="2360" w:type="dxa"/>
            <w:gridSpan w:val="4"/>
            <w:tcMar>
              <w:left w:w="0" w:type="dxa"/>
              <w:right w:w="0" w:type="dxa"/>
            </w:tcMar>
            <w:vAlign w:val="center"/>
          </w:tcPr>
          <w:p w14:paraId="5D501C05" w14:textId="7BDAEE7E" w:rsidR="007365A6" w:rsidRPr="00FF1EEF" w:rsidRDefault="00BE2A97">
            <w:pPr>
              <w:spacing w:line="200" w:lineRule="exact"/>
              <w:jc w:val="center"/>
              <w:rPr>
                <w:sz w:val="18"/>
                <w:szCs w:val="18"/>
              </w:rPr>
            </w:pPr>
            <w:proofErr w:type="gramStart"/>
            <w:r w:rsidRPr="00FF1EEF">
              <w:rPr>
                <w:rFonts w:hint="eastAsia"/>
                <w:sz w:val="18"/>
                <w:szCs w:val="18"/>
              </w:rPr>
              <w:t>安徽禹水华阳</w:t>
            </w:r>
            <w:proofErr w:type="gramEnd"/>
            <w:r w:rsidRPr="00FF1EEF">
              <w:rPr>
                <w:rFonts w:hint="eastAsia"/>
                <w:sz w:val="18"/>
                <w:szCs w:val="18"/>
              </w:rPr>
              <w:t>环境工程技术有限公司</w:t>
            </w:r>
          </w:p>
        </w:tc>
      </w:tr>
      <w:tr w:rsidR="007365A6" w:rsidRPr="00FF1EEF" w14:paraId="2CEFF5CB" w14:textId="77777777" w:rsidTr="00CF00E1">
        <w:trPr>
          <w:cantSplit/>
          <w:trHeight w:val="250"/>
          <w:jc w:val="center"/>
        </w:trPr>
        <w:tc>
          <w:tcPr>
            <w:tcW w:w="416" w:type="dxa"/>
            <w:vMerge/>
            <w:tcMar>
              <w:left w:w="0" w:type="dxa"/>
              <w:right w:w="0" w:type="dxa"/>
            </w:tcMar>
            <w:vAlign w:val="center"/>
          </w:tcPr>
          <w:p w14:paraId="41C2FFAB"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70D71038" w14:textId="77777777" w:rsidR="007365A6" w:rsidRPr="00FF1EEF" w:rsidRDefault="00832ED0">
            <w:pPr>
              <w:spacing w:line="200" w:lineRule="exact"/>
              <w:jc w:val="center"/>
              <w:rPr>
                <w:sz w:val="18"/>
                <w:szCs w:val="18"/>
              </w:rPr>
            </w:pPr>
            <w:r w:rsidRPr="00FF1EEF">
              <w:rPr>
                <w:b/>
                <w:sz w:val="18"/>
                <w:szCs w:val="18"/>
              </w:rPr>
              <w:t>环</w:t>
            </w:r>
            <w:proofErr w:type="gramStart"/>
            <w:r w:rsidRPr="00FF1EEF">
              <w:rPr>
                <w:b/>
                <w:sz w:val="18"/>
                <w:szCs w:val="18"/>
              </w:rPr>
              <w:t>评文件</w:t>
            </w:r>
            <w:proofErr w:type="gramEnd"/>
            <w:r w:rsidRPr="00FF1EEF">
              <w:rPr>
                <w:b/>
                <w:sz w:val="18"/>
                <w:szCs w:val="18"/>
              </w:rPr>
              <w:t>审批机关</w:t>
            </w:r>
          </w:p>
        </w:tc>
        <w:tc>
          <w:tcPr>
            <w:tcW w:w="5182" w:type="dxa"/>
            <w:gridSpan w:val="6"/>
            <w:tcMar>
              <w:left w:w="0" w:type="dxa"/>
              <w:right w:w="0" w:type="dxa"/>
            </w:tcMar>
            <w:vAlign w:val="center"/>
          </w:tcPr>
          <w:p w14:paraId="05963107" w14:textId="25F1E68E" w:rsidR="007365A6" w:rsidRPr="00FF1EEF" w:rsidRDefault="00BE2A97">
            <w:pPr>
              <w:spacing w:line="200" w:lineRule="exact"/>
              <w:jc w:val="center"/>
              <w:rPr>
                <w:sz w:val="18"/>
                <w:szCs w:val="18"/>
              </w:rPr>
            </w:pPr>
            <w:r w:rsidRPr="00FF1EEF">
              <w:rPr>
                <w:rFonts w:hint="eastAsia"/>
                <w:sz w:val="18"/>
                <w:szCs w:val="18"/>
              </w:rPr>
              <w:t>原繁昌县环境保护局</w:t>
            </w:r>
          </w:p>
        </w:tc>
        <w:tc>
          <w:tcPr>
            <w:tcW w:w="2233" w:type="dxa"/>
            <w:gridSpan w:val="2"/>
            <w:tcMar>
              <w:left w:w="0" w:type="dxa"/>
              <w:right w:w="0" w:type="dxa"/>
            </w:tcMar>
            <w:vAlign w:val="center"/>
          </w:tcPr>
          <w:p w14:paraId="6DE3969B" w14:textId="77777777" w:rsidR="007365A6" w:rsidRPr="00FF1EEF" w:rsidRDefault="00832ED0">
            <w:pPr>
              <w:spacing w:line="200" w:lineRule="exact"/>
              <w:jc w:val="center"/>
              <w:rPr>
                <w:b/>
                <w:sz w:val="18"/>
                <w:szCs w:val="18"/>
              </w:rPr>
            </w:pPr>
            <w:r w:rsidRPr="00FF1EEF">
              <w:rPr>
                <w:b/>
                <w:sz w:val="18"/>
                <w:szCs w:val="18"/>
              </w:rPr>
              <w:t>审批文号</w:t>
            </w:r>
          </w:p>
        </w:tc>
        <w:tc>
          <w:tcPr>
            <w:tcW w:w="1525" w:type="dxa"/>
            <w:tcMar>
              <w:left w:w="0" w:type="dxa"/>
              <w:right w:w="0" w:type="dxa"/>
            </w:tcMar>
            <w:vAlign w:val="center"/>
          </w:tcPr>
          <w:p w14:paraId="4F15B9EF" w14:textId="4E3DE291" w:rsidR="007365A6" w:rsidRPr="00FF1EEF" w:rsidRDefault="00BE2A97">
            <w:pPr>
              <w:spacing w:line="200" w:lineRule="exact"/>
              <w:jc w:val="center"/>
              <w:rPr>
                <w:sz w:val="18"/>
                <w:szCs w:val="18"/>
              </w:rPr>
            </w:pPr>
            <w:proofErr w:type="gramStart"/>
            <w:r w:rsidRPr="00FF1EEF">
              <w:rPr>
                <w:rFonts w:hint="eastAsia"/>
                <w:sz w:val="18"/>
                <w:szCs w:val="18"/>
              </w:rPr>
              <w:t>繁环审</w:t>
            </w:r>
            <w:proofErr w:type="gramEnd"/>
            <w:r w:rsidRPr="00FF1EEF">
              <w:rPr>
                <w:rFonts w:hint="eastAsia"/>
                <w:sz w:val="18"/>
                <w:szCs w:val="18"/>
              </w:rPr>
              <w:t>[2018]71</w:t>
            </w:r>
            <w:r w:rsidRPr="00FF1EEF">
              <w:rPr>
                <w:rFonts w:hint="eastAsia"/>
                <w:sz w:val="18"/>
                <w:szCs w:val="18"/>
              </w:rPr>
              <w:t>号</w:t>
            </w:r>
          </w:p>
        </w:tc>
        <w:tc>
          <w:tcPr>
            <w:tcW w:w="1645" w:type="dxa"/>
            <w:gridSpan w:val="3"/>
            <w:tcMar>
              <w:left w:w="0" w:type="dxa"/>
              <w:right w:w="0" w:type="dxa"/>
            </w:tcMar>
            <w:vAlign w:val="center"/>
          </w:tcPr>
          <w:p w14:paraId="0F8AE8F5" w14:textId="77777777" w:rsidR="007365A6" w:rsidRPr="00FF1EEF" w:rsidRDefault="00832ED0">
            <w:pPr>
              <w:spacing w:line="200" w:lineRule="exact"/>
              <w:jc w:val="center"/>
              <w:rPr>
                <w:b/>
                <w:sz w:val="18"/>
                <w:szCs w:val="18"/>
              </w:rPr>
            </w:pPr>
            <w:r w:rsidRPr="00FF1EEF">
              <w:rPr>
                <w:rFonts w:hint="eastAsia"/>
                <w:b/>
                <w:sz w:val="18"/>
                <w:szCs w:val="18"/>
              </w:rPr>
              <w:t>环评</w:t>
            </w:r>
            <w:r w:rsidRPr="00FF1EEF">
              <w:rPr>
                <w:b/>
                <w:sz w:val="18"/>
                <w:szCs w:val="18"/>
              </w:rPr>
              <w:t>文件</w:t>
            </w:r>
            <w:r w:rsidRPr="00FF1EEF">
              <w:rPr>
                <w:rFonts w:hint="eastAsia"/>
                <w:b/>
                <w:sz w:val="18"/>
                <w:szCs w:val="18"/>
              </w:rPr>
              <w:t>类型</w:t>
            </w:r>
          </w:p>
        </w:tc>
        <w:tc>
          <w:tcPr>
            <w:tcW w:w="2360" w:type="dxa"/>
            <w:gridSpan w:val="4"/>
            <w:tcMar>
              <w:left w:w="0" w:type="dxa"/>
              <w:right w:w="0" w:type="dxa"/>
            </w:tcMar>
            <w:vAlign w:val="center"/>
          </w:tcPr>
          <w:p w14:paraId="5F17BE64" w14:textId="77777777" w:rsidR="007365A6" w:rsidRPr="00FF1EEF" w:rsidRDefault="00832ED0">
            <w:pPr>
              <w:spacing w:line="200" w:lineRule="exact"/>
              <w:jc w:val="center"/>
              <w:rPr>
                <w:sz w:val="18"/>
                <w:szCs w:val="18"/>
              </w:rPr>
            </w:pPr>
            <w:r w:rsidRPr="00FF1EEF">
              <w:rPr>
                <w:rFonts w:hint="eastAsia"/>
                <w:sz w:val="18"/>
                <w:szCs w:val="18"/>
              </w:rPr>
              <w:t>环境影响报告表</w:t>
            </w:r>
          </w:p>
        </w:tc>
      </w:tr>
      <w:tr w:rsidR="007365A6" w:rsidRPr="00FF1EEF" w14:paraId="6202D287" w14:textId="77777777" w:rsidTr="00CF00E1">
        <w:trPr>
          <w:cantSplit/>
          <w:trHeight w:val="250"/>
          <w:jc w:val="center"/>
        </w:trPr>
        <w:tc>
          <w:tcPr>
            <w:tcW w:w="416" w:type="dxa"/>
            <w:vMerge/>
            <w:tcMar>
              <w:left w:w="0" w:type="dxa"/>
              <w:right w:w="0" w:type="dxa"/>
            </w:tcMar>
            <w:vAlign w:val="center"/>
          </w:tcPr>
          <w:p w14:paraId="0CB54311"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20DAA03F" w14:textId="77777777" w:rsidR="007365A6" w:rsidRPr="00FF1EEF" w:rsidRDefault="00832ED0">
            <w:pPr>
              <w:spacing w:line="200" w:lineRule="exact"/>
              <w:jc w:val="center"/>
              <w:rPr>
                <w:sz w:val="18"/>
                <w:szCs w:val="18"/>
              </w:rPr>
            </w:pPr>
            <w:r w:rsidRPr="00FF1EEF">
              <w:rPr>
                <w:b/>
                <w:sz w:val="18"/>
                <w:szCs w:val="18"/>
              </w:rPr>
              <w:t>开工日期</w:t>
            </w:r>
          </w:p>
        </w:tc>
        <w:tc>
          <w:tcPr>
            <w:tcW w:w="5182" w:type="dxa"/>
            <w:gridSpan w:val="6"/>
            <w:tcMar>
              <w:left w:w="0" w:type="dxa"/>
              <w:right w:w="0" w:type="dxa"/>
            </w:tcMar>
            <w:vAlign w:val="center"/>
          </w:tcPr>
          <w:p w14:paraId="7E4245C8" w14:textId="1ABFC09B" w:rsidR="007365A6" w:rsidRPr="00FF1EEF" w:rsidRDefault="00832ED0">
            <w:pPr>
              <w:spacing w:line="200" w:lineRule="exact"/>
              <w:jc w:val="center"/>
              <w:rPr>
                <w:sz w:val="18"/>
                <w:szCs w:val="18"/>
              </w:rPr>
            </w:pPr>
            <w:r w:rsidRPr="00FF1EEF">
              <w:rPr>
                <w:rFonts w:hint="eastAsia"/>
                <w:sz w:val="18"/>
                <w:szCs w:val="18"/>
              </w:rPr>
              <w:t>20</w:t>
            </w:r>
            <w:r w:rsidR="002B7E6A" w:rsidRPr="00FF1EEF">
              <w:rPr>
                <w:sz w:val="18"/>
                <w:szCs w:val="18"/>
              </w:rPr>
              <w:t>21</w:t>
            </w:r>
            <w:r w:rsidRPr="00FF1EEF">
              <w:rPr>
                <w:rFonts w:hint="eastAsia"/>
                <w:sz w:val="18"/>
                <w:szCs w:val="18"/>
              </w:rPr>
              <w:t>年</w:t>
            </w:r>
            <w:r w:rsidR="002B7E6A" w:rsidRPr="00FF1EEF">
              <w:rPr>
                <w:sz w:val="18"/>
                <w:szCs w:val="18"/>
              </w:rPr>
              <w:t>1</w:t>
            </w:r>
            <w:r w:rsidRPr="00FF1EEF">
              <w:rPr>
                <w:rFonts w:hint="eastAsia"/>
                <w:sz w:val="18"/>
                <w:szCs w:val="18"/>
              </w:rPr>
              <w:t>月</w:t>
            </w:r>
          </w:p>
        </w:tc>
        <w:tc>
          <w:tcPr>
            <w:tcW w:w="2233" w:type="dxa"/>
            <w:gridSpan w:val="2"/>
            <w:tcMar>
              <w:left w:w="0" w:type="dxa"/>
              <w:right w:w="0" w:type="dxa"/>
            </w:tcMar>
            <w:vAlign w:val="center"/>
          </w:tcPr>
          <w:p w14:paraId="4F7C1300" w14:textId="77777777" w:rsidR="007365A6" w:rsidRPr="00FF1EEF" w:rsidRDefault="00832ED0">
            <w:pPr>
              <w:spacing w:line="200" w:lineRule="exact"/>
              <w:jc w:val="center"/>
              <w:rPr>
                <w:b/>
                <w:sz w:val="18"/>
                <w:szCs w:val="18"/>
              </w:rPr>
            </w:pPr>
            <w:r w:rsidRPr="00FF1EEF">
              <w:rPr>
                <w:b/>
                <w:sz w:val="18"/>
                <w:szCs w:val="18"/>
              </w:rPr>
              <w:t>竣工日期</w:t>
            </w:r>
          </w:p>
        </w:tc>
        <w:tc>
          <w:tcPr>
            <w:tcW w:w="1525" w:type="dxa"/>
            <w:tcMar>
              <w:left w:w="0" w:type="dxa"/>
              <w:right w:w="0" w:type="dxa"/>
            </w:tcMar>
            <w:vAlign w:val="center"/>
          </w:tcPr>
          <w:p w14:paraId="65F1BEE4" w14:textId="54F1DA3E" w:rsidR="007365A6" w:rsidRPr="00FF1EEF" w:rsidRDefault="00832ED0">
            <w:pPr>
              <w:spacing w:line="200" w:lineRule="exact"/>
              <w:jc w:val="center"/>
              <w:rPr>
                <w:sz w:val="18"/>
                <w:szCs w:val="18"/>
              </w:rPr>
            </w:pPr>
            <w:r w:rsidRPr="00FF1EEF">
              <w:rPr>
                <w:rFonts w:hint="eastAsia"/>
                <w:sz w:val="18"/>
                <w:szCs w:val="18"/>
              </w:rPr>
              <w:t>202</w:t>
            </w:r>
            <w:r w:rsidR="002B7E6A" w:rsidRPr="00FF1EEF">
              <w:rPr>
                <w:sz w:val="18"/>
                <w:szCs w:val="18"/>
              </w:rPr>
              <w:t>1</w:t>
            </w:r>
            <w:r w:rsidRPr="00FF1EEF">
              <w:rPr>
                <w:rFonts w:hint="eastAsia"/>
                <w:sz w:val="18"/>
                <w:szCs w:val="18"/>
              </w:rPr>
              <w:t>年</w:t>
            </w:r>
            <w:r w:rsidR="00BE2A97" w:rsidRPr="00FF1EEF">
              <w:rPr>
                <w:sz w:val="18"/>
                <w:szCs w:val="18"/>
              </w:rPr>
              <w:t>8</w:t>
            </w:r>
            <w:r w:rsidRPr="00FF1EEF">
              <w:rPr>
                <w:rFonts w:hint="eastAsia"/>
                <w:sz w:val="18"/>
                <w:szCs w:val="18"/>
              </w:rPr>
              <w:t>月</w:t>
            </w:r>
          </w:p>
        </w:tc>
        <w:tc>
          <w:tcPr>
            <w:tcW w:w="1645" w:type="dxa"/>
            <w:gridSpan w:val="3"/>
            <w:tcMar>
              <w:left w:w="0" w:type="dxa"/>
              <w:right w:w="0" w:type="dxa"/>
            </w:tcMar>
            <w:vAlign w:val="center"/>
          </w:tcPr>
          <w:p w14:paraId="06350D25" w14:textId="77777777" w:rsidR="007365A6" w:rsidRPr="00FF1EEF" w:rsidRDefault="00832ED0">
            <w:pPr>
              <w:spacing w:line="200" w:lineRule="exact"/>
              <w:jc w:val="center"/>
              <w:rPr>
                <w:b/>
                <w:sz w:val="18"/>
                <w:szCs w:val="18"/>
              </w:rPr>
            </w:pPr>
            <w:r w:rsidRPr="00FF1EEF">
              <w:rPr>
                <w:rFonts w:hint="eastAsia"/>
                <w:b/>
                <w:sz w:val="18"/>
                <w:szCs w:val="18"/>
              </w:rPr>
              <w:t>排污许可证申领时间</w:t>
            </w:r>
          </w:p>
        </w:tc>
        <w:tc>
          <w:tcPr>
            <w:tcW w:w="2360" w:type="dxa"/>
            <w:gridSpan w:val="4"/>
            <w:tcMar>
              <w:left w:w="0" w:type="dxa"/>
              <w:right w:w="0" w:type="dxa"/>
            </w:tcMar>
            <w:vAlign w:val="center"/>
          </w:tcPr>
          <w:p w14:paraId="3C45EF87" w14:textId="77777777" w:rsidR="007365A6" w:rsidRPr="00FF1EEF" w:rsidRDefault="00832ED0">
            <w:pPr>
              <w:spacing w:line="200" w:lineRule="exact"/>
              <w:jc w:val="center"/>
              <w:rPr>
                <w:sz w:val="18"/>
                <w:szCs w:val="18"/>
              </w:rPr>
            </w:pPr>
            <w:r w:rsidRPr="00FF1EEF">
              <w:rPr>
                <w:rFonts w:hint="eastAsia"/>
                <w:sz w:val="18"/>
                <w:szCs w:val="18"/>
              </w:rPr>
              <w:t>/</w:t>
            </w:r>
          </w:p>
        </w:tc>
      </w:tr>
      <w:tr w:rsidR="007365A6" w:rsidRPr="00FF1EEF" w14:paraId="61AB752D" w14:textId="77777777" w:rsidTr="00CF00E1">
        <w:trPr>
          <w:cantSplit/>
          <w:trHeight w:val="250"/>
          <w:jc w:val="center"/>
        </w:trPr>
        <w:tc>
          <w:tcPr>
            <w:tcW w:w="416" w:type="dxa"/>
            <w:vMerge/>
            <w:tcMar>
              <w:left w:w="0" w:type="dxa"/>
              <w:right w:w="0" w:type="dxa"/>
            </w:tcMar>
            <w:vAlign w:val="center"/>
          </w:tcPr>
          <w:p w14:paraId="21535FA2"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1688947C" w14:textId="77777777" w:rsidR="007365A6" w:rsidRPr="00FF1EEF" w:rsidRDefault="00832ED0">
            <w:pPr>
              <w:spacing w:line="200" w:lineRule="exact"/>
              <w:jc w:val="center"/>
              <w:rPr>
                <w:sz w:val="18"/>
                <w:szCs w:val="18"/>
              </w:rPr>
            </w:pPr>
            <w:r w:rsidRPr="00FF1EEF">
              <w:rPr>
                <w:b/>
                <w:sz w:val="18"/>
                <w:szCs w:val="18"/>
              </w:rPr>
              <w:t>环保设施设计单位</w:t>
            </w:r>
          </w:p>
        </w:tc>
        <w:tc>
          <w:tcPr>
            <w:tcW w:w="5182" w:type="dxa"/>
            <w:gridSpan w:val="6"/>
            <w:tcMar>
              <w:left w:w="0" w:type="dxa"/>
              <w:right w:w="0" w:type="dxa"/>
            </w:tcMar>
            <w:vAlign w:val="center"/>
          </w:tcPr>
          <w:p w14:paraId="10B5093B" w14:textId="77777777" w:rsidR="007365A6" w:rsidRPr="00FF1EEF" w:rsidRDefault="00832ED0">
            <w:pPr>
              <w:spacing w:line="200" w:lineRule="exact"/>
              <w:jc w:val="center"/>
              <w:rPr>
                <w:b/>
                <w:sz w:val="18"/>
                <w:szCs w:val="18"/>
              </w:rPr>
            </w:pPr>
            <w:r w:rsidRPr="00FF1EEF">
              <w:rPr>
                <w:rFonts w:hint="eastAsia"/>
                <w:bCs/>
                <w:sz w:val="18"/>
                <w:szCs w:val="18"/>
              </w:rPr>
              <w:t>/</w:t>
            </w:r>
          </w:p>
        </w:tc>
        <w:tc>
          <w:tcPr>
            <w:tcW w:w="2233" w:type="dxa"/>
            <w:gridSpan w:val="2"/>
            <w:tcMar>
              <w:left w:w="0" w:type="dxa"/>
              <w:right w:w="0" w:type="dxa"/>
            </w:tcMar>
            <w:vAlign w:val="center"/>
          </w:tcPr>
          <w:p w14:paraId="0C2FC80C" w14:textId="77777777" w:rsidR="007365A6" w:rsidRPr="00FF1EEF" w:rsidRDefault="00832ED0">
            <w:pPr>
              <w:spacing w:line="200" w:lineRule="exact"/>
              <w:jc w:val="center"/>
              <w:rPr>
                <w:b/>
                <w:sz w:val="18"/>
                <w:szCs w:val="18"/>
              </w:rPr>
            </w:pPr>
            <w:r w:rsidRPr="00FF1EEF">
              <w:rPr>
                <w:b/>
                <w:sz w:val="18"/>
                <w:szCs w:val="18"/>
              </w:rPr>
              <w:t>环保设施施工单位</w:t>
            </w:r>
          </w:p>
        </w:tc>
        <w:tc>
          <w:tcPr>
            <w:tcW w:w="1525" w:type="dxa"/>
            <w:tcMar>
              <w:left w:w="0" w:type="dxa"/>
              <w:right w:w="0" w:type="dxa"/>
            </w:tcMar>
            <w:vAlign w:val="center"/>
          </w:tcPr>
          <w:p w14:paraId="201A1CE6" w14:textId="77777777" w:rsidR="007365A6" w:rsidRPr="00FF1EEF" w:rsidRDefault="00832ED0">
            <w:pPr>
              <w:spacing w:line="200" w:lineRule="exact"/>
              <w:jc w:val="center"/>
              <w:rPr>
                <w:sz w:val="18"/>
                <w:szCs w:val="18"/>
              </w:rPr>
            </w:pPr>
            <w:r w:rsidRPr="00FF1EEF">
              <w:rPr>
                <w:rFonts w:hint="eastAsia"/>
                <w:bCs/>
                <w:sz w:val="18"/>
                <w:szCs w:val="18"/>
              </w:rPr>
              <w:t>/</w:t>
            </w:r>
          </w:p>
        </w:tc>
        <w:tc>
          <w:tcPr>
            <w:tcW w:w="1645" w:type="dxa"/>
            <w:gridSpan w:val="3"/>
            <w:tcMar>
              <w:left w:w="0" w:type="dxa"/>
              <w:right w:w="0" w:type="dxa"/>
            </w:tcMar>
            <w:vAlign w:val="center"/>
          </w:tcPr>
          <w:p w14:paraId="24D3614C" w14:textId="77777777" w:rsidR="007365A6" w:rsidRPr="00FF1EEF" w:rsidRDefault="00832ED0">
            <w:pPr>
              <w:spacing w:line="200" w:lineRule="exact"/>
              <w:jc w:val="center"/>
              <w:rPr>
                <w:b/>
                <w:sz w:val="18"/>
                <w:szCs w:val="18"/>
              </w:rPr>
            </w:pPr>
            <w:r w:rsidRPr="00FF1EEF">
              <w:rPr>
                <w:rFonts w:hint="eastAsia"/>
                <w:b/>
                <w:sz w:val="18"/>
                <w:szCs w:val="18"/>
              </w:rPr>
              <w:t>本工程排污许可证</w:t>
            </w:r>
            <w:r w:rsidRPr="00FF1EEF">
              <w:rPr>
                <w:b/>
                <w:sz w:val="18"/>
                <w:szCs w:val="18"/>
              </w:rPr>
              <w:t>编号</w:t>
            </w:r>
          </w:p>
        </w:tc>
        <w:tc>
          <w:tcPr>
            <w:tcW w:w="2360" w:type="dxa"/>
            <w:gridSpan w:val="4"/>
            <w:tcMar>
              <w:left w:w="0" w:type="dxa"/>
              <w:right w:w="0" w:type="dxa"/>
            </w:tcMar>
            <w:vAlign w:val="center"/>
          </w:tcPr>
          <w:p w14:paraId="5C486DDC" w14:textId="77777777" w:rsidR="007365A6" w:rsidRPr="00FF1EEF" w:rsidRDefault="00832ED0">
            <w:pPr>
              <w:spacing w:line="200" w:lineRule="exact"/>
              <w:jc w:val="center"/>
              <w:rPr>
                <w:sz w:val="18"/>
                <w:szCs w:val="18"/>
              </w:rPr>
            </w:pPr>
            <w:r w:rsidRPr="00FF1EEF">
              <w:rPr>
                <w:rFonts w:hint="eastAsia"/>
                <w:sz w:val="18"/>
                <w:szCs w:val="18"/>
              </w:rPr>
              <w:t>/</w:t>
            </w:r>
          </w:p>
        </w:tc>
      </w:tr>
      <w:tr w:rsidR="007365A6" w:rsidRPr="00FF1EEF" w14:paraId="606FA0D9" w14:textId="77777777" w:rsidTr="00CF00E1">
        <w:trPr>
          <w:cantSplit/>
          <w:trHeight w:val="405"/>
          <w:jc w:val="center"/>
        </w:trPr>
        <w:tc>
          <w:tcPr>
            <w:tcW w:w="416" w:type="dxa"/>
            <w:vMerge/>
            <w:tcMar>
              <w:left w:w="0" w:type="dxa"/>
              <w:right w:w="0" w:type="dxa"/>
            </w:tcMar>
            <w:vAlign w:val="center"/>
          </w:tcPr>
          <w:p w14:paraId="09BB1A8A"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69F5D5C7" w14:textId="77777777" w:rsidR="007365A6" w:rsidRPr="00FF1EEF" w:rsidRDefault="00832ED0">
            <w:pPr>
              <w:spacing w:line="200" w:lineRule="exact"/>
              <w:jc w:val="center"/>
              <w:rPr>
                <w:sz w:val="18"/>
                <w:szCs w:val="18"/>
              </w:rPr>
            </w:pPr>
            <w:r w:rsidRPr="00FF1EEF">
              <w:rPr>
                <w:b/>
                <w:sz w:val="18"/>
                <w:szCs w:val="18"/>
              </w:rPr>
              <w:t>验收单位</w:t>
            </w:r>
          </w:p>
        </w:tc>
        <w:tc>
          <w:tcPr>
            <w:tcW w:w="5182" w:type="dxa"/>
            <w:gridSpan w:val="6"/>
            <w:tcMar>
              <w:left w:w="0" w:type="dxa"/>
              <w:right w:w="0" w:type="dxa"/>
            </w:tcMar>
            <w:vAlign w:val="center"/>
          </w:tcPr>
          <w:p w14:paraId="17173599" w14:textId="505C0D49" w:rsidR="007365A6" w:rsidRPr="00FF1EEF" w:rsidRDefault="002B7E6A">
            <w:pPr>
              <w:spacing w:line="200" w:lineRule="exact"/>
              <w:jc w:val="center"/>
              <w:rPr>
                <w:b/>
                <w:sz w:val="18"/>
                <w:szCs w:val="18"/>
              </w:rPr>
            </w:pPr>
            <w:r w:rsidRPr="00FF1EEF">
              <w:rPr>
                <w:rFonts w:hint="eastAsia"/>
                <w:bCs/>
                <w:sz w:val="18"/>
                <w:szCs w:val="18"/>
              </w:rPr>
              <w:t>芜湖益帆科技咨询有限公司</w:t>
            </w:r>
          </w:p>
        </w:tc>
        <w:tc>
          <w:tcPr>
            <w:tcW w:w="2233" w:type="dxa"/>
            <w:gridSpan w:val="2"/>
            <w:tcMar>
              <w:left w:w="0" w:type="dxa"/>
              <w:right w:w="0" w:type="dxa"/>
            </w:tcMar>
            <w:vAlign w:val="center"/>
          </w:tcPr>
          <w:p w14:paraId="706FDD2F" w14:textId="77777777" w:rsidR="007365A6" w:rsidRPr="00FF1EEF" w:rsidRDefault="00832ED0">
            <w:pPr>
              <w:spacing w:line="200" w:lineRule="exact"/>
              <w:jc w:val="center"/>
              <w:rPr>
                <w:b/>
                <w:sz w:val="18"/>
                <w:szCs w:val="18"/>
              </w:rPr>
            </w:pPr>
            <w:r w:rsidRPr="00FF1EEF">
              <w:rPr>
                <w:b/>
                <w:sz w:val="18"/>
                <w:szCs w:val="18"/>
              </w:rPr>
              <w:t>环保设施监测单位</w:t>
            </w:r>
          </w:p>
        </w:tc>
        <w:tc>
          <w:tcPr>
            <w:tcW w:w="1525" w:type="dxa"/>
            <w:tcMar>
              <w:left w:w="0" w:type="dxa"/>
              <w:right w:w="0" w:type="dxa"/>
            </w:tcMar>
            <w:vAlign w:val="center"/>
          </w:tcPr>
          <w:p w14:paraId="0E855388" w14:textId="0D0922D8" w:rsidR="007365A6" w:rsidRPr="00FF1EEF" w:rsidRDefault="00BE2A97">
            <w:pPr>
              <w:spacing w:line="200" w:lineRule="exact"/>
              <w:jc w:val="center"/>
              <w:rPr>
                <w:sz w:val="18"/>
                <w:szCs w:val="18"/>
              </w:rPr>
            </w:pPr>
            <w:r w:rsidRPr="00FF1EEF">
              <w:rPr>
                <w:rFonts w:hint="eastAsia"/>
                <w:sz w:val="18"/>
                <w:szCs w:val="18"/>
              </w:rPr>
              <w:t>安徽天净环绿环境科技有限公司</w:t>
            </w:r>
          </w:p>
        </w:tc>
        <w:tc>
          <w:tcPr>
            <w:tcW w:w="1645" w:type="dxa"/>
            <w:gridSpan w:val="3"/>
            <w:tcMar>
              <w:left w:w="0" w:type="dxa"/>
              <w:right w:w="0" w:type="dxa"/>
            </w:tcMar>
            <w:vAlign w:val="center"/>
          </w:tcPr>
          <w:p w14:paraId="2BE23AD6" w14:textId="77777777" w:rsidR="007365A6" w:rsidRPr="00FF1EEF" w:rsidRDefault="00832ED0">
            <w:pPr>
              <w:spacing w:line="200" w:lineRule="exact"/>
              <w:jc w:val="center"/>
              <w:rPr>
                <w:b/>
                <w:sz w:val="18"/>
                <w:szCs w:val="18"/>
              </w:rPr>
            </w:pPr>
            <w:r w:rsidRPr="00FF1EEF">
              <w:rPr>
                <w:b/>
                <w:sz w:val="18"/>
                <w:szCs w:val="18"/>
              </w:rPr>
              <w:t>验收监测</w:t>
            </w:r>
            <w:r w:rsidRPr="00FF1EEF">
              <w:rPr>
                <w:rFonts w:hint="eastAsia"/>
                <w:b/>
                <w:sz w:val="18"/>
                <w:szCs w:val="18"/>
              </w:rPr>
              <w:t>时工况</w:t>
            </w:r>
          </w:p>
        </w:tc>
        <w:tc>
          <w:tcPr>
            <w:tcW w:w="2360" w:type="dxa"/>
            <w:gridSpan w:val="4"/>
            <w:tcMar>
              <w:left w:w="0" w:type="dxa"/>
              <w:right w:w="0" w:type="dxa"/>
            </w:tcMar>
            <w:vAlign w:val="center"/>
          </w:tcPr>
          <w:p w14:paraId="20F7E096" w14:textId="77777777" w:rsidR="007365A6" w:rsidRPr="00FF1EEF" w:rsidRDefault="00832ED0">
            <w:pPr>
              <w:spacing w:line="200" w:lineRule="exact"/>
              <w:jc w:val="center"/>
              <w:rPr>
                <w:sz w:val="18"/>
                <w:szCs w:val="18"/>
              </w:rPr>
            </w:pPr>
            <w:r w:rsidRPr="00FF1EEF">
              <w:rPr>
                <w:rFonts w:hint="eastAsia"/>
                <w:sz w:val="18"/>
                <w:szCs w:val="18"/>
              </w:rPr>
              <w:t>/</w:t>
            </w:r>
          </w:p>
        </w:tc>
      </w:tr>
      <w:tr w:rsidR="007365A6" w:rsidRPr="00FF1EEF" w14:paraId="12A68273" w14:textId="77777777" w:rsidTr="00CF00E1">
        <w:trPr>
          <w:cantSplit/>
          <w:trHeight w:val="255"/>
          <w:jc w:val="center"/>
        </w:trPr>
        <w:tc>
          <w:tcPr>
            <w:tcW w:w="416" w:type="dxa"/>
            <w:vMerge/>
            <w:tcMar>
              <w:left w:w="0" w:type="dxa"/>
              <w:right w:w="0" w:type="dxa"/>
            </w:tcMar>
            <w:vAlign w:val="center"/>
          </w:tcPr>
          <w:p w14:paraId="357A942D"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3A93590A" w14:textId="77777777" w:rsidR="007365A6" w:rsidRPr="00FF1EEF" w:rsidRDefault="00832ED0">
            <w:pPr>
              <w:spacing w:line="200" w:lineRule="exact"/>
              <w:jc w:val="center"/>
              <w:rPr>
                <w:sz w:val="18"/>
                <w:szCs w:val="18"/>
              </w:rPr>
            </w:pPr>
            <w:r w:rsidRPr="00FF1EEF">
              <w:rPr>
                <w:b/>
                <w:sz w:val="18"/>
                <w:szCs w:val="18"/>
              </w:rPr>
              <w:t>投资总概算（万元）</w:t>
            </w:r>
          </w:p>
        </w:tc>
        <w:tc>
          <w:tcPr>
            <w:tcW w:w="5182" w:type="dxa"/>
            <w:gridSpan w:val="6"/>
            <w:tcMar>
              <w:left w:w="0" w:type="dxa"/>
              <w:right w:w="0" w:type="dxa"/>
            </w:tcMar>
            <w:vAlign w:val="center"/>
          </w:tcPr>
          <w:p w14:paraId="41CBB48B" w14:textId="328A70AB" w:rsidR="007365A6" w:rsidRPr="00FF1EEF" w:rsidRDefault="00CF00E1">
            <w:pPr>
              <w:spacing w:line="200" w:lineRule="exact"/>
              <w:jc w:val="center"/>
              <w:rPr>
                <w:b/>
                <w:sz w:val="18"/>
                <w:szCs w:val="18"/>
              </w:rPr>
            </w:pPr>
            <w:r w:rsidRPr="00FF1EEF">
              <w:rPr>
                <w:sz w:val="18"/>
                <w:szCs w:val="18"/>
              </w:rPr>
              <w:t>500</w:t>
            </w:r>
          </w:p>
        </w:tc>
        <w:tc>
          <w:tcPr>
            <w:tcW w:w="2233" w:type="dxa"/>
            <w:gridSpan w:val="2"/>
            <w:tcMar>
              <w:left w:w="0" w:type="dxa"/>
              <w:right w:w="0" w:type="dxa"/>
            </w:tcMar>
            <w:vAlign w:val="center"/>
          </w:tcPr>
          <w:p w14:paraId="3ED9FF27" w14:textId="77777777" w:rsidR="007365A6" w:rsidRPr="00FF1EEF" w:rsidRDefault="00832ED0">
            <w:pPr>
              <w:tabs>
                <w:tab w:val="left" w:pos="690"/>
              </w:tabs>
              <w:spacing w:line="200" w:lineRule="exact"/>
              <w:jc w:val="center"/>
              <w:rPr>
                <w:sz w:val="18"/>
                <w:szCs w:val="18"/>
              </w:rPr>
            </w:pPr>
            <w:r w:rsidRPr="00FF1EEF">
              <w:rPr>
                <w:b/>
                <w:sz w:val="18"/>
                <w:szCs w:val="18"/>
              </w:rPr>
              <w:t>环保投资总概算（万元）</w:t>
            </w:r>
          </w:p>
        </w:tc>
        <w:tc>
          <w:tcPr>
            <w:tcW w:w="1525" w:type="dxa"/>
            <w:tcMar>
              <w:left w:w="0" w:type="dxa"/>
              <w:right w:w="0" w:type="dxa"/>
            </w:tcMar>
            <w:vAlign w:val="center"/>
          </w:tcPr>
          <w:p w14:paraId="4C1E6005" w14:textId="04110C71" w:rsidR="007365A6" w:rsidRPr="00FF1EEF" w:rsidRDefault="00CF00E1">
            <w:pPr>
              <w:spacing w:line="200" w:lineRule="exact"/>
              <w:jc w:val="center"/>
              <w:rPr>
                <w:b/>
                <w:sz w:val="18"/>
                <w:szCs w:val="18"/>
              </w:rPr>
            </w:pPr>
            <w:r w:rsidRPr="00FF1EEF">
              <w:rPr>
                <w:sz w:val="18"/>
                <w:szCs w:val="18"/>
              </w:rPr>
              <w:t>5</w:t>
            </w:r>
          </w:p>
        </w:tc>
        <w:tc>
          <w:tcPr>
            <w:tcW w:w="1645" w:type="dxa"/>
            <w:gridSpan w:val="3"/>
            <w:tcMar>
              <w:left w:w="0" w:type="dxa"/>
              <w:right w:w="0" w:type="dxa"/>
            </w:tcMar>
            <w:vAlign w:val="center"/>
          </w:tcPr>
          <w:p w14:paraId="44568C63" w14:textId="77777777" w:rsidR="007365A6" w:rsidRPr="00FF1EEF" w:rsidRDefault="00832ED0">
            <w:pPr>
              <w:tabs>
                <w:tab w:val="left" w:pos="690"/>
              </w:tabs>
              <w:spacing w:line="200" w:lineRule="exact"/>
              <w:jc w:val="center"/>
              <w:rPr>
                <w:sz w:val="18"/>
                <w:szCs w:val="18"/>
              </w:rPr>
            </w:pPr>
            <w:r w:rsidRPr="00FF1EEF">
              <w:rPr>
                <w:b/>
                <w:sz w:val="18"/>
                <w:szCs w:val="18"/>
              </w:rPr>
              <w:t>所占比例（</w:t>
            </w:r>
            <w:r w:rsidRPr="00FF1EEF">
              <w:rPr>
                <w:b/>
                <w:sz w:val="18"/>
                <w:szCs w:val="18"/>
              </w:rPr>
              <w:t>%</w:t>
            </w:r>
            <w:r w:rsidRPr="00FF1EEF">
              <w:rPr>
                <w:b/>
                <w:sz w:val="18"/>
                <w:szCs w:val="18"/>
              </w:rPr>
              <w:t>）</w:t>
            </w:r>
          </w:p>
        </w:tc>
        <w:tc>
          <w:tcPr>
            <w:tcW w:w="2360" w:type="dxa"/>
            <w:gridSpan w:val="4"/>
            <w:tcMar>
              <w:left w:w="0" w:type="dxa"/>
              <w:right w:w="0" w:type="dxa"/>
            </w:tcMar>
            <w:vAlign w:val="center"/>
          </w:tcPr>
          <w:p w14:paraId="4754935F" w14:textId="1774241B" w:rsidR="007365A6" w:rsidRPr="00FF1EEF" w:rsidRDefault="00BE2A97">
            <w:pPr>
              <w:tabs>
                <w:tab w:val="left" w:pos="690"/>
              </w:tabs>
              <w:spacing w:line="200" w:lineRule="exact"/>
              <w:jc w:val="center"/>
              <w:rPr>
                <w:sz w:val="18"/>
                <w:szCs w:val="18"/>
              </w:rPr>
            </w:pPr>
            <w:r w:rsidRPr="00FF1EEF">
              <w:rPr>
                <w:sz w:val="18"/>
                <w:szCs w:val="18"/>
              </w:rPr>
              <w:t>1</w:t>
            </w:r>
          </w:p>
        </w:tc>
      </w:tr>
      <w:tr w:rsidR="007365A6" w:rsidRPr="00FF1EEF" w14:paraId="157A9448" w14:textId="77777777" w:rsidTr="00CF00E1">
        <w:trPr>
          <w:cantSplit/>
          <w:trHeight w:val="250"/>
          <w:jc w:val="center"/>
        </w:trPr>
        <w:tc>
          <w:tcPr>
            <w:tcW w:w="416" w:type="dxa"/>
            <w:vMerge/>
            <w:tcMar>
              <w:left w:w="0" w:type="dxa"/>
              <w:right w:w="0" w:type="dxa"/>
            </w:tcMar>
            <w:vAlign w:val="center"/>
          </w:tcPr>
          <w:p w14:paraId="18E72E93"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77F28B1A" w14:textId="77777777" w:rsidR="007365A6" w:rsidRPr="00FF1EEF" w:rsidRDefault="00832ED0">
            <w:pPr>
              <w:spacing w:line="200" w:lineRule="exact"/>
              <w:jc w:val="center"/>
              <w:rPr>
                <w:sz w:val="18"/>
                <w:szCs w:val="18"/>
              </w:rPr>
            </w:pPr>
            <w:r w:rsidRPr="00FF1EEF">
              <w:rPr>
                <w:b/>
                <w:sz w:val="18"/>
                <w:szCs w:val="18"/>
              </w:rPr>
              <w:t>实际总投资</w:t>
            </w:r>
          </w:p>
        </w:tc>
        <w:tc>
          <w:tcPr>
            <w:tcW w:w="5182" w:type="dxa"/>
            <w:gridSpan w:val="6"/>
            <w:tcMar>
              <w:left w:w="0" w:type="dxa"/>
              <w:right w:w="0" w:type="dxa"/>
            </w:tcMar>
            <w:vAlign w:val="center"/>
          </w:tcPr>
          <w:p w14:paraId="2ECF4C26" w14:textId="562B64E2" w:rsidR="007365A6" w:rsidRPr="00FF1EEF" w:rsidRDefault="00BE2A97">
            <w:pPr>
              <w:spacing w:line="200" w:lineRule="exact"/>
              <w:jc w:val="center"/>
              <w:rPr>
                <w:sz w:val="18"/>
                <w:szCs w:val="18"/>
              </w:rPr>
            </w:pPr>
            <w:r w:rsidRPr="00FF1EEF">
              <w:rPr>
                <w:sz w:val="18"/>
                <w:szCs w:val="18"/>
              </w:rPr>
              <w:t>2</w:t>
            </w:r>
            <w:r w:rsidR="00832ED0" w:rsidRPr="00FF1EEF">
              <w:rPr>
                <w:rFonts w:hint="eastAsia"/>
                <w:sz w:val="18"/>
                <w:szCs w:val="18"/>
              </w:rPr>
              <w:t>00</w:t>
            </w:r>
          </w:p>
        </w:tc>
        <w:tc>
          <w:tcPr>
            <w:tcW w:w="2233" w:type="dxa"/>
            <w:gridSpan w:val="2"/>
            <w:tcMar>
              <w:left w:w="0" w:type="dxa"/>
              <w:right w:w="0" w:type="dxa"/>
            </w:tcMar>
            <w:vAlign w:val="center"/>
          </w:tcPr>
          <w:p w14:paraId="61A91044" w14:textId="77777777" w:rsidR="007365A6" w:rsidRPr="00FF1EEF" w:rsidRDefault="00832ED0">
            <w:pPr>
              <w:spacing w:line="200" w:lineRule="exact"/>
              <w:jc w:val="center"/>
              <w:rPr>
                <w:b/>
                <w:sz w:val="18"/>
                <w:szCs w:val="18"/>
              </w:rPr>
            </w:pPr>
            <w:r w:rsidRPr="00FF1EEF">
              <w:rPr>
                <w:b/>
                <w:sz w:val="18"/>
                <w:szCs w:val="18"/>
              </w:rPr>
              <w:t>实际环保投资（万元）</w:t>
            </w:r>
          </w:p>
        </w:tc>
        <w:tc>
          <w:tcPr>
            <w:tcW w:w="1525" w:type="dxa"/>
            <w:tcMar>
              <w:left w:w="0" w:type="dxa"/>
              <w:right w:w="0" w:type="dxa"/>
            </w:tcMar>
            <w:vAlign w:val="center"/>
          </w:tcPr>
          <w:p w14:paraId="2DE1DEF7" w14:textId="49E17C9C" w:rsidR="007365A6" w:rsidRPr="00FF1EEF" w:rsidRDefault="00BE2A97">
            <w:pPr>
              <w:spacing w:line="200" w:lineRule="exact"/>
              <w:jc w:val="center"/>
              <w:rPr>
                <w:sz w:val="18"/>
                <w:szCs w:val="18"/>
              </w:rPr>
            </w:pPr>
            <w:r w:rsidRPr="00FF1EEF">
              <w:rPr>
                <w:sz w:val="18"/>
                <w:szCs w:val="18"/>
              </w:rPr>
              <w:t>7</w:t>
            </w:r>
          </w:p>
        </w:tc>
        <w:tc>
          <w:tcPr>
            <w:tcW w:w="1645" w:type="dxa"/>
            <w:gridSpan w:val="3"/>
            <w:tcMar>
              <w:left w:w="0" w:type="dxa"/>
              <w:right w:w="0" w:type="dxa"/>
            </w:tcMar>
            <w:vAlign w:val="center"/>
          </w:tcPr>
          <w:p w14:paraId="4D33708A" w14:textId="77777777" w:rsidR="007365A6" w:rsidRPr="00FF1EEF" w:rsidRDefault="00832ED0">
            <w:pPr>
              <w:spacing w:line="200" w:lineRule="exact"/>
              <w:jc w:val="center"/>
              <w:rPr>
                <w:b/>
                <w:sz w:val="18"/>
                <w:szCs w:val="18"/>
              </w:rPr>
            </w:pPr>
            <w:r w:rsidRPr="00FF1EEF">
              <w:rPr>
                <w:b/>
                <w:sz w:val="18"/>
                <w:szCs w:val="18"/>
              </w:rPr>
              <w:t>所占比例（</w:t>
            </w:r>
            <w:r w:rsidRPr="00FF1EEF">
              <w:rPr>
                <w:b/>
                <w:sz w:val="18"/>
                <w:szCs w:val="18"/>
              </w:rPr>
              <w:t>%</w:t>
            </w:r>
            <w:r w:rsidRPr="00FF1EEF">
              <w:rPr>
                <w:b/>
                <w:sz w:val="18"/>
                <w:szCs w:val="18"/>
              </w:rPr>
              <w:t>）</w:t>
            </w:r>
          </w:p>
        </w:tc>
        <w:tc>
          <w:tcPr>
            <w:tcW w:w="2360" w:type="dxa"/>
            <w:gridSpan w:val="4"/>
            <w:tcMar>
              <w:left w:w="0" w:type="dxa"/>
              <w:right w:w="0" w:type="dxa"/>
            </w:tcMar>
            <w:vAlign w:val="center"/>
          </w:tcPr>
          <w:p w14:paraId="49712A8F" w14:textId="0D7E1EE8" w:rsidR="007365A6" w:rsidRPr="00FF1EEF" w:rsidRDefault="00BE2A97">
            <w:pPr>
              <w:spacing w:line="200" w:lineRule="exact"/>
              <w:jc w:val="center"/>
              <w:rPr>
                <w:sz w:val="18"/>
                <w:szCs w:val="18"/>
              </w:rPr>
            </w:pPr>
            <w:r w:rsidRPr="00FF1EEF">
              <w:rPr>
                <w:sz w:val="18"/>
                <w:szCs w:val="18"/>
              </w:rPr>
              <w:t>3.5</w:t>
            </w:r>
          </w:p>
        </w:tc>
      </w:tr>
      <w:tr w:rsidR="007365A6" w:rsidRPr="00FF1EEF" w14:paraId="2344AFE1" w14:textId="77777777" w:rsidTr="00CF00E1">
        <w:trPr>
          <w:cantSplit/>
          <w:trHeight w:val="250"/>
          <w:jc w:val="center"/>
        </w:trPr>
        <w:tc>
          <w:tcPr>
            <w:tcW w:w="416" w:type="dxa"/>
            <w:vMerge/>
            <w:tcMar>
              <w:left w:w="0" w:type="dxa"/>
              <w:right w:w="0" w:type="dxa"/>
            </w:tcMar>
            <w:vAlign w:val="center"/>
          </w:tcPr>
          <w:p w14:paraId="1A9749F4"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38FCC72B" w14:textId="77777777" w:rsidR="007365A6" w:rsidRPr="00FF1EEF" w:rsidRDefault="00832ED0">
            <w:pPr>
              <w:spacing w:line="200" w:lineRule="exact"/>
              <w:jc w:val="center"/>
              <w:rPr>
                <w:sz w:val="18"/>
                <w:szCs w:val="18"/>
              </w:rPr>
            </w:pPr>
            <w:r w:rsidRPr="00FF1EEF">
              <w:rPr>
                <w:b/>
                <w:sz w:val="18"/>
                <w:szCs w:val="18"/>
              </w:rPr>
              <w:t>废水治理（万元）</w:t>
            </w:r>
          </w:p>
        </w:tc>
        <w:tc>
          <w:tcPr>
            <w:tcW w:w="793" w:type="dxa"/>
            <w:tcMar>
              <w:left w:w="0" w:type="dxa"/>
              <w:right w:w="0" w:type="dxa"/>
            </w:tcMar>
            <w:vAlign w:val="center"/>
          </w:tcPr>
          <w:p w14:paraId="547198EF" w14:textId="1C2F794F" w:rsidR="007365A6" w:rsidRPr="00FF1EEF" w:rsidRDefault="00BE2A97">
            <w:pPr>
              <w:spacing w:line="200" w:lineRule="exact"/>
              <w:jc w:val="center"/>
              <w:rPr>
                <w:sz w:val="18"/>
                <w:szCs w:val="18"/>
              </w:rPr>
            </w:pPr>
            <w:r w:rsidRPr="00FF1EEF">
              <w:rPr>
                <w:sz w:val="18"/>
                <w:szCs w:val="18"/>
              </w:rPr>
              <w:t>2</w:t>
            </w:r>
          </w:p>
        </w:tc>
        <w:tc>
          <w:tcPr>
            <w:tcW w:w="1323" w:type="dxa"/>
            <w:tcMar>
              <w:left w:w="0" w:type="dxa"/>
              <w:right w:w="0" w:type="dxa"/>
            </w:tcMar>
            <w:vAlign w:val="center"/>
          </w:tcPr>
          <w:p w14:paraId="2504DA46" w14:textId="77777777" w:rsidR="007365A6" w:rsidRPr="00FF1EEF" w:rsidRDefault="00832ED0">
            <w:pPr>
              <w:spacing w:line="200" w:lineRule="exact"/>
              <w:jc w:val="center"/>
              <w:rPr>
                <w:b/>
                <w:sz w:val="18"/>
                <w:szCs w:val="18"/>
              </w:rPr>
            </w:pPr>
            <w:r w:rsidRPr="00FF1EEF">
              <w:rPr>
                <w:b/>
                <w:sz w:val="18"/>
                <w:szCs w:val="18"/>
              </w:rPr>
              <w:t>废气治理（万元）</w:t>
            </w:r>
          </w:p>
        </w:tc>
        <w:tc>
          <w:tcPr>
            <w:tcW w:w="1048" w:type="dxa"/>
            <w:tcMar>
              <w:left w:w="0" w:type="dxa"/>
              <w:right w:w="0" w:type="dxa"/>
            </w:tcMar>
            <w:vAlign w:val="center"/>
          </w:tcPr>
          <w:p w14:paraId="463673EA" w14:textId="0C932D55" w:rsidR="007365A6" w:rsidRPr="00FF1EEF" w:rsidRDefault="00BE2A97">
            <w:pPr>
              <w:spacing w:line="200" w:lineRule="exact"/>
              <w:jc w:val="center"/>
              <w:rPr>
                <w:sz w:val="18"/>
                <w:szCs w:val="18"/>
              </w:rPr>
            </w:pPr>
            <w:r w:rsidRPr="00FF1EEF">
              <w:rPr>
                <w:sz w:val="18"/>
                <w:szCs w:val="18"/>
              </w:rPr>
              <w:t>0</w:t>
            </w:r>
          </w:p>
        </w:tc>
        <w:tc>
          <w:tcPr>
            <w:tcW w:w="1417" w:type="dxa"/>
            <w:gridSpan w:val="2"/>
            <w:tcMar>
              <w:left w:w="0" w:type="dxa"/>
              <w:right w:w="0" w:type="dxa"/>
            </w:tcMar>
            <w:vAlign w:val="center"/>
          </w:tcPr>
          <w:p w14:paraId="3209B299" w14:textId="77777777" w:rsidR="007365A6" w:rsidRPr="00FF1EEF" w:rsidRDefault="00832ED0">
            <w:pPr>
              <w:spacing w:line="200" w:lineRule="exact"/>
              <w:jc w:val="center"/>
              <w:rPr>
                <w:b/>
                <w:sz w:val="18"/>
                <w:szCs w:val="18"/>
              </w:rPr>
            </w:pPr>
            <w:r w:rsidRPr="00FF1EEF">
              <w:rPr>
                <w:b/>
                <w:sz w:val="18"/>
                <w:szCs w:val="18"/>
              </w:rPr>
              <w:t>噪声治理（万元）</w:t>
            </w:r>
          </w:p>
        </w:tc>
        <w:tc>
          <w:tcPr>
            <w:tcW w:w="601" w:type="dxa"/>
            <w:tcMar>
              <w:left w:w="0" w:type="dxa"/>
              <w:right w:w="0" w:type="dxa"/>
            </w:tcMar>
            <w:vAlign w:val="center"/>
          </w:tcPr>
          <w:p w14:paraId="39156236" w14:textId="2134B476" w:rsidR="007365A6" w:rsidRPr="00FF1EEF" w:rsidRDefault="00BB3FB4">
            <w:pPr>
              <w:spacing w:line="200" w:lineRule="exact"/>
              <w:jc w:val="center"/>
              <w:rPr>
                <w:sz w:val="18"/>
                <w:szCs w:val="18"/>
              </w:rPr>
            </w:pPr>
            <w:r w:rsidRPr="00FF1EEF">
              <w:rPr>
                <w:sz w:val="18"/>
                <w:szCs w:val="18"/>
              </w:rPr>
              <w:t>3</w:t>
            </w:r>
          </w:p>
        </w:tc>
        <w:tc>
          <w:tcPr>
            <w:tcW w:w="2233" w:type="dxa"/>
            <w:gridSpan w:val="2"/>
            <w:tcMar>
              <w:left w:w="0" w:type="dxa"/>
              <w:right w:w="0" w:type="dxa"/>
            </w:tcMar>
            <w:vAlign w:val="center"/>
          </w:tcPr>
          <w:p w14:paraId="0465882A" w14:textId="77777777" w:rsidR="007365A6" w:rsidRPr="00FF1EEF" w:rsidRDefault="00832ED0">
            <w:pPr>
              <w:spacing w:line="200" w:lineRule="exact"/>
              <w:jc w:val="center"/>
              <w:rPr>
                <w:sz w:val="18"/>
                <w:szCs w:val="18"/>
              </w:rPr>
            </w:pPr>
            <w:r w:rsidRPr="00FF1EEF">
              <w:rPr>
                <w:b/>
                <w:sz w:val="18"/>
                <w:szCs w:val="18"/>
              </w:rPr>
              <w:t>固</w:t>
            </w:r>
            <w:r w:rsidRPr="00FF1EEF">
              <w:rPr>
                <w:rFonts w:hint="eastAsia"/>
                <w:b/>
                <w:sz w:val="18"/>
                <w:szCs w:val="18"/>
              </w:rPr>
              <w:t>体</w:t>
            </w:r>
            <w:r w:rsidRPr="00FF1EEF">
              <w:rPr>
                <w:b/>
                <w:sz w:val="18"/>
                <w:szCs w:val="18"/>
              </w:rPr>
              <w:t>废</w:t>
            </w:r>
            <w:r w:rsidRPr="00FF1EEF">
              <w:rPr>
                <w:rFonts w:hint="eastAsia"/>
                <w:b/>
                <w:sz w:val="18"/>
                <w:szCs w:val="18"/>
              </w:rPr>
              <w:t>物</w:t>
            </w:r>
            <w:r w:rsidRPr="00FF1EEF">
              <w:rPr>
                <w:b/>
                <w:sz w:val="18"/>
                <w:szCs w:val="18"/>
              </w:rPr>
              <w:t>治理（万元）</w:t>
            </w:r>
          </w:p>
        </w:tc>
        <w:tc>
          <w:tcPr>
            <w:tcW w:w="1525" w:type="dxa"/>
            <w:tcMar>
              <w:left w:w="0" w:type="dxa"/>
              <w:right w:w="0" w:type="dxa"/>
            </w:tcMar>
            <w:vAlign w:val="center"/>
          </w:tcPr>
          <w:p w14:paraId="46255EDE" w14:textId="3F2B8D2F" w:rsidR="007365A6" w:rsidRPr="00FF1EEF" w:rsidRDefault="00BB3FB4">
            <w:pPr>
              <w:spacing w:line="200" w:lineRule="exact"/>
              <w:jc w:val="center"/>
              <w:rPr>
                <w:sz w:val="18"/>
                <w:szCs w:val="18"/>
              </w:rPr>
            </w:pPr>
            <w:r w:rsidRPr="00FF1EEF">
              <w:rPr>
                <w:sz w:val="18"/>
                <w:szCs w:val="18"/>
              </w:rPr>
              <w:t>2</w:t>
            </w:r>
          </w:p>
        </w:tc>
        <w:tc>
          <w:tcPr>
            <w:tcW w:w="1645" w:type="dxa"/>
            <w:gridSpan w:val="3"/>
            <w:tcMar>
              <w:left w:w="0" w:type="dxa"/>
              <w:right w:w="0" w:type="dxa"/>
            </w:tcMar>
            <w:vAlign w:val="center"/>
          </w:tcPr>
          <w:p w14:paraId="22B5398D" w14:textId="77777777" w:rsidR="007365A6" w:rsidRPr="00FF1EEF" w:rsidRDefault="00832ED0">
            <w:pPr>
              <w:spacing w:line="200" w:lineRule="exact"/>
              <w:jc w:val="center"/>
              <w:rPr>
                <w:b/>
                <w:sz w:val="18"/>
                <w:szCs w:val="18"/>
              </w:rPr>
            </w:pPr>
            <w:r w:rsidRPr="00FF1EEF">
              <w:rPr>
                <w:b/>
                <w:sz w:val="18"/>
                <w:szCs w:val="18"/>
              </w:rPr>
              <w:t>绿化及生态（万元）</w:t>
            </w:r>
          </w:p>
        </w:tc>
        <w:tc>
          <w:tcPr>
            <w:tcW w:w="537" w:type="dxa"/>
            <w:tcMar>
              <w:left w:w="0" w:type="dxa"/>
              <w:right w:w="0" w:type="dxa"/>
            </w:tcMar>
            <w:vAlign w:val="center"/>
          </w:tcPr>
          <w:p w14:paraId="1D6D93F7" w14:textId="77777777" w:rsidR="007365A6" w:rsidRPr="00FF1EEF" w:rsidRDefault="00832ED0">
            <w:pPr>
              <w:spacing w:line="200" w:lineRule="exact"/>
              <w:jc w:val="center"/>
              <w:rPr>
                <w:sz w:val="18"/>
                <w:szCs w:val="18"/>
              </w:rPr>
            </w:pPr>
            <w:r w:rsidRPr="00FF1EEF">
              <w:rPr>
                <w:rFonts w:hint="eastAsia"/>
                <w:sz w:val="18"/>
                <w:szCs w:val="18"/>
              </w:rPr>
              <w:t>/</w:t>
            </w:r>
          </w:p>
        </w:tc>
        <w:tc>
          <w:tcPr>
            <w:tcW w:w="1058" w:type="dxa"/>
            <w:gridSpan w:val="2"/>
            <w:tcMar>
              <w:left w:w="0" w:type="dxa"/>
              <w:right w:w="0" w:type="dxa"/>
            </w:tcMar>
            <w:vAlign w:val="center"/>
          </w:tcPr>
          <w:p w14:paraId="0FD237FC" w14:textId="77777777" w:rsidR="007365A6" w:rsidRPr="00FF1EEF" w:rsidRDefault="00832ED0">
            <w:pPr>
              <w:spacing w:line="200" w:lineRule="exact"/>
              <w:jc w:val="center"/>
              <w:rPr>
                <w:b/>
                <w:sz w:val="18"/>
                <w:szCs w:val="18"/>
              </w:rPr>
            </w:pPr>
            <w:r w:rsidRPr="00FF1EEF">
              <w:rPr>
                <w:b/>
                <w:sz w:val="18"/>
                <w:szCs w:val="18"/>
              </w:rPr>
              <w:t>其</w:t>
            </w:r>
            <w:r w:rsidRPr="00FF1EEF">
              <w:rPr>
                <w:rFonts w:hint="eastAsia"/>
                <w:b/>
                <w:sz w:val="18"/>
                <w:szCs w:val="18"/>
              </w:rPr>
              <w:t>他</w:t>
            </w:r>
            <w:r w:rsidRPr="00FF1EEF">
              <w:rPr>
                <w:b/>
                <w:sz w:val="18"/>
                <w:szCs w:val="18"/>
              </w:rPr>
              <w:t>（万元）</w:t>
            </w:r>
          </w:p>
        </w:tc>
        <w:tc>
          <w:tcPr>
            <w:tcW w:w="765" w:type="dxa"/>
            <w:tcMar>
              <w:left w:w="0" w:type="dxa"/>
              <w:right w:w="0" w:type="dxa"/>
            </w:tcMar>
            <w:vAlign w:val="center"/>
          </w:tcPr>
          <w:p w14:paraId="0EBA7C71" w14:textId="77777777" w:rsidR="007365A6" w:rsidRPr="00FF1EEF" w:rsidRDefault="00832ED0">
            <w:pPr>
              <w:spacing w:line="200" w:lineRule="exact"/>
              <w:jc w:val="center"/>
              <w:rPr>
                <w:sz w:val="18"/>
                <w:szCs w:val="18"/>
              </w:rPr>
            </w:pPr>
            <w:r w:rsidRPr="00FF1EEF">
              <w:rPr>
                <w:rFonts w:hint="eastAsia"/>
                <w:sz w:val="18"/>
                <w:szCs w:val="18"/>
              </w:rPr>
              <w:t>/</w:t>
            </w:r>
          </w:p>
        </w:tc>
      </w:tr>
      <w:tr w:rsidR="007365A6" w:rsidRPr="00FF1EEF" w14:paraId="4BF8778F" w14:textId="77777777" w:rsidTr="00CF00E1">
        <w:trPr>
          <w:cantSplit/>
          <w:trHeight w:val="250"/>
          <w:jc w:val="center"/>
        </w:trPr>
        <w:tc>
          <w:tcPr>
            <w:tcW w:w="416" w:type="dxa"/>
            <w:vMerge/>
            <w:tcMar>
              <w:left w:w="0" w:type="dxa"/>
              <w:right w:w="0" w:type="dxa"/>
            </w:tcMar>
            <w:vAlign w:val="center"/>
          </w:tcPr>
          <w:p w14:paraId="1D1C0064" w14:textId="77777777" w:rsidR="007365A6" w:rsidRPr="00FF1EEF" w:rsidRDefault="007365A6">
            <w:pPr>
              <w:spacing w:line="200" w:lineRule="exact"/>
              <w:jc w:val="center"/>
              <w:rPr>
                <w:sz w:val="18"/>
                <w:szCs w:val="18"/>
                <w:highlight w:val="yellow"/>
              </w:rPr>
            </w:pPr>
          </w:p>
        </w:tc>
        <w:tc>
          <w:tcPr>
            <w:tcW w:w="1885" w:type="dxa"/>
            <w:gridSpan w:val="2"/>
            <w:tcMar>
              <w:left w:w="0" w:type="dxa"/>
              <w:right w:w="0" w:type="dxa"/>
            </w:tcMar>
            <w:vAlign w:val="center"/>
          </w:tcPr>
          <w:p w14:paraId="5647B1E7" w14:textId="77777777" w:rsidR="007365A6" w:rsidRPr="00FF1EEF" w:rsidRDefault="00832ED0">
            <w:pPr>
              <w:spacing w:line="200" w:lineRule="exact"/>
              <w:jc w:val="center"/>
              <w:rPr>
                <w:sz w:val="18"/>
                <w:szCs w:val="18"/>
              </w:rPr>
            </w:pPr>
            <w:r w:rsidRPr="00FF1EEF">
              <w:rPr>
                <w:b/>
                <w:sz w:val="18"/>
                <w:szCs w:val="18"/>
              </w:rPr>
              <w:t>新增废水处理设施能力</w:t>
            </w:r>
          </w:p>
        </w:tc>
        <w:tc>
          <w:tcPr>
            <w:tcW w:w="5182" w:type="dxa"/>
            <w:gridSpan w:val="6"/>
            <w:tcMar>
              <w:left w:w="0" w:type="dxa"/>
              <w:right w:w="0" w:type="dxa"/>
            </w:tcMar>
            <w:vAlign w:val="center"/>
          </w:tcPr>
          <w:p w14:paraId="1780BFE4" w14:textId="77777777" w:rsidR="007365A6" w:rsidRPr="00FF1EEF" w:rsidRDefault="00832ED0">
            <w:pPr>
              <w:spacing w:line="200" w:lineRule="exact"/>
              <w:jc w:val="center"/>
              <w:rPr>
                <w:sz w:val="18"/>
                <w:szCs w:val="18"/>
              </w:rPr>
            </w:pPr>
            <w:r w:rsidRPr="00FF1EEF">
              <w:rPr>
                <w:rFonts w:hint="eastAsia"/>
                <w:sz w:val="18"/>
                <w:szCs w:val="18"/>
              </w:rPr>
              <w:t>/</w:t>
            </w:r>
          </w:p>
        </w:tc>
        <w:tc>
          <w:tcPr>
            <w:tcW w:w="2233" w:type="dxa"/>
            <w:gridSpan w:val="2"/>
            <w:tcMar>
              <w:left w:w="0" w:type="dxa"/>
              <w:right w:w="0" w:type="dxa"/>
            </w:tcMar>
            <w:vAlign w:val="center"/>
          </w:tcPr>
          <w:p w14:paraId="414E408E" w14:textId="77777777" w:rsidR="007365A6" w:rsidRPr="00FF1EEF" w:rsidRDefault="00832ED0">
            <w:pPr>
              <w:spacing w:line="200" w:lineRule="exact"/>
              <w:jc w:val="center"/>
              <w:rPr>
                <w:sz w:val="18"/>
                <w:szCs w:val="18"/>
              </w:rPr>
            </w:pPr>
            <w:r w:rsidRPr="00FF1EEF">
              <w:rPr>
                <w:b/>
                <w:sz w:val="18"/>
                <w:szCs w:val="18"/>
              </w:rPr>
              <w:t>新增废气处理设施能力</w:t>
            </w:r>
          </w:p>
        </w:tc>
        <w:tc>
          <w:tcPr>
            <w:tcW w:w="1525" w:type="dxa"/>
            <w:tcMar>
              <w:left w:w="0" w:type="dxa"/>
              <w:right w:w="0" w:type="dxa"/>
            </w:tcMar>
            <w:vAlign w:val="center"/>
          </w:tcPr>
          <w:p w14:paraId="720F604C" w14:textId="77777777" w:rsidR="007365A6" w:rsidRPr="00FF1EEF" w:rsidRDefault="00832ED0">
            <w:pPr>
              <w:spacing w:line="200" w:lineRule="exact"/>
              <w:jc w:val="center"/>
              <w:rPr>
                <w:sz w:val="18"/>
                <w:szCs w:val="18"/>
              </w:rPr>
            </w:pPr>
            <w:r w:rsidRPr="00FF1EEF">
              <w:rPr>
                <w:rFonts w:hint="eastAsia"/>
                <w:sz w:val="18"/>
                <w:szCs w:val="18"/>
              </w:rPr>
              <w:t>/</w:t>
            </w:r>
          </w:p>
        </w:tc>
        <w:tc>
          <w:tcPr>
            <w:tcW w:w="1645" w:type="dxa"/>
            <w:gridSpan w:val="3"/>
            <w:tcMar>
              <w:left w:w="0" w:type="dxa"/>
              <w:right w:w="0" w:type="dxa"/>
            </w:tcMar>
            <w:vAlign w:val="center"/>
          </w:tcPr>
          <w:p w14:paraId="52EE4635" w14:textId="77777777" w:rsidR="007365A6" w:rsidRPr="00FF1EEF" w:rsidRDefault="00832ED0">
            <w:pPr>
              <w:spacing w:line="200" w:lineRule="exact"/>
              <w:jc w:val="center"/>
              <w:rPr>
                <w:sz w:val="18"/>
                <w:szCs w:val="18"/>
              </w:rPr>
            </w:pPr>
            <w:r w:rsidRPr="00FF1EEF">
              <w:rPr>
                <w:b/>
                <w:sz w:val="18"/>
                <w:szCs w:val="18"/>
              </w:rPr>
              <w:t>年平均工作时</w:t>
            </w:r>
          </w:p>
        </w:tc>
        <w:tc>
          <w:tcPr>
            <w:tcW w:w="2360" w:type="dxa"/>
            <w:gridSpan w:val="4"/>
            <w:tcMar>
              <w:left w:w="0" w:type="dxa"/>
              <w:right w:w="0" w:type="dxa"/>
            </w:tcMar>
            <w:vAlign w:val="center"/>
          </w:tcPr>
          <w:p w14:paraId="1A08502C" w14:textId="77777777" w:rsidR="007365A6" w:rsidRPr="00FF1EEF" w:rsidRDefault="00832ED0">
            <w:pPr>
              <w:spacing w:line="200" w:lineRule="exact"/>
              <w:jc w:val="center"/>
              <w:rPr>
                <w:sz w:val="18"/>
                <w:szCs w:val="18"/>
              </w:rPr>
            </w:pPr>
            <w:r w:rsidRPr="00FF1EEF">
              <w:rPr>
                <w:rFonts w:hint="eastAsia"/>
                <w:bCs/>
                <w:sz w:val="18"/>
                <w:szCs w:val="18"/>
              </w:rPr>
              <w:t>2400</w:t>
            </w:r>
            <w:r w:rsidRPr="00FF1EEF">
              <w:rPr>
                <w:bCs/>
                <w:sz w:val="18"/>
                <w:szCs w:val="18"/>
              </w:rPr>
              <w:t>h/a</w:t>
            </w:r>
          </w:p>
        </w:tc>
      </w:tr>
      <w:tr w:rsidR="007365A6" w:rsidRPr="00FF1EEF" w14:paraId="51CBCD74" w14:textId="77777777" w:rsidTr="00CF00E1">
        <w:trPr>
          <w:cantSplit/>
          <w:trHeight w:val="250"/>
          <w:jc w:val="center"/>
        </w:trPr>
        <w:tc>
          <w:tcPr>
            <w:tcW w:w="2301" w:type="dxa"/>
            <w:gridSpan w:val="3"/>
            <w:tcMar>
              <w:left w:w="0" w:type="dxa"/>
              <w:right w:w="0" w:type="dxa"/>
            </w:tcMar>
            <w:vAlign w:val="center"/>
          </w:tcPr>
          <w:p w14:paraId="160F7F0B" w14:textId="77777777" w:rsidR="007365A6" w:rsidRPr="00FF1EEF" w:rsidRDefault="00832ED0">
            <w:pPr>
              <w:spacing w:line="200" w:lineRule="exact"/>
              <w:jc w:val="center"/>
              <w:rPr>
                <w:b/>
                <w:sz w:val="18"/>
                <w:szCs w:val="18"/>
              </w:rPr>
            </w:pPr>
            <w:r w:rsidRPr="00FF1EEF">
              <w:rPr>
                <w:b/>
                <w:sz w:val="18"/>
                <w:szCs w:val="18"/>
              </w:rPr>
              <w:t>运营单位</w:t>
            </w:r>
          </w:p>
        </w:tc>
        <w:tc>
          <w:tcPr>
            <w:tcW w:w="4118" w:type="dxa"/>
            <w:gridSpan w:val="4"/>
            <w:tcMar>
              <w:left w:w="0" w:type="dxa"/>
              <w:right w:w="0" w:type="dxa"/>
            </w:tcMar>
            <w:vAlign w:val="center"/>
          </w:tcPr>
          <w:p w14:paraId="6B899785" w14:textId="6FCE7BE5" w:rsidR="007365A6" w:rsidRPr="00FF1EEF" w:rsidRDefault="00BB3FB4">
            <w:pPr>
              <w:spacing w:line="200" w:lineRule="exact"/>
              <w:jc w:val="center"/>
              <w:rPr>
                <w:sz w:val="18"/>
                <w:szCs w:val="18"/>
              </w:rPr>
            </w:pPr>
            <w:proofErr w:type="gramStart"/>
            <w:r w:rsidRPr="00FF1EEF">
              <w:rPr>
                <w:rFonts w:hint="eastAsia"/>
                <w:sz w:val="18"/>
                <w:szCs w:val="18"/>
              </w:rPr>
              <w:t>芜湖市富贸再生资源</w:t>
            </w:r>
            <w:proofErr w:type="gramEnd"/>
            <w:r w:rsidRPr="00FF1EEF">
              <w:rPr>
                <w:rFonts w:hint="eastAsia"/>
                <w:sz w:val="18"/>
                <w:szCs w:val="18"/>
              </w:rPr>
              <w:t>有限公司</w:t>
            </w:r>
          </w:p>
        </w:tc>
        <w:tc>
          <w:tcPr>
            <w:tcW w:w="3297" w:type="dxa"/>
            <w:gridSpan w:val="4"/>
            <w:tcMar>
              <w:left w:w="0" w:type="dxa"/>
              <w:right w:w="0" w:type="dxa"/>
            </w:tcMar>
            <w:vAlign w:val="center"/>
          </w:tcPr>
          <w:p w14:paraId="1886B0F2" w14:textId="77777777" w:rsidR="007365A6" w:rsidRPr="00FF1EEF" w:rsidRDefault="00832ED0">
            <w:pPr>
              <w:spacing w:line="200" w:lineRule="exact"/>
              <w:jc w:val="center"/>
              <w:rPr>
                <w:sz w:val="18"/>
                <w:szCs w:val="18"/>
              </w:rPr>
            </w:pPr>
            <w:r w:rsidRPr="00FF1EEF">
              <w:rPr>
                <w:b/>
                <w:sz w:val="18"/>
                <w:szCs w:val="18"/>
              </w:rPr>
              <w:t>运营单位</w:t>
            </w:r>
            <w:r w:rsidRPr="00FF1EEF">
              <w:rPr>
                <w:rFonts w:hint="eastAsia"/>
                <w:b/>
                <w:sz w:val="18"/>
                <w:szCs w:val="18"/>
              </w:rPr>
              <w:t>社会统一信用代码（或组织机构代码）</w:t>
            </w:r>
          </w:p>
        </w:tc>
        <w:tc>
          <w:tcPr>
            <w:tcW w:w="1525" w:type="dxa"/>
            <w:tcMar>
              <w:left w:w="0" w:type="dxa"/>
              <w:right w:w="0" w:type="dxa"/>
            </w:tcMar>
            <w:vAlign w:val="center"/>
          </w:tcPr>
          <w:p w14:paraId="023EEF7C" w14:textId="78D951E5" w:rsidR="007365A6" w:rsidRPr="00FF1EEF" w:rsidRDefault="00BB3FB4">
            <w:pPr>
              <w:spacing w:line="200" w:lineRule="exact"/>
              <w:jc w:val="center"/>
              <w:rPr>
                <w:sz w:val="18"/>
                <w:szCs w:val="18"/>
              </w:rPr>
            </w:pPr>
            <w:r w:rsidRPr="00FF1EEF">
              <w:rPr>
                <w:sz w:val="18"/>
                <w:szCs w:val="18"/>
              </w:rPr>
              <w:t>91340222MA2RFM912L</w:t>
            </w:r>
          </w:p>
        </w:tc>
        <w:tc>
          <w:tcPr>
            <w:tcW w:w="1645" w:type="dxa"/>
            <w:gridSpan w:val="3"/>
            <w:tcMar>
              <w:left w:w="0" w:type="dxa"/>
              <w:right w:w="0" w:type="dxa"/>
            </w:tcMar>
            <w:vAlign w:val="center"/>
          </w:tcPr>
          <w:p w14:paraId="43762B08" w14:textId="77777777" w:rsidR="007365A6" w:rsidRPr="00FF1EEF" w:rsidRDefault="00832ED0">
            <w:pPr>
              <w:spacing w:line="200" w:lineRule="exact"/>
              <w:jc w:val="center"/>
              <w:rPr>
                <w:b/>
                <w:sz w:val="18"/>
                <w:szCs w:val="18"/>
              </w:rPr>
            </w:pPr>
            <w:r w:rsidRPr="00FF1EEF">
              <w:rPr>
                <w:b/>
                <w:sz w:val="18"/>
                <w:szCs w:val="18"/>
              </w:rPr>
              <w:t>验收时间</w:t>
            </w:r>
          </w:p>
        </w:tc>
        <w:tc>
          <w:tcPr>
            <w:tcW w:w="2360" w:type="dxa"/>
            <w:gridSpan w:val="4"/>
            <w:tcMar>
              <w:left w:w="0" w:type="dxa"/>
              <w:right w:w="0" w:type="dxa"/>
            </w:tcMar>
            <w:vAlign w:val="center"/>
          </w:tcPr>
          <w:p w14:paraId="275DBA96" w14:textId="43445FED" w:rsidR="007365A6" w:rsidRPr="00FF1EEF" w:rsidRDefault="00832ED0">
            <w:pPr>
              <w:spacing w:line="200" w:lineRule="exact"/>
              <w:jc w:val="center"/>
              <w:rPr>
                <w:sz w:val="18"/>
                <w:szCs w:val="18"/>
              </w:rPr>
            </w:pPr>
            <w:r w:rsidRPr="00FF1EEF">
              <w:rPr>
                <w:rFonts w:hint="eastAsia"/>
                <w:sz w:val="18"/>
                <w:szCs w:val="18"/>
              </w:rPr>
              <w:t>202</w:t>
            </w:r>
            <w:r w:rsidR="00CF00E1" w:rsidRPr="00FF1EEF">
              <w:rPr>
                <w:sz w:val="18"/>
                <w:szCs w:val="18"/>
              </w:rPr>
              <w:t>1</w:t>
            </w:r>
            <w:r w:rsidRPr="00FF1EEF">
              <w:rPr>
                <w:rFonts w:hint="eastAsia"/>
                <w:sz w:val="18"/>
                <w:szCs w:val="18"/>
              </w:rPr>
              <w:t>年</w:t>
            </w:r>
            <w:r w:rsidRPr="00FF1EEF">
              <w:rPr>
                <w:rFonts w:hint="eastAsia"/>
                <w:sz w:val="18"/>
                <w:szCs w:val="18"/>
              </w:rPr>
              <w:t>1</w:t>
            </w:r>
            <w:r w:rsidR="00BB3FB4" w:rsidRPr="00FF1EEF">
              <w:rPr>
                <w:sz w:val="18"/>
                <w:szCs w:val="18"/>
              </w:rPr>
              <w:t>2</w:t>
            </w:r>
            <w:r w:rsidRPr="00FF1EEF">
              <w:rPr>
                <w:rFonts w:hint="eastAsia"/>
                <w:sz w:val="18"/>
                <w:szCs w:val="18"/>
              </w:rPr>
              <w:t>月</w:t>
            </w:r>
          </w:p>
        </w:tc>
      </w:tr>
      <w:tr w:rsidR="007365A6" w:rsidRPr="00FF1EEF" w14:paraId="17363D2D" w14:textId="77777777" w:rsidTr="00CF00E1">
        <w:trPr>
          <w:cantSplit/>
          <w:trHeight w:val="250"/>
          <w:jc w:val="center"/>
        </w:trPr>
        <w:tc>
          <w:tcPr>
            <w:tcW w:w="577" w:type="dxa"/>
            <w:gridSpan w:val="2"/>
            <w:vMerge w:val="restart"/>
            <w:tcMar>
              <w:left w:w="0" w:type="dxa"/>
              <w:right w:w="0" w:type="dxa"/>
            </w:tcMar>
            <w:vAlign w:val="center"/>
          </w:tcPr>
          <w:p w14:paraId="1295C77D" w14:textId="77777777" w:rsidR="007365A6" w:rsidRPr="00FF1EEF" w:rsidRDefault="00832ED0">
            <w:pPr>
              <w:spacing w:line="200" w:lineRule="exact"/>
              <w:jc w:val="center"/>
              <w:rPr>
                <w:b/>
                <w:spacing w:val="20"/>
                <w:sz w:val="18"/>
                <w:szCs w:val="18"/>
              </w:rPr>
            </w:pPr>
            <w:r w:rsidRPr="00FF1EEF">
              <w:rPr>
                <w:b/>
                <w:spacing w:val="20"/>
                <w:sz w:val="18"/>
                <w:szCs w:val="18"/>
              </w:rPr>
              <w:t>污染</w:t>
            </w:r>
          </w:p>
          <w:p w14:paraId="1712D2EA" w14:textId="77777777" w:rsidR="007365A6" w:rsidRPr="00FF1EEF" w:rsidRDefault="00832ED0">
            <w:pPr>
              <w:spacing w:line="200" w:lineRule="exact"/>
              <w:jc w:val="center"/>
              <w:rPr>
                <w:b/>
                <w:spacing w:val="20"/>
                <w:sz w:val="18"/>
                <w:szCs w:val="18"/>
              </w:rPr>
            </w:pPr>
            <w:r w:rsidRPr="00FF1EEF">
              <w:rPr>
                <w:b/>
                <w:spacing w:val="20"/>
                <w:sz w:val="18"/>
                <w:szCs w:val="18"/>
              </w:rPr>
              <w:t>物排</w:t>
            </w:r>
          </w:p>
          <w:p w14:paraId="48321FF1" w14:textId="77777777" w:rsidR="007365A6" w:rsidRPr="00FF1EEF" w:rsidRDefault="00832ED0">
            <w:pPr>
              <w:spacing w:line="200" w:lineRule="exact"/>
              <w:jc w:val="center"/>
              <w:rPr>
                <w:b/>
                <w:spacing w:val="20"/>
                <w:sz w:val="18"/>
                <w:szCs w:val="18"/>
              </w:rPr>
            </w:pPr>
            <w:r w:rsidRPr="00FF1EEF">
              <w:rPr>
                <w:b/>
                <w:spacing w:val="20"/>
                <w:sz w:val="18"/>
                <w:szCs w:val="18"/>
              </w:rPr>
              <w:t>放达</w:t>
            </w:r>
          </w:p>
          <w:p w14:paraId="46003E96" w14:textId="77777777" w:rsidR="007365A6" w:rsidRPr="00FF1EEF" w:rsidRDefault="00832ED0">
            <w:pPr>
              <w:spacing w:line="200" w:lineRule="exact"/>
              <w:jc w:val="center"/>
              <w:rPr>
                <w:b/>
                <w:spacing w:val="20"/>
                <w:sz w:val="18"/>
                <w:szCs w:val="18"/>
              </w:rPr>
            </w:pPr>
            <w:r w:rsidRPr="00FF1EEF">
              <w:rPr>
                <w:b/>
                <w:spacing w:val="20"/>
                <w:sz w:val="18"/>
                <w:szCs w:val="18"/>
              </w:rPr>
              <w:t>标与</w:t>
            </w:r>
          </w:p>
          <w:p w14:paraId="126DD8C3" w14:textId="77777777" w:rsidR="007365A6" w:rsidRPr="00FF1EEF" w:rsidRDefault="00832ED0">
            <w:pPr>
              <w:spacing w:line="200" w:lineRule="exact"/>
              <w:jc w:val="center"/>
              <w:rPr>
                <w:b/>
                <w:spacing w:val="20"/>
                <w:sz w:val="18"/>
                <w:szCs w:val="18"/>
              </w:rPr>
            </w:pPr>
            <w:r w:rsidRPr="00FF1EEF">
              <w:rPr>
                <w:b/>
                <w:spacing w:val="20"/>
                <w:sz w:val="18"/>
                <w:szCs w:val="18"/>
              </w:rPr>
              <w:t>总量</w:t>
            </w:r>
          </w:p>
          <w:p w14:paraId="1B216345" w14:textId="77777777" w:rsidR="007365A6" w:rsidRPr="00FF1EEF" w:rsidRDefault="00832ED0">
            <w:pPr>
              <w:spacing w:line="200" w:lineRule="exact"/>
              <w:jc w:val="center"/>
              <w:rPr>
                <w:b/>
                <w:spacing w:val="20"/>
                <w:sz w:val="18"/>
                <w:szCs w:val="18"/>
              </w:rPr>
            </w:pPr>
            <w:r w:rsidRPr="00FF1EEF">
              <w:rPr>
                <w:b/>
                <w:spacing w:val="20"/>
                <w:sz w:val="18"/>
                <w:szCs w:val="18"/>
              </w:rPr>
              <w:t>控制（工</w:t>
            </w:r>
          </w:p>
          <w:p w14:paraId="6AEA0AE8" w14:textId="77777777" w:rsidR="007365A6" w:rsidRPr="00FF1EEF" w:rsidRDefault="00832ED0">
            <w:pPr>
              <w:spacing w:line="200" w:lineRule="exact"/>
              <w:jc w:val="center"/>
              <w:rPr>
                <w:b/>
                <w:spacing w:val="20"/>
                <w:sz w:val="18"/>
                <w:szCs w:val="18"/>
              </w:rPr>
            </w:pPr>
            <w:r w:rsidRPr="00FF1EEF">
              <w:rPr>
                <w:b/>
                <w:spacing w:val="20"/>
                <w:sz w:val="18"/>
                <w:szCs w:val="18"/>
              </w:rPr>
              <w:t>业建</w:t>
            </w:r>
          </w:p>
          <w:p w14:paraId="2FB15301" w14:textId="77777777" w:rsidR="007365A6" w:rsidRPr="00FF1EEF" w:rsidRDefault="00832ED0">
            <w:pPr>
              <w:spacing w:line="200" w:lineRule="exact"/>
              <w:jc w:val="center"/>
              <w:rPr>
                <w:b/>
                <w:spacing w:val="20"/>
                <w:sz w:val="18"/>
                <w:szCs w:val="18"/>
              </w:rPr>
            </w:pPr>
            <w:r w:rsidRPr="00FF1EEF">
              <w:rPr>
                <w:b/>
                <w:spacing w:val="20"/>
                <w:sz w:val="18"/>
                <w:szCs w:val="18"/>
              </w:rPr>
              <w:t>设项</w:t>
            </w:r>
          </w:p>
          <w:p w14:paraId="40CA166B" w14:textId="77777777" w:rsidR="007365A6" w:rsidRPr="00FF1EEF" w:rsidRDefault="00832ED0">
            <w:pPr>
              <w:spacing w:line="200" w:lineRule="exact"/>
              <w:jc w:val="center"/>
              <w:rPr>
                <w:b/>
                <w:spacing w:val="20"/>
                <w:sz w:val="18"/>
                <w:szCs w:val="18"/>
              </w:rPr>
            </w:pPr>
            <w:r w:rsidRPr="00FF1EEF">
              <w:rPr>
                <w:b/>
                <w:spacing w:val="20"/>
                <w:sz w:val="18"/>
                <w:szCs w:val="18"/>
              </w:rPr>
              <w:t>目详填）</w:t>
            </w:r>
          </w:p>
        </w:tc>
        <w:tc>
          <w:tcPr>
            <w:tcW w:w="1724" w:type="dxa"/>
            <w:tcMar>
              <w:left w:w="0" w:type="dxa"/>
              <w:right w:w="0" w:type="dxa"/>
            </w:tcMar>
            <w:vAlign w:val="center"/>
          </w:tcPr>
          <w:p w14:paraId="23CAE489" w14:textId="77777777" w:rsidR="007365A6" w:rsidRPr="00FF1EEF" w:rsidRDefault="00832ED0">
            <w:pPr>
              <w:spacing w:line="200" w:lineRule="exact"/>
              <w:jc w:val="center"/>
              <w:rPr>
                <w:sz w:val="18"/>
                <w:szCs w:val="18"/>
              </w:rPr>
            </w:pPr>
            <w:r w:rsidRPr="00FF1EEF">
              <w:rPr>
                <w:b/>
                <w:sz w:val="18"/>
                <w:szCs w:val="18"/>
              </w:rPr>
              <w:t>污染物</w:t>
            </w:r>
          </w:p>
        </w:tc>
        <w:tc>
          <w:tcPr>
            <w:tcW w:w="793" w:type="dxa"/>
            <w:tcMar>
              <w:left w:w="0" w:type="dxa"/>
              <w:right w:w="0" w:type="dxa"/>
            </w:tcMar>
            <w:vAlign w:val="center"/>
          </w:tcPr>
          <w:p w14:paraId="39AE1132" w14:textId="77777777" w:rsidR="007365A6" w:rsidRPr="00FF1EEF" w:rsidRDefault="00832ED0">
            <w:pPr>
              <w:spacing w:line="200" w:lineRule="exact"/>
              <w:jc w:val="center"/>
              <w:rPr>
                <w:b/>
                <w:sz w:val="18"/>
                <w:szCs w:val="18"/>
              </w:rPr>
            </w:pPr>
            <w:r w:rsidRPr="00FF1EEF">
              <w:rPr>
                <w:b/>
                <w:sz w:val="18"/>
                <w:szCs w:val="18"/>
              </w:rPr>
              <w:t>原有排</w:t>
            </w:r>
          </w:p>
          <w:p w14:paraId="65D67232" w14:textId="77777777" w:rsidR="007365A6" w:rsidRPr="00FF1EEF" w:rsidRDefault="00832ED0">
            <w:pPr>
              <w:spacing w:line="200" w:lineRule="exact"/>
              <w:jc w:val="center"/>
              <w:rPr>
                <w:b/>
                <w:sz w:val="18"/>
                <w:szCs w:val="18"/>
              </w:rPr>
            </w:pPr>
            <w:r w:rsidRPr="00FF1EEF">
              <w:rPr>
                <w:b/>
                <w:sz w:val="18"/>
                <w:szCs w:val="18"/>
              </w:rPr>
              <w:t>放量</w:t>
            </w:r>
            <w:r w:rsidRPr="00FF1EEF">
              <w:rPr>
                <w:b/>
                <w:sz w:val="18"/>
                <w:szCs w:val="18"/>
              </w:rPr>
              <w:t>(1)</w:t>
            </w:r>
          </w:p>
        </w:tc>
        <w:tc>
          <w:tcPr>
            <w:tcW w:w="1323" w:type="dxa"/>
            <w:tcMar>
              <w:left w:w="0" w:type="dxa"/>
              <w:right w:w="0" w:type="dxa"/>
            </w:tcMar>
            <w:vAlign w:val="center"/>
          </w:tcPr>
          <w:p w14:paraId="6EE7C97E" w14:textId="77777777" w:rsidR="007365A6" w:rsidRPr="00FF1EEF" w:rsidRDefault="00832ED0">
            <w:pPr>
              <w:spacing w:line="200" w:lineRule="exact"/>
              <w:jc w:val="center"/>
              <w:rPr>
                <w:b/>
                <w:sz w:val="18"/>
                <w:szCs w:val="18"/>
              </w:rPr>
            </w:pPr>
            <w:r w:rsidRPr="00FF1EEF">
              <w:rPr>
                <w:b/>
                <w:sz w:val="18"/>
                <w:szCs w:val="18"/>
              </w:rPr>
              <w:t>本期工程实际排放浓度</w:t>
            </w:r>
            <w:r w:rsidRPr="00FF1EEF">
              <w:rPr>
                <w:b/>
                <w:sz w:val="18"/>
                <w:szCs w:val="18"/>
              </w:rPr>
              <w:t>(2)</w:t>
            </w:r>
          </w:p>
        </w:tc>
        <w:tc>
          <w:tcPr>
            <w:tcW w:w="1048" w:type="dxa"/>
            <w:tcMar>
              <w:left w:w="0" w:type="dxa"/>
              <w:right w:w="0" w:type="dxa"/>
            </w:tcMar>
            <w:vAlign w:val="center"/>
          </w:tcPr>
          <w:p w14:paraId="4D29E51A" w14:textId="77777777" w:rsidR="007365A6" w:rsidRPr="00FF1EEF" w:rsidRDefault="00832ED0">
            <w:pPr>
              <w:spacing w:line="200" w:lineRule="exact"/>
              <w:jc w:val="center"/>
              <w:rPr>
                <w:b/>
                <w:sz w:val="18"/>
                <w:szCs w:val="18"/>
              </w:rPr>
            </w:pPr>
            <w:r w:rsidRPr="00FF1EEF">
              <w:rPr>
                <w:b/>
                <w:sz w:val="18"/>
                <w:szCs w:val="18"/>
              </w:rPr>
              <w:t>本期工程允许排放浓度</w:t>
            </w:r>
            <w:r w:rsidRPr="00FF1EEF">
              <w:rPr>
                <w:b/>
                <w:sz w:val="18"/>
                <w:szCs w:val="18"/>
              </w:rPr>
              <w:t>(3)</w:t>
            </w:r>
          </w:p>
        </w:tc>
        <w:tc>
          <w:tcPr>
            <w:tcW w:w="954" w:type="dxa"/>
            <w:tcMar>
              <w:left w:w="0" w:type="dxa"/>
              <w:right w:w="0" w:type="dxa"/>
            </w:tcMar>
            <w:vAlign w:val="center"/>
          </w:tcPr>
          <w:p w14:paraId="5B46F9E0" w14:textId="77777777" w:rsidR="007365A6" w:rsidRPr="00FF1EEF" w:rsidRDefault="00832ED0">
            <w:pPr>
              <w:spacing w:line="200" w:lineRule="exact"/>
              <w:jc w:val="center"/>
              <w:rPr>
                <w:b/>
                <w:sz w:val="18"/>
                <w:szCs w:val="18"/>
              </w:rPr>
            </w:pPr>
            <w:r w:rsidRPr="00FF1EEF">
              <w:rPr>
                <w:b/>
                <w:sz w:val="18"/>
                <w:szCs w:val="18"/>
              </w:rPr>
              <w:t>本期工程产生量</w:t>
            </w:r>
            <w:r w:rsidRPr="00FF1EEF">
              <w:rPr>
                <w:b/>
                <w:sz w:val="18"/>
                <w:szCs w:val="18"/>
              </w:rPr>
              <w:t>(4)</w:t>
            </w:r>
          </w:p>
        </w:tc>
        <w:tc>
          <w:tcPr>
            <w:tcW w:w="1064" w:type="dxa"/>
            <w:gridSpan w:val="2"/>
            <w:tcMar>
              <w:left w:w="0" w:type="dxa"/>
              <w:right w:w="0" w:type="dxa"/>
            </w:tcMar>
            <w:vAlign w:val="center"/>
          </w:tcPr>
          <w:p w14:paraId="4CECE1A3" w14:textId="77777777" w:rsidR="007365A6" w:rsidRPr="00FF1EEF" w:rsidRDefault="00832ED0">
            <w:pPr>
              <w:spacing w:line="200" w:lineRule="exact"/>
              <w:jc w:val="center"/>
              <w:rPr>
                <w:b/>
                <w:sz w:val="18"/>
                <w:szCs w:val="18"/>
              </w:rPr>
            </w:pPr>
            <w:r w:rsidRPr="00FF1EEF">
              <w:rPr>
                <w:b/>
                <w:sz w:val="18"/>
                <w:szCs w:val="18"/>
              </w:rPr>
              <w:t>本期工程自身削减量</w:t>
            </w:r>
            <w:r w:rsidRPr="00FF1EEF">
              <w:rPr>
                <w:b/>
                <w:sz w:val="18"/>
                <w:szCs w:val="18"/>
              </w:rPr>
              <w:t>(5)</w:t>
            </w:r>
          </w:p>
        </w:tc>
        <w:tc>
          <w:tcPr>
            <w:tcW w:w="1088" w:type="dxa"/>
            <w:tcMar>
              <w:left w:w="0" w:type="dxa"/>
              <w:right w:w="0" w:type="dxa"/>
            </w:tcMar>
            <w:vAlign w:val="center"/>
          </w:tcPr>
          <w:p w14:paraId="36990D32" w14:textId="77777777" w:rsidR="007365A6" w:rsidRPr="00FF1EEF" w:rsidRDefault="00832ED0">
            <w:pPr>
              <w:spacing w:line="200" w:lineRule="exact"/>
              <w:jc w:val="center"/>
              <w:rPr>
                <w:b/>
                <w:sz w:val="18"/>
                <w:szCs w:val="18"/>
              </w:rPr>
            </w:pPr>
            <w:r w:rsidRPr="00FF1EEF">
              <w:rPr>
                <w:b/>
                <w:sz w:val="18"/>
                <w:szCs w:val="18"/>
              </w:rPr>
              <w:t>本期工程实际排放量</w:t>
            </w:r>
            <w:r w:rsidRPr="00FF1EEF">
              <w:rPr>
                <w:b/>
                <w:sz w:val="18"/>
                <w:szCs w:val="18"/>
              </w:rPr>
              <w:t>(6)</w:t>
            </w:r>
          </w:p>
        </w:tc>
        <w:tc>
          <w:tcPr>
            <w:tcW w:w="1145" w:type="dxa"/>
            <w:tcMar>
              <w:left w:w="0" w:type="dxa"/>
              <w:right w:w="0" w:type="dxa"/>
            </w:tcMar>
            <w:vAlign w:val="center"/>
          </w:tcPr>
          <w:p w14:paraId="289C0EFB" w14:textId="77777777" w:rsidR="007365A6" w:rsidRPr="00FF1EEF" w:rsidRDefault="00832ED0">
            <w:pPr>
              <w:spacing w:line="200" w:lineRule="exact"/>
              <w:jc w:val="center"/>
              <w:rPr>
                <w:b/>
                <w:sz w:val="18"/>
                <w:szCs w:val="18"/>
              </w:rPr>
            </w:pPr>
            <w:r w:rsidRPr="00FF1EEF">
              <w:rPr>
                <w:b/>
                <w:sz w:val="18"/>
                <w:szCs w:val="18"/>
              </w:rPr>
              <w:t>本期工程核定排放总量</w:t>
            </w:r>
            <w:r w:rsidRPr="00FF1EEF">
              <w:rPr>
                <w:b/>
                <w:sz w:val="18"/>
                <w:szCs w:val="18"/>
              </w:rPr>
              <w:t>(7)</w:t>
            </w:r>
          </w:p>
        </w:tc>
        <w:tc>
          <w:tcPr>
            <w:tcW w:w="1525" w:type="dxa"/>
            <w:tcMar>
              <w:left w:w="0" w:type="dxa"/>
              <w:right w:w="0" w:type="dxa"/>
            </w:tcMar>
            <w:vAlign w:val="center"/>
          </w:tcPr>
          <w:p w14:paraId="05F78888" w14:textId="77777777" w:rsidR="007365A6" w:rsidRPr="00FF1EEF" w:rsidRDefault="00832ED0">
            <w:pPr>
              <w:spacing w:line="200" w:lineRule="exact"/>
              <w:jc w:val="center"/>
              <w:rPr>
                <w:b/>
                <w:sz w:val="18"/>
                <w:szCs w:val="18"/>
              </w:rPr>
            </w:pPr>
            <w:r w:rsidRPr="00FF1EEF">
              <w:rPr>
                <w:b/>
                <w:sz w:val="18"/>
                <w:szCs w:val="18"/>
              </w:rPr>
              <w:t>本期工程</w:t>
            </w:r>
            <w:r w:rsidRPr="00FF1EEF">
              <w:rPr>
                <w:b/>
                <w:sz w:val="18"/>
                <w:szCs w:val="18"/>
              </w:rPr>
              <w:t>“</w:t>
            </w:r>
            <w:r w:rsidRPr="00FF1EEF">
              <w:rPr>
                <w:b/>
                <w:sz w:val="18"/>
                <w:szCs w:val="18"/>
              </w:rPr>
              <w:t>以新带老</w:t>
            </w:r>
            <w:r w:rsidRPr="00FF1EEF">
              <w:rPr>
                <w:b/>
                <w:sz w:val="18"/>
                <w:szCs w:val="18"/>
              </w:rPr>
              <w:t>”</w:t>
            </w:r>
            <w:r w:rsidRPr="00FF1EEF">
              <w:rPr>
                <w:b/>
                <w:sz w:val="18"/>
                <w:szCs w:val="18"/>
              </w:rPr>
              <w:t>削减量</w:t>
            </w:r>
            <w:r w:rsidRPr="00FF1EEF">
              <w:rPr>
                <w:b/>
                <w:sz w:val="18"/>
                <w:szCs w:val="18"/>
              </w:rPr>
              <w:t>(8)</w:t>
            </w:r>
          </w:p>
        </w:tc>
        <w:tc>
          <w:tcPr>
            <w:tcW w:w="983" w:type="dxa"/>
            <w:gridSpan w:val="2"/>
            <w:tcMar>
              <w:left w:w="0" w:type="dxa"/>
              <w:right w:w="0" w:type="dxa"/>
            </w:tcMar>
            <w:vAlign w:val="center"/>
          </w:tcPr>
          <w:p w14:paraId="043D789D" w14:textId="77777777" w:rsidR="007365A6" w:rsidRPr="00FF1EEF" w:rsidRDefault="00832ED0">
            <w:pPr>
              <w:spacing w:line="200" w:lineRule="exact"/>
              <w:jc w:val="center"/>
              <w:rPr>
                <w:b/>
                <w:sz w:val="18"/>
                <w:szCs w:val="18"/>
              </w:rPr>
            </w:pPr>
            <w:r w:rsidRPr="00FF1EEF">
              <w:rPr>
                <w:b/>
                <w:sz w:val="18"/>
                <w:szCs w:val="18"/>
              </w:rPr>
              <w:t>全厂实际排放总量</w:t>
            </w:r>
            <w:r w:rsidRPr="00FF1EEF">
              <w:rPr>
                <w:b/>
                <w:sz w:val="18"/>
                <w:szCs w:val="18"/>
              </w:rPr>
              <w:t>(9)</w:t>
            </w:r>
          </w:p>
        </w:tc>
        <w:tc>
          <w:tcPr>
            <w:tcW w:w="1199" w:type="dxa"/>
            <w:gridSpan w:val="2"/>
            <w:tcMar>
              <w:left w:w="0" w:type="dxa"/>
              <w:right w:w="0" w:type="dxa"/>
            </w:tcMar>
            <w:vAlign w:val="center"/>
          </w:tcPr>
          <w:p w14:paraId="4548E325" w14:textId="77777777" w:rsidR="007365A6" w:rsidRPr="00FF1EEF" w:rsidRDefault="00832ED0">
            <w:pPr>
              <w:spacing w:line="200" w:lineRule="exact"/>
              <w:jc w:val="center"/>
              <w:rPr>
                <w:b/>
                <w:sz w:val="18"/>
                <w:szCs w:val="18"/>
              </w:rPr>
            </w:pPr>
            <w:r w:rsidRPr="00FF1EEF">
              <w:rPr>
                <w:b/>
                <w:sz w:val="18"/>
                <w:szCs w:val="18"/>
              </w:rPr>
              <w:t>全厂核定排放总量</w:t>
            </w:r>
            <w:r w:rsidRPr="00FF1EEF">
              <w:rPr>
                <w:b/>
                <w:sz w:val="18"/>
                <w:szCs w:val="18"/>
              </w:rPr>
              <w:t>(10)</w:t>
            </w:r>
          </w:p>
        </w:tc>
        <w:tc>
          <w:tcPr>
            <w:tcW w:w="1058" w:type="dxa"/>
            <w:gridSpan w:val="2"/>
            <w:tcMar>
              <w:left w:w="0" w:type="dxa"/>
              <w:right w:w="0" w:type="dxa"/>
            </w:tcMar>
            <w:vAlign w:val="center"/>
          </w:tcPr>
          <w:p w14:paraId="183EE08E" w14:textId="77777777" w:rsidR="007365A6" w:rsidRPr="00FF1EEF" w:rsidRDefault="00832ED0">
            <w:pPr>
              <w:spacing w:line="200" w:lineRule="exact"/>
              <w:jc w:val="center"/>
              <w:rPr>
                <w:b/>
                <w:sz w:val="18"/>
                <w:szCs w:val="18"/>
              </w:rPr>
            </w:pPr>
            <w:r w:rsidRPr="00FF1EEF">
              <w:rPr>
                <w:b/>
                <w:sz w:val="18"/>
                <w:szCs w:val="18"/>
              </w:rPr>
              <w:t>区域平衡替代削减量</w:t>
            </w:r>
            <w:r w:rsidRPr="00FF1EEF">
              <w:rPr>
                <w:b/>
                <w:sz w:val="18"/>
                <w:szCs w:val="18"/>
              </w:rPr>
              <w:t>(11)</w:t>
            </w:r>
          </w:p>
        </w:tc>
        <w:tc>
          <w:tcPr>
            <w:tcW w:w="765" w:type="dxa"/>
            <w:tcMar>
              <w:left w:w="0" w:type="dxa"/>
              <w:right w:w="0" w:type="dxa"/>
            </w:tcMar>
            <w:vAlign w:val="center"/>
          </w:tcPr>
          <w:p w14:paraId="3F396075" w14:textId="77777777" w:rsidR="007365A6" w:rsidRPr="00FF1EEF" w:rsidRDefault="00832ED0">
            <w:pPr>
              <w:spacing w:line="200" w:lineRule="exact"/>
              <w:jc w:val="center"/>
              <w:rPr>
                <w:b/>
                <w:sz w:val="18"/>
                <w:szCs w:val="18"/>
              </w:rPr>
            </w:pPr>
            <w:r w:rsidRPr="00FF1EEF">
              <w:rPr>
                <w:b/>
                <w:sz w:val="18"/>
                <w:szCs w:val="18"/>
              </w:rPr>
              <w:t>排放增减量</w:t>
            </w:r>
            <w:r w:rsidRPr="00FF1EEF">
              <w:rPr>
                <w:b/>
                <w:sz w:val="18"/>
                <w:szCs w:val="18"/>
              </w:rPr>
              <w:t>(12)</w:t>
            </w:r>
          </w:p>
        </w:tc>
      </w:tr>
      <w:tr w:rsidR="00CF00E1" w:rsidRPr="00FF1EEF" w14:paraId="203846D9" w14:textId="77777777" w:rsidTr="00CF00E1">
        <w:trPr>
          <w:cantSplit/>
          <w:trHeight w:val="250"/>
          <w:jc w:val="center"/>
        </w:trPr>
        <w:tc>
          <w:tcPr>
            <w:tcW w:w="577" w:type="dxa"/>
            <w:gridSpan w:val="2"/>
            <w:vMerge/>
            <w:tcMar>
              <w:left w:w="0" w:type="dxa"/>
              <w:right w:w="0" w:type="dxa"/>
            </w:tcMar>
            <w:vAlign w:val="center"/>
          </w:tcPr>
          <w:p w14:paraId="16D5A491" w14:textId="77777777" w:rsidR="00CF00E1" w:rsidRPr="00FF1EEF" w:rsidRDefault="00CF00E1" w:rsidP="00CF00E1">
            <w:pPr>
              <w:spacing w:line="200" w:lineRule="exact"/>
              <w:jc w:val="center"/>
              <w:rPr>
                <w:sz w:val="18"/>
                <w:szCs w:val="18"/>
              </w:rPr>
            </w:pPr>
          </w:p>
        </w:tc>
        <w:tc>
          <w:tcPr>
            <w:tcW w:w="1724" w:type="dxa"/>
            <w:tcMar>
              <w:left w:w="0" w:type="dxa"/>
              <w:right w:w="0" w:type="dxa"/>
            </w:tcMar>
            <w:vAlign w:val="center"/>
          </w:tcPr>
          <w:p w14:paraId="1D171184" w14:textId="77777777" w:rsidR="00CF00E1" w:rsidRPr="00FF1EEF" w:rsidRDefault="00CF00E1" w:rsidP="00CF00E1">
            <w:pPr>
              <w:spacing w:line="200" w:lineRule="exact"/>
              <w:jc w:val="center"/>
              <w:rPr>
                <w:sz w:val="18"/>
                <w:szCs w:val="18"/>
              </w:rPr>
            </w:pPr>
            <w:r w:rsidRPr="00FF1EEF">
              <w:rPr>
                <w:b/>
                <w:sz w:val="18"/>
                <w:szCs w:val="18"/>
              </w:rPr>
              <w:t>废水</w:t>
            </w:r>
          </w:p>
        </w:tc>
        <w:tc>
          <w:tcPr>
            <w:tcW w:w="793" w:type="dxa"/>
            <w:tcMar>
              <w:left w:w="0" w:type="dxa"/>
              <w:right w:w="0" w:type="dxa"/>
            </w:tcMar>
            <w:vAlign w:val="center"/>
          </w:tcPr>
          <w:p w14:paraId="1907A955"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55F7D414"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1F8FF7EE"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7127382E"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08A32AEF"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tcPr>
          <w:p w14:paraId="76B2CDCA" w14:textId="5FAEE879" w:rsidR="00CF00E1" w:rsidRPr="00FF1EEF" w:rsidRDefault="00CF00E1" w:rsidP="00CF00E1">
            <w:pPr>
              <w:spacing w:line="26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tcPr>
          <w:p w14:paraId="448DBCB6" w14:textId="6C164F11" w:rsidR="00CF00E1" w:rsidRPr="00FF1EEF" w:rsidRDefault="00CF00E1" w:rsidP="00CF00E1">
            <w:pPr>
              <w:spacing w:line="26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0C8D758D"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29E35720"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1192233F"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2E5ED957"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07C4B3F4" w14:textId="77777777" w:rsidR="00CF00E1" w:rsidRPr="00FF1EEF" w:rsidRDefault="00CF00E1" w:rsidP="00CF00E1">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7E112999" w14:textId="77777777" w:rsidTr="00CF00E1">
        <w:trPr>
          <w:cantSplit/>
          <w:trHeight w:val="250"/>
          <w:jc w:val="center"/>
        </w:trPr>
        <w:tc>
          <w:tcPr>
            <w:tcW w:w="577" w:type="dxa"/>
            <w:gridSpan w:val="2"/>
            <w:vMerge/>
            <w:tcMar>
              <w:left w:w="0" w:type="dxa"/>
              <w:right w:w="0" w:type="dxa"/>
            </w:tcMar>
            <w:vAlign w:val="center"/>
          </w:tcPr>
          <w:p w14:paraId="2A02B6F2"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453119A9" w14:textId="77777777" w:rsidR="007365A6" w:rsidRPr="00FF1EEF" w:rsidRDefault="00832ED0">
            <w:pPr>
              <w:spacing w:line="200" w:lineRule="exact"/>
              <w:jc w:val="center"/>
              <w:rPr>
                <w:b/>
                <w:sz w:val="18"/>
                <w:szCs w:val="18"/>
              </w:rPr>
            </w:pPr>
            <w:r w:rsidRPr="00FF1EEF">
              <w:rPr>
                <w:b/>
                <w:sz w:val="18"/>
                <w:szCs w:val="18"/>
              </w:rPr>
              <w:t>化学需氧量</w:t>
            </w:r>
          </w:p>
        </w:tc>
        <w:tc>
          <w:tcPr>
            <w:tcW w:w="793" w:type="dxa"/>
            <w:tcMar>
              <w:left w:w="0" w:type="dxa"/>
              <w:right w:w="0" w:type="dxa"/>
            </w:tcMar>
            <w:vAlign w:val="center"/>
          </w:tcPr>
          <w:p w14:paraId="07B247A2"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5D72C02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1642A21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1551F560"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043F1841"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039227D2" w14:textId="77777777" w:rsidR="007365A6" w:rsidRPr="00FF1EEF" w:rsidRDefault="00832ED0">
            <w:pPr>
              <w:spacing w:line="260" w:lineRule="exact"/>
              <w:jc w:val="center"/>
              <w:rPr>
                <w:sz w:val="18"/>
                <w:szCs w:val="18"/>
              </w:rPr>
            </w:pPr>
            <w:r w:rsidRPr="00FF1EEF">
              <w:rPr>
                <w:rFonts w:hint="eastAsia"/>
                <w:sz w:val="18"/>
                <w:szCs w:val="18"/>
              </w:rPr>
              <w:t>--</w:t>
            </w:r>
          </w:p>
        </w:tc>
        <w:tc>
          <w:tcPr>
            <w:tcW w:w="1145" w:type="dxa"/>
            <w:tcMar>
              <w:left w:w="0" w:type="dxa"/>
              <w:right w:w="0" w:type="dxa"/>
            </w:tcMar>
            <w:vAlign w:val="center"/>
          </w:tcPr>
          <w:p w14:paraId="190E4B3B" w14:textId="77777777" w:rsidR="007365A6" w:rsidRPr="00FF1EEF" w:rsidRDefault="00832ED0">
            <w:pPr>
              <w:spacing w:line="260" w:lineRule="exact"/>
              <w:jc w:val="center"/>
              <w:rPr>
                <w:sz w:val="18"/>
                <w:szCs w:val="18"/>
              </w:rPr>
            </w:pPr>
            <w:r w:rsidRPr="00FF1EEF">
              <w:rPr>
                <w:rFonts w:hint="eastAsia"/>
                <w:sz w:val="18"/>
                <w:szCs w:val="18"/>
              </w:rPr>
              <w:t>--</w:t>
            </w:r>
          </w:p>
        </w:tc>
        <w:tc>
          <w:tcPr>
            <w:tcW w:w="1525" w:type="dxa"/>
            <w:tcMar>
              <w:left w:w="0" w:type="dxa"/>
              <w:right w:w="0" w:type="dxa"/>
            </w:tcMar>
            <w:vAlign w:val="center"/>
          </w:tcPr>
          <w:p w14:paraId="5468C2C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5205AD9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3EE1CE34"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77B071E3"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470DF8D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6231E22E" w14:textId="77777777" w:rsidTr="00CF00E1">
        <w:trPr>
          <w:cantSplit/>
          <w:trHeight w:val="250"/>
          <w:jc w:val="center"/>
        </w:trPr>
        <w:tc>
          <w:tcPr>
            <w:tcW w:w="577" w:type="dxa"/>
            <w:gridSpan w:val="2"/>
            <w:vMerge/>
            <w:tcMar>
              <w:left w:w="0" w:type="dxa"/>
              <w:right w:w="0" w:type="dxa"/>
            </w:tcMar>
            <w:vAlign w:val="center"/>
          </w:tcPr>
          <w:p w14:paraId="7375C153"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078678FA" w14:textId="77777777" w:rsidR="007365A6" w:rsidRPr="00FF1EEF" w:rsidRDefault="00832ED0">
            <w:pPr>
              <w:spacing w:line="200" w:lineRule="exact"/>
              <w:jc w:val="center"/>
              <w:rPr>
                <w:b/>
                <w:sz w:val="18"/>
                <w:szCs w:val="18"/>
              </w:rPr>
            </w:pPr>
            <w:r w:rsidRPr="00FF1EEF">
              <w:rPr>
                <w:b/>
                <w:sz w:val="18"/>
                <w:szCs w:val="18"/>
              </w:rPr>
              <w:t>氨氮</w:t>
            </w:r>
          </w:p>
        </w:tc>
        <w:tc>
          <w:tcPr>
            <w:tcW w:w="793" w:type="dxa"/>
            <w:tcMar>
              <w:left w:w="0" w:type="dxa"/>
              <w:right w:w="0" w:type="dxa"/>
            </w:tcMar>
            <w:vAlign w:val="center"/>
          </w:tcPr>
          <w:p w14:paraId="4CDBD0FB"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27ED15EF"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4D6F491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4154CED4"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6D8F6711"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3171DF07" w14:textId="77777777" w:rsidR="007365A6" w:rsidRPr="00FF1EEF" w:rsidRDefault="00832ED0">
            <w:pPr>
              <w:spacing w:line="260" w:lineRule="exact"/>
              <w:jc w:val="center"/>
              <w:rPr>
                <w:sz w:val="18"/>
                <w:szCs w:val="18"/>
              </w:rPr>
            </w:pPr>
            <w:r w:rsidRPr="00FF1EEF">
              <w:rPr>
                <w:rFonts w:hint="eastAsia"/>
                <w:sz w:val="18"/>
                <w:szCs w:val="18"/>
              </w:rPr>
              <w:t>--</w:t>
            </w:r>
          </w:p>
        </w:tc>
        <w:tc>
          <w:tcPr>
            <w:tcW w:w="1145" w:type="dxa"/>
            <w:tcMar>
              <w:left w:w="0" w:type="dxa"/>
              <w:right w:w="0" w:type="dxa"/>
            </w:tcMar>
            <w:vAlign w:val="center"/>
          </w:tcPr>
          <w:p w14:paraId="7885E016" w14:textId="77777777" w:rsidR="007365A6" w:rsidRPr="00FF1EEF" w:rsidRDefault="00832ED0">
            <w:pPr>
              <w:spacing w:line="260" w:lineRule="exact"/>
              <w:jc w:val="center"/>
              <w:rPr>
                <w:sz w:val="18"/>
                <w:szCs w:val="18"/>
              </w:rPr>
            </w:pPr>
            <w:r w:rsidRPr="00FF1EEF">
              <w:rPr>
                <w:rFonts w:hint="eastAsia"/>
                <w:sz w:val="18"/>
                <w:szCs w:val="18"/>
              </w:rPr>
              <w:t>--</w:t>
            </w:r>
          </w:p>
        </w:tc>
        <w:tc>
          <w:tcPr>
            <w:tcW w:w="1525" w:type="dxa"/>
            <w:tcMar>
              <w:left w:w="0" w:type="dxa"/>
              <w:right w:w="0" w:type="dxa"/>
            </w:tcMar>
            <w:vAlign w:val="center"/>
          </w:tcPr>
          <w:p w14:paraId="42F2B64F"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7448DA8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29F4411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1A72C7E2"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406AF47B"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6D60E267" w14:textId="77777777" w:rsidTr="00CF00E1">
        <w:trPr>
          <w:cantSplit/>
          <w:trHeight w:val="250"/>
          <w:jc w:val="center"/>
        </w:trPr>
        <w:tc>
          <w:tcPr>
            <w:tcW w:w="577" w:type="dxa"/>
            <w:gridSpan w:val="2"/>
            <w:vMerge/>
            <w:tcMar>
              <w:left w:w="0" w:type="dxa"/>
              <w:right w:w="0" w:type="dxa"/>
            </w:tcMar>
            <w:vAlign w:val="center"/>
          </w:tcPr>
          <w:p w14:paraId="2EBEF433"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6EAB1B2C" w14:textId="77777777" w:rsidR="007365A6" w:rsidRPr="00FF1EEF" w:rsidRDefault="00832ED0">
            <w:pPr>
              <w:spacing w:line="200" w:lineRule="exact"/>
              <w:jc w:val="center"/>
              <w:rPr>
                <w:b/>
                <w:sz w:val="18"/>
                <w:szCs w:val="18"/>
              </w:rPr>
            </w:pPr>
            <w:r w:rsidRPr="00FF1EEF">
              <w:rPr>
                <w:rFonts w:hint="eastAsia"/>
                <w:b/>
                <w:sz w:val="18"/>
                <w:szCs w:val="18"/>
              </w:rPr>
              <w:t>悬浮物</w:t>
            </w:r>
          </w:p>
        </w:tc>
        <w:tc>
          <w:tcPr>
            <w:tcW w:w="793" w:type="dxa"/>
            <w:tcMar>
              <w:left w:w="0" w:type="dxa"/>
              <w:right w:w="0" w:type="dxa"/>
            </w:tcMar>
            <w:vAlign w:val="center"/>
          </w:tcPr>
          <w:p w14:paraId="353E4E3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324C3953"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314003B7"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7FDB3FCB"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192B576B"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2EC5635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6580AE4F"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14AC0543"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265298C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49BC086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4D9AFF6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4E45F8A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55405E68" w14:textId="77777777" w:rsidTr="00CF00E1">
        <w:trPr>
          <w:cantSplit/>
          <w:trHeight w:val="250"/>
          <w:jc w:val="center"/>
        </w:trPr>
        <w:tc>
          <w:tcPr>
            <w:tcW w:w="577" w:type="dxa"/>
            <w:gridSpan w:val="2"/>
            <w:vMerge/>
            <w:tcMar>
              <w:left w:w="0" w:type="dxa"/>
              <w:right w:w="0" w:type="dxa"/>
            </w:tcMar>
            <w:vAlign w:val="center"/>
          </w:tcPr>
          <w:p w14:paraId="38DA6B0D"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2E499F46" w14:textId="77777777" w:rsidR="007365A6" w:rsidRPr="00FF1EEF" w:rsidRDefault="00832ED0">
            <w:pPr>
              <w:spacing w:line="200" w:lineRule="exact"/>
              <w:jc w:val="center"/>
              <w:rPr>
                <w:b/>
                <w:sz w:val="18"/>
                <w:szCs w:val="18"/>
              </w:rPr>
            </w:pPr>
            <w:r w:rsidRPr="00FF1EEF">
              <w:rPr>
                <w:b/>
                <w:sz w:val="18"/>
                <w:szCs w:val="18"/>
              </w:rPr>
              <w:t>石油类</w:t>
            </w:r>
          </w:p>
        </w:tc>
        <w:tc>
          <w:tcPr>
            <w:tcW w:w="793" w:type="dxa"/>
            <w:tcMar>
              <w:left w:w="0" w:type="dxa"/>
              <w:right w:w="0" w:type="dxa"/>
            </w:tcMar>
            <w:vAlign w:val="center"/>
          </w:tcPr>
          <w:p w14:paraId="59701A31"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3CA9BAD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5672B42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097656C0"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1BEAACA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14EEAFFB"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23E1E8D5"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2CADF325"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28559C0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774F53E4"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39523722"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2219DD02"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74AEE12C" w14:textId="77777777" w:rsidTr="00CF00E1">
        <w:trPr>
          <w:cantSplit/>
          <w:trHeight w:val="250"/>
          <w:jc w:val="center"/>
        </w:trPr>
        <w:tc>
          <w:tcPr>
            <w:tcW w:w="577" w:type="dxa"/>
            <w:gridSpan w:val="2"/>
            <w:vMerge/>
            <w:tcMar>
              <w:left w:w="0" w:type="dxa"/>
              <w:right w:w="0" w:type="dxa"/>
            </w:tcMar>
            <w:vAlign w:val="center"/>
          </w:tcPr>
          <w:p w14:paraId="21729CF7"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44FC79C2" w14:textId="77777777" w:rsidR="007365A6" w:rsidRPr="00FF1EEF" w:rsidRDefault="00832ED0">
            <w:pPr>
              <w:spacing w:line="200" w:lineRule="exact"/>
              <w:jc w:val="center"/>
              <w:rPr>
                <w:b/>
                <w:sz w:val="18"/>
                <w:szCs w:val="18"/>
              </w:rPr>
            </w:pPr>
            <w:r w:rsidRPr="00FF1EEF">
              <w:rPr>
                <w:b/>
                <w:sz w:val="18"/>
                <w:szCs w:val="18"/>
              </w:rPr>
              <w:t>废气</w:t>
            </w:r>
          </w:p>
        </w:tc>
        <w:tc>
          <w:tcPr>
            <w:tcW w:w="793" w:type="dxa"/>
            <w:tcMar>
              <w:left w:w="0" w:type="dxa"/>
              <w:right w:w="0" w:type="dxa"/>
            </w:tcMar>
            <w:vAlign w:val="center"/>
          </w:tcPr>
          <w:p w14:paraId="24D7F300"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0B921395"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7E05E0A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4288DA0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172163E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7702B6E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3E2FFD9C"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522111F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59BB888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0A715B51"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39C8F5B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6D87254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BB3FB4" w:rsidRPr="00FF1EEF" w14:paraId="74D84157" w14:textId="77777777" w:rsidTr="00CF00E1">
        <w:trPr>
          <w:cantSplit/>
          <w:trHeight w:val="250"/>
          <w:jc w:val="center"/>
        </w:trPr>
        <w:tc>
          <w:tcPr>
            <w:tcW w:w="577" w:type="dxa"/>
            <w:gridSpan w:val="2"/>
            <w:vMerge/>
            <w:tcMar>
              <w:left w:w="0" w:type="dxa"/>
              <w:right w:w="0" w:type="dxa"/>
            </w:tcMar>
            <w:vAlign w:val="center"/>
          </w:tcPr>
          <w:p w14:paraId="74014BE5" w14:textId="77777777" w:rsidR="00BB3FB4" w:rsidRPr="00FF1EEF" w:rsidRDefault="00BB3FB4" w:rsidP="00BB3FB4">
            <w:pPr>
              <w:spacing w:line="200" w:lineRule="exact"/>
              <w:jc w:val="center"/>
              <w:rPr>
                <w:sz w:val="18"/>
                <w:szCs w:val="18"/>
              </w:rPr>
            </w:pPr>
          </w:p>
        </w:tc>
        <w:tc>
          <w:tcPr>
            <w:tcW w:w="1724" w:type="dxa"/>
            <w:tcMar>
              <w:left w:w="0" w:type="dxa"/>
              <w:right w:w="0" w:type="dxa"/>
            </w:tcMar>
            <w:vAlign w:val="center"/>
          </w:tcPr>
          <w:p w14:paraId="70C97438" w14:textId="77777777" w:rsidR="00BB3FB4" w:rsidRPr="00FF1EEF" w:rsidRDefault="00BB3FB4" w:rsidP="00BB3FB4">
            <w:pPr>
              <w:spacing w:line="200" w:lineRule="exact"/>
              <w:jc w:val="center"/>
              <w:rPr>
                <w:b/>
                <w:sz w:val="18"/>
                <w:szCs w:val="18"/>
              </w:rPr>
            </w:pPr>
            <w:r w:rsidRPr="00FF1EEF">
              <w:rPr>
                <w:rFonts w:hint="eastAsia"/>
                <w:b/>
                <w:sz w:val="18"/>
                <w:szCs w:val="18"/>
              </w:rPr>
              <w:t>烟尘</w:t>
            </w:r>
          </w:p>
        </w:tc>
        <w:tc>
          <w:tcPr>
            <w:tcW w:w="793" w:type="dxa"/>
            <w:tcMar>
              <w:left w:w="0" w:type="dxa"/>
              <w:right w:w="0" w:type="dxa"/>
            </w:tcMar>
            <w:vAlign w:val="center"/>
          </w:tcPr>
          <w:p w14:paraId="7B7C7510"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70A3D63A"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585E732B"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3A751B74"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39AAFB05"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6F6CCC66" w14:textId="0FD83AC9"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3BEA603D" w14:textId="2DED73C2"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297ACF51"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67701105"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5149C84E"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169629DC"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19D0A861"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r>
      <w:tr w:rsidR="00BB3FB4" w:rsidRPr="00FF1EEF" w14:paraId="42492DEA" w14:textId="77777777" w:rsidTr="00CF00E1">
        <w:trPr>
          <w:cantSplit/>
          <w:trHeight w:val="250"/>
          <w:jc w:val="center"/>
        </w:trPr>
        <w:tc>
          <w:tcPr>
            <w:tcW w:w="577" w:type="dxa"/>
            <w:gridSpan w:val="2"/>
            <w:vMerge/>
            <w:tcMar>
              <w:left w:w="0" w:type="dxa"/>
              <w:right w:w="0" w:type="dxa"/>
            </w:tcMar>
            <w:vAlign w:val="center"/>
          </w:tcPr>
          <w:p w14:paraId="274F97F9" w14:textId="77777777" w:rsidR="00BB3FB4" w:rsidRPr="00FF1EEF" w:rsidRDefault="00BB3FB4" w:rsidP="00BB3FB4">
            <w:pPr>
              <w:spacing w:line="200" w:lineRule="exact"/>
              <w:jc w:val="center"/>
              <w:rPr>
                <w:sz w:val="18"/>
                <w:szCs w:val="18"/>
              </w:rPr>
            </w:pPr>
          </w:p>
        </w:tc>
        <w:tc>
          <w:tcPr>
            <w:tcW w:w="1724" w:type="dxa"/>
            <w:tcMar>
              <w:left w:w="0" w:type="dxa"/>
              <w:right w:w="0" w:type="dxa"/>
            </w:tcMar>
            <w:vAlign w:val="center"/>
          </w:tcPr>
          <w:p w14:paraId="3385FE8E" w14:textId="77777777" w:rsidR="00BB3FB4" w:rsidRPr="00FF1EEF" w:rsidRDefault="00BB3FB4" w:rsidP="00BB3FB4">
            <w:pPr>
              <w:spacing w:line="200" w:lineRule="exact"/>
              <w:jc w:val="center"/>
              <w:rPr>
                <w:b/>
                <w:sz w:val="18"/>
                <w:szCs w:val="18"/>
              </w:rPr>
            </w:pPr>
            <w:r w:rsidRPr="00FF1EEF">
              <w:rPr>
                <w:rFonts w:hint="eastAsia"/>
                <w:b/>
                <w:sz w:val="18"/>
                <w:szCs w:val="18"/>
              </w:rPr>
              <w:t>二氧化硫</w:t>
            </w:r>
          </w:p>
        </w:tc>
        <w:tc>
          <w:tcPr>
            <w:tcW w:w="793" w:type="dxa"/>
            <w:tcMar>
              <w:left w:w="0" w:type="dxa"/>
              <w:right w:w="0" w:type="dxa"/>
            </w:tcMar>
            <w:vAlign w:val="center"/>
          </w:tcPr>
          <w:p w14:paraId="368351EC"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66EA9762"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50BE83D6"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37D47E8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6E0726C8"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2367BEC5" w14:textId="5C4A80C0"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5E0E45A2" w14:textId="22C5BCE2"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64924F4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5BF891E3"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6A01A0A8"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5B7D3C26"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6E7965F4"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r>
      <w:tr w:rsidR="00BB3FB4" w:rsidRPr="00FF1EEF" w14:paraId="62229574" w14:textId="77777777" w:rsidTr="00CF00E1">
        <w:trPr>
          <w:cantSplit/>
          <w:trHeight w:val="250"/>
          <w:jc w:val="center"/>
        </w:trPr>
        <w:tc>
          <w:tcPr>
            <w:tcW w:w="577" w:type="dxa"/>
            <w:gridSpan w:val="2"/>
            <w:vMerge/>
            <w:tcMar>
              <w:left w:w="0" w:type="dxa"/>
              <w:right w:w="0" w:type="dxa"/>
            </w:tcMar>
            <w:vAlign w:val="center"/>
          </w:tcPr>
          <w:p w14:paraId="0C732F9F" w14:textId="77777777" w:rsidR="00BB3FB4" w:rsidRPr="00FF1EEF" w:rsidRDefault="00BB3FB4" w:rsidP="00BB3FB4">
            <w:pPr>
              <w:spacing w:line="200" w:lineRule="exact"/>
              <w:jc w:val="center"/>
              <w:rPr>
                <w:sz w:val="18"/>
                <w:szCs w:val="18"/>
              </w:rPr>
            </w:pPr>
          </w:p>
        </w:tc>
        <w:tc>
          <w:tcPr>
            <w:tcW w:w="1724" w:type="dxa"/>
            <w:tcMar>
              <w:left w:w="0" w:type="dxa"/>
              <w:right w:w="0" w:type="dxa"/>
            </w:tcMar>
            <w:vAlign w:val="center"/>
          </w:tcPr>
          <w:p w14:paraId="39F6906C" w14:textId="77777777" w:rsidR="00BB3FB4" w:rsidRPr="00FF1EEF" w:rsidRDefault="00BB3FB4" w:rsidP="00BB3FB4">
            <w:pPr>
              <w:spacing w:line="200" w:lineRule="exact"/>
              <w:jc w:val="center"/>
              <w:rPr>
                <w:b/>
                <w:sz w:val="18"/>
                <w:szCs w:val="18"/>
              </w:rPr>
            </w:pPr>
            <w:r w:rsidRPr="00FF1EEF">
              <w:rPr>
                <w:rFonts w:hint="eastAsia"/>
                <w:b/>
                <w:sz w:val="18"/>
                <w:szCs w:val="18"/>
              </w:rPr>
              <w:t>氮氧化物</w:t>
            </w:r>
          </w:p>
        </w:tc>
        <w:tc>
          <w:tcPr>
            <w:tcW w:w="793" w:type="dxa"/>
            <w:tcMar>
              <w:left w:w="0" w:type="dxa"/>
              <w:right w:w="0" w:type="dxa"/>
            </w:tcMar>
            <w:vAlign w:val="center"/>
          </w:tcPr>
          <w:p w14:paraId="430F58C6"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3ECD8018"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6CB7DC3A"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6488902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660F4EBB"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744C53F7" w14:textId="77040A5C"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2F3E2A7C" w14:textId="4DF690E5"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7EF0A558"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71041A0D"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456852F1"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4E42C8E2"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73215E11"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r>
      <w:tr w:rsidR="00BB3FB4" w:rsidRPr="00FF1EEF" w14:paraId="11F7ABEA" w14:textId="77777777" w:rsidTr="00CF00E1">
        <w:trPr>
          <w:cantSplit/>
          <w:trHeight w:val="250"/>
          <w:jc w:val="center"/>
        </w:trPr>
        <w:tc>
          <w:tcPr>
            <w:tcW w:w="577" w:type="dxa"/>
            <w:gridSpan w:val="2"/>
            <w:vMerge/>
            <w:tcMar>
              <w:left w:w="0" w:type="dxa"/>
              <w:right w:w="0" w:type="dxa"/>
            </w:tcMar>
            <w:vAlign w:val="center"/>
          </w:tcPr>
          <w:p w14:paraId="63CC76E7" w14:textId="77777777" w:rsidR="00BB3FB4" w:rsidRPr="00FF1EEF" w:rsidRDefault="00BB3FB4" w:rsidP="00BB3FB4">
            <w:pPr>
              <w:spacing w:line="200" w:lineRule="exact"/>
              <w:jc w:val="center"/>
              <w:rPr>
                <w:sz w:val="18"/>
                <w:szCs w:val="18"/>
              </w:rPr>
            </w:pPr>
          </w:p>
        </w:tc>
        <w:tc>
          <w:tcPr>
            <w:tcW w:w="1724" w:type="dxa"/>
            <w:tcMar>
              <w:left w:w="0" w:type="dxa"/>
              <w:right w:w="0" w:type="dxa"/>
            </w:tcMar>
            <w:vAlign w:val="center"/>
          </w:tcPr>
          <w:p w14:paraId="35FA6E1C" w14:textId="77777777" w:rsidR="00BB3FB4" w:rsidRPr="00FF1EEF" w:rsidRDefault="00BB3FB4" w:rsidP="00BB3FB4">
            <w:pPr>
              <w:spacing w:line="200" w:lineRule="exact"/>
              <w:jc w:val="center"/>
              <w:rPr>
                <w:b/>
                <w:sz w:val="18"/>
                <w:szCs w:val="18"/>
              </w:rPr>
            </w:pPr>
            <w:r w:rsidRPr="00FF1EEF">
              <w:rPr>
                <w:rFonts w:hint="eastAsia"/>
                <w:b/>
                <w:sz w:val="18"/>
                <w:szCs w:val="18"/>
              </w:rPr>
              <w:t>挥发性有机物</w:t>
            </w:r>
          </w:p>
        </w:tc>
        <w:tc>
          <w:tcPr>
            <w:tcW w:w="793" w:type="dxa"/>
            <w:tcMar>
              <w:left w:w="0" w:type="dxa"/>
              <w:right w:w="0" w:type="dxa"/>
            </w:tcMar>
            <w:vAlign w:val="center"/>
          </w:tcPr>
          <w:p w14:paraId="635EFB1E"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4DD48AA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6DD84A4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1DA6CB02"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22C6C234"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3E14FA64" w14:textId="290F83E0"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45D69C54" w14:textId="49FB6935"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55381FBA"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6525FAE9"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7D179C66"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0DD7FA81"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31B1EDAC" w14:textId="77777777" w:rsidR="00BB3FB4" w:rsidRPr="00FF1EEF" w:rsidRDefault="00BB3FB4" w:rsidP="00BB3FB4">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38460C0F" w14:textId="77777777" w:rsidTr="00CF00E1">
        <w:trPr>
          <w:cantSplit/>
          <w:trHeight w:val="250"/>
          <w:jc w:val="center"/>
        </w:trPr>
        <w:tc>
          <w:tcPr>
            <w:tcW w:w="577" w:type="dxa"/>
            <w:gridSpan w:val="2"/>
            <w:vMerge/>
            <w:tcMar>
              <w:left w:w="0" w:type="dxa"/>
              <w:right w:w="0" w:type="dxa"/>
            </w:tcMar>
            <w:vAlign w:val="center"/>
          </w:tcPr>
          <w:p w14:paraId="658AEDF9"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1DD84B9E" w14:textId="77777777" w:rsidR="007365A6" w:rsidRPr="00FF1EEF" w:rsidRDefault="00832ED0">
            <w:pPr>
              <w:spacing w:line="200" w:lineRule="exact"/>
              <w:jc w:val="center"/>
              <w:rPr>
                <w:b/>
                <w:sz w:val="18"/>
                <w:szCs w:val="18"/>
              </w:rPr>
            </w:pPr>
            <w:r w:rsidRPr="00FF1EEF">
              <w:rPr>
                <w:b/>
                <w:sz w:val="18"/>
                <w:szCs w:val="18"/>
              </w:rPr>
              <w:t>工业固体废物</w:t>
            </w:r>
          </w:p>
        </w:tc>
        <w:tc>
          <w:tcPr>
            <w:tcW w:w="793" w:type="dxa"/>
            <w:tcMar>
              <w:left w:w="0" w:type="dxa"/>
              <w:right w:w="0" w:type="dxa"/>
            </w:tcMar>
            <w:vAlign w:val="center"/>
          </w:tcPr>
          <w:p w14:paraId="0DD99DE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708C696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55B4B297"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103435C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3DFFF4D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1F6115B5"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6A8A714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5C29B22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46A43C7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25B060D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7A80207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206AB247"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r w:rsidR="007365A6" w:rsidRPr="00FF1EEF" w14:paraId="19330CBC" w14:textId="77777777" w:rsidTr="00CF00E1">
        <w:trPr>
          <w:cantSplit/>
          <w:trHeight w:val="250"/>
          <w:jc w:val="center"/>
        </w:trPr>
        <w:tc>
          <w:tcPr>
            <w:tcW w:w="577" w:type="dxa"/>
            <w:gridSpan w:val="2"/>
            <w:vMerge/>
            <w:tcMar>
              <w:left w:w="0" w:type="dxa"/>
              <w:right w:w="0" w:type="dxa"/>
            </w:tcMar>
            <w:vAlign w:val="center"/>
          </w:tcPr>
          <w:p w14:paraId="7249731D" w14:textId="77777777" w:rsidR="007365A6" w:rsidRPr="00FF1EEF" w:rsidRDefault="007365A6">
            <w:pPr>
              <w:spacing w:line="200" w:lineRule="exact"/>
              <w:jc w:val="center"/>
              <w:rPr>
                <w:sz w:val="18"/>
                <w:szCs w:val="18"/>
              </w:rPr>
            </w:pPr>
          </w:p>
        </w:tc>
        <w:tc>
          <w:tcPr>
            <w:tcW w:w="1724" w:type="dxa"/>
            <w:tcMar>
              <w:left w:w="0" w:type="dxa"/>
              <w:right w:w="0" w:type="dxa"/>
            </w:tcMar>
            <w:vAlign w:val="center"/>
          </w:tcPr>
          <w:p w14:paraId="06D20D4F" w14:textId="77777777" w:rsidR="007365A6" w:rsidRPr="00FF1EEF" w:rsidRDefault="00832ED0">
            <w:pPr>
              <w:spacing w:line="200" w:lineRule="exact"/>
              <w:jc w:val="center"/>
              <w:rPr>
                <w:sz w:val="18"/>
                <w:szCs w:val="18"/>
              </w:rPr>
            </w:pPr>
            <w:r w:rsidRPr="00FF1EEF">
              <w:rPr>
                <w:b/>
                <w:sz w:val="18"/>
                <w:szCs w:val="18"/>
              </w:rPr>
              <w:t>与项目有关的其</w:t>
            </w:r>
            <w:r w:rsidRPr="00FF1EEF">
              <w:rPr>
                <w:rFonts w:hint="eastAsia"/>
                <w:b/>
                <w:sz w:val="18"/>
                <w:szCs w:val="18"/>
              </w:rPr>
              <w:t>他</w:t>
            </w:r>
            <w:r w:rsidRPr="00FF1EEF">
              <w:rPr>
                <w:b/>
                <w:sz w:val="18"/>
                <w:szCs w:val="18"/>
              </w:rPr>
              <w:t>特征污染物</w:t>
            </w:r>
          </w:p>
        </w:tc>
        <w:tc>
          <w:tcPr>
            <w:tcW w:w="793" w:type="dxa"/>
            <w:tcMar>
              <w:left w:w="0" w:type="dxa"/>
              <w:right w:w="0" w:type="dxa"/>
            </w:tcMar>
            <w:vAlign w:val="center"/>
          </w:tcPr>
          <w:p w14:paraId="4355473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323" w:type="dxa"/>
            <w:tcMar>
              <w:left w:w="0" w:type="dxa"/>
              <w:right w:w="0" w:type="dxa"/>
            </w:tcMar>
            <w:vAlign w:val="center"/>
          </w:tcPr>
          <w:p w14:paraId="399A200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48" w:type="dxa"/>
            <w:tcMar>
              <w:left w:w="0" w:type="dxa"/>
              <w:right w:w="0" w:type="dxa"/>
            </w:tcMar>
            <w:vAlign w:val="center"/>
          </w:tcPr>
          <w:p w14:paraId="68CBDA4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54" w:type="dxa"/>
            <w:tcMar>
              <w:left w:w="0" w:type="dxa"/>
              <w:right w:w="0" w:type="dxa"/>
            </w:tcMar>
            <w:vAlign w:val="center"/>
          </w:tcPr>
          <w:p w14:paraId="6F829E6D"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64" w:type="dxa"/>
            <w:gridSpan w:val="2"/>
            <w:tcMar>
              <w:left w:w="0" w:type="dxa"/>
              <w:right w:w="0" w:type="dxa"/>
            </w:tcMar>
            <w:vAlign w:val="center"/>
          </w:tcPr>
          <w:p w14:paraId="0104AF5E"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88" w:type="dxa"/>
            <w:tcMar>
              <w:left w:w="0" w:type="dxa"/>
              <w:right w:w="0" w:type="dxa"/>
            </w:tcMar>
            <w:vAlign w:val="center"/>
          </w:tcPr>
          <w:p w14:paraId="2BC84EB0"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45" w:type="dxa"/>
            <w:tcMar>
              <w:left w:w="0" w:type="dxa"/>
              <w:right w:w="0" w:type="dxa"/>
            </w:tcMar>
            <w:vAlign w:val="center"/>
          </w:tcPr>
          <w:p w14:paraId="3E7F8FDA"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525" w:type="dxa"/>
            <w:tcMar>
              <w:left w:w="0" w:type="dxa"/>
              <w:right w:w="0" w:type="dxa"/>
            </w:tcMar>
            <w:vAlign w:val="center"/>
          </w:tcPr>
          <w:p w14:paraId="3EBE8256"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983" w:type="dxa"/>
            <w:gridSpan w:val="2"/>
            <w:tcMar>
              <w:left w:w="0" w:type="dxa"/>
              <w:right w:w="0" w:type="dxa"/>
            </w:tcMar>
            <w:vAlign w:val="center"/>
          </w:tcPr>
          <w:p w14:paraId="2D9B0133"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199" w:type="dxa"/>
            <w:gridSpan w:val="2"/>
            <w:tcMar>
              <w:left w:w="0" w:type="dxa"/>
              <w:right w:w="0" w:type="dxa"/>
            </w:tcMar>
            <w:vAlign w:val="center"/>
          </w:tcPr>
          <w:p w14:paraId="2E89C0D8"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1058" w:type="dxa"/>
            <w:gridSpan w:val="2"/>
            <w:tcMar>
              <w:left w:w="0" w:type="dxa"/>
              <w:right w:w="0" w:type="dxa"/>
            </w:tcMar>
            <w:vAlign w:val="center"/>
          </w:tcPr>
          <w:p w14:paraId="75B7E499"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c>
          <w:tcPr>
            <w:tcW w:w="765" w:type="dxa"/>
            <w:tcMar>
              <w:left w:w="0" w:type="dxa"/>
              <w:right w:w="0" w:type="dxa"/>
            </w:tcMar>
            <w:vAlign w:val="center"/>
          </w:tcPr>
          <w:p w14:paraId="2AC9C263" w14:textId="77777777" w:rsidR="007365A6" w:rsidRPr="00FF1EEF" w:rsidRDefault="00832ED0">
            <w:pPr>
              <w:spacing w:line="200" w:lineRule="exact"/>
              <w:jc w:val="center"/>
              <w:rPr>
                <w:sz w:val="18"/>
                <w:szCs w:val="18"/>
              </w:rPr>
            </w:pPr>
            <w:r w:rsidRPr="00FF1EEF">
              <w:rPr>
                <w:rFonts w:hint="eastAsia"/>
                <w:sz w:val="18"/>
                <w:szCs w:val="18"/>
              </w:rPr>
              <w:t>-</w:t>
            </w:r>
            <w:r w:rsidRPr="00FF1EEF">
              <w:rPr>
                <w:sz w:val="18"/>
                <w:szCs w:val="18"/>
              </w:rPr>
              <w:t>-</w:t>
            </w:r>
          </w:p>
        </w:tc>
      </w:tr>
    </w:tbl>
    <w:bookmarkEnd w:id="8"/>
    <w:p w14:paraId="567C47AF" w14:textId="77777777" w:rsidR="007365A6" w:rsidRPr="00FF1EEF" w:rsidRDefault="00832ED0">
      <w:pPr>
        <w:ind w:leftChars="-337" w:left="-708" w:rightChars="-576" w:right="-1210"/>
        <w:rPr>
          <w:rFonts w:cs="宋体"/>
          <w:sz w:val="24"/>
        </w:rPr>
      </w:pPr>
      <w:r w:rsidRPr="00FF1EEF">
        <w:rPr>
          <w:b/>
          <w:sz w:val="15"/>
          <w:szCs w:val="15"/>
        </w:rPr>
        <w:t>注</w:t>
      </w:r>
      <w:r w:rsidRPr="00FF1EEF">
        <w:rPr>
          <w:sz w:val="15"/>
          <w:szCs w:val="15"/>
        </w:rPr>
        <w:t>：</w:t>
      </w:r>
      <w:r w:rsidRPr="00FF1EEF">
        <w:rPr>
          <w:sz w:val="15"/>
          <w:szCs w:val="15"/>
        </w:rPr>
        <w:t>1</w:t>
      </w:r>
      <w:r w:rsidRPr="00FF1EEF">
        <w:rPr>
          <w:sz w:val="15"/>
          <w:szCs w:val="15"/>
        </w:rPr>
        <w:t>、</w:t>
      </w:r>
      <w:r w:rsidRPr="00FF1EEF">
        <w:rPr>
          <w:spacing w:val="-4"/>
          <w:sz w:val="15"/>
          <w:szCs w:val="15"/>
        </w:rPr>
        <w:t>排放增减量：（</w:t>
      </w:r>
      <w:r w:rsidRPr="00FF1EEF">
        <w:rPr>
          <w:spacing w:val="-4"/>
          <w:sz w:val="15"/>
          <w:szCs w:val="15"/>
        </w:rPr>
        <w:t>+</w:t>
      </w:r>
      <w:r w:rsidRPr="00FF1EEF">
        <w:rPr>
          <w:spacing w:val="-4"/>
          <w:sz w:val="15"/>
          <w:szCs w:val="15"/>
        </w:rPr>
        <w:t>）表示增加，（</w:t>
      </w:r>
      <w:r w:rsidRPr="00FF1EEF">
        <w:rPr>
          <w:spacing w:val="-4"/>
          <w:sz w:val="15"/>
          <w:szCs w:val="15"/>
        </w:rPr>
        <w:t>-</w:t>
      </w:r>
      <w:r w:rsidRPr="00FF1EEF">
        <w:rPr>
          <w:spacing w:val="-4"/>
          <w:sz w:val="15"/>
          <w:szCs w:val="15"/>
        </w:rPr>
        <w:t>）表示减少。</w:t>
      </w:r>
      <w:r w:rsidRPr="00FF1EEF">
        <w:rPr>
          <w:spacing w:val="-4"/>
          <w:sz w:val="15"/>
          <w:szCs w:val="15"/>
        </w:rPr>
        <w:t>2</w:t>
      </w:r>
      <w:r w:rsidRPr="00FF1EEF">
        <w:rPr>
          <w:spacing w:val="-4"/>
          <w:sz w:val="15"/>
          <w:szCs w:val="15"/>
        </w:rPr>
        <w:t>、</w:t>
      </w:r>
      <w:r w:rsidRPr="00FF1EEF">
        <w:rPr>
          <w:spacing w:val="-4"/>
          <w:sz w:val="15"/>
          <w:szCs w:val="15"/>
        </w:rPr>
        <w:t>(12)=(6)-(8)-(11)</w:t>
      </w:r>
      <w:r w:rsidRPr="00FF1EEF">
        <w:rPr>
          <w:spacing w:val="-4"/>
          <w:sz w:val="15"/>
          <w:szCs w:val="15"/>
        </w:rPr>
        <w:t>，（</w:t>
      </w:r>
      <w:r w:rsidRPr="00FF1EEF">
        <w:rPr>
          <w:spacing w:val="-4"/>
          <w:sz w:val="15"/>
          <w:szCs w:val="15"/>
        </w:rPr>
        <w:t>9</w:t>
      </w:r>
      <w:r w:rsidRPr="00FF1EEF">
        <w:rPr>
          <w:spacing w:val="-4"/>
          <w:sz w:val="15"/>
          <w:szCs w:val="15"/>
        </w:rPr>
        <w:t>）</w:t>
      </w:r>
      <w:r w:rsidRPr="00FF1EEF">
        <w:rPr>
          <w:spacing w:val="-4"/>
          <w:sz w:val="15"/>
          <w:szCs w:val="15"/>
        </w:rPr>
        <w:t>= (4)-(5)-(8)- (11) +</w:t>
      </w:r>
      <w:r w:rsidRPr="00FF1EEF">
        <w:rPr>
          <w:spacing w:val="-4"/>
          <w:sz w:val="15"/>
          <w:szCs w:val="15"/>
        </w:rPr>
        <w:t>（</w:t>
      </w:r>
      <w:r w:rsidRPr="00FF1EEF">
        <w:rPr>
          <w:spacing w:val="-4"/>
          <w:sz w:val="15"/>
          <w:szCs w:val="15"/>
        </w:rPr>
        <w:t>1</w:t>
      </w:r>
      <w:r w:rsidRPr="00FF1EEF">
        <w:rPr>
          <w:spacing w:val="-4"/>
          <w:sz w:val="15"/>
          <w:szCs w:val="15"/>
        </w:rPr>
        <w:t>）。</w:t>
      </w:r>
      <w:r w:rsidRPr="00FF1EEF">
        <w:rPr>
          <w:spacing w:val="-4"/>
          <w:sz w:val="15"/>
          <w:szCs w:val="15"/>
        </w:rPr>
        <w:t>3</w:t>
      </w:r>
      <w:r w:rsidRPr="00FF1EEF">
        <w:rPr>
          <w:spacing w:val="-4"/>
          <w:sz w:val="15"/>
          <w:szCs w:val="15"/>
        </w:rPr>
        <w:t>、计量单位：废水排放量</w:t>
      </w:r>
      <w:r w:rsidRPr="00FF1EEF">
        <w:rPr>
          <w:spacing w:val="-4"/>
          <w:sz w:val="15"/>
          <w:szCs w:val="15"/>
        </w:rPr>
        <w:t>——</w:t>
      </w:r>
      <w:r w:rsidRPr="00FF1EEF">
        <w:rPr>
          <w:spacing w:val="-4"/>
          <w:sz w:val="15"/>
          <w:szCs w:val="15"/>
        </w:rPr>
        <w:t>万吨</w:t>
      </w:r>
      <w:r w:rsidRPr="00FF1EEF">
        <w:rPr>
          <w:spacing w:val="-4"/>
          <w:sz w:val="15"/>
          <w:szCs w:val="15"/>
        </w:rPr>
        <w:t>/</w:t>
      </w:r>
      <w:r w:rsidRPr="00FF1EEF">
        <w:rPr>
          <w:spacing w:val="-4"/>
          <w:sz w:val="15"/>
          <w:szCs w:val="15"/>
        </w:rPr>
        <w:t>年；废气排放量</w:t>
      </w:r>
      <w:r w:rsidRPr="00FF1EEF">
        <w:rPr>
          <w:spacing w:val="-4"/>
          <w:sz w:val="15"/>
          <w:szCs w:val="15"/>
        </w:rPr>
        <w:t>——</w:t>
      </w:r>
      <w:r w:rsidRPr="00FF1EEF">
        <w:rPr>
          <w:rFonts w:hint="eastAsia"/>
          <w:sz w:val="15"/>
          <w:szCs w:val="15"/>
        </w:rPr>
        <w:t>吨</w:t>
      </w:r>
      <w:r w:rsidRPr="00FF1EEF">
        <w:rPr>
          <w:rFonts w:hint="eastAsia"/>
          <w:sz w:val="15"/>
          <w:szCs w:val="15"/>
        </w:rPr>
        <w:t>/</w:t>
      </w:r>
      <w:r w:rsidRPr="00FF1EEF">
        <w:rPr>
          <w:rFonts w:hint="eastAsia"/>
          <w:sz w:val="15"/>
          <w:szCs w:val="15"/>
        </w:rPr>
        <w:t>年</w:t>
      </w:r>
      <w:r w:rsidRPr="00FF1EEF">
        <w:rPr>
          <w:spacing w:val="-4"/>
          <w:sz w:val="15"/>
          <w:szCs w:val="15"/>
        </w:rPr>
        <w:t>；工业固体废物排放</w:t>
      </w:r>
      <w:r w:rsidRPr="00FF1EEF">
        <w:rPr>
          <w:sz w:val="15"/>
          <w:szCs w:val="15"/>
        </w:rPr>
        <w:t>量</w:t>
      </w:r>
      <w:r w:rsidRPr="00FF1EEF">
        <w:rPr>
          <w:sz w:val="15"/>
          <w:szCs w:val="15"/>
        </w:rPr>
        <w:t>——</w:t>
      </w:r>
      <w:r w:rsidRPr="00FF1EEF">
        <w:rPr>
          <w:sz w:val="15"/>
          <w:szCs w:val="15"/>
        </w:rPr>
        <w:t>万吨</w:t>
      </w:r>
      <w:r w:rsidRPr="00FF1EEF">
        <w:rPr>
          <w:sz w:val="15"/>
          <w:szCs w:val="15"/>
        </w:rPr>
        <w:t>/</w:t>
      </w:r>
      <w:r w:rsidRPr="00FF1EEF">
        <w:rPr>
          <w:sz w:val="15"/>
          <w:szCs w:val="15"/>
        </w:rPr>
        <w:t>年；水</w:t>
      </w:r>
      <w:r w:rsidRPr="00FF1EEF">
        <w:rPr>
          <w:rFonts w:hint="eastAsia"/>
          <w:sz w:val="15"/>
          <w:szCs w:val="15"/>
        </w:rPr>
        <w:t>、气</w:t>
      </w:r>
      <w:r w:rsidRPr="00FF1EEF">
        <w:rPr>
          <w:sz w:val="15"/>
          <w:szCs w:val="15"/>
        </w:rPr>
        <w:t>污染物排放浓度</w:t>
      </w:r>
      <w:r w:rsidRPr="00FF1EEF">
        <w:rPr>
          <w:sz w:val="15"/>
          <w:szCs w:val="15"/>
        </w:rPr>
        <w:t>——</w:t>
      </w:r>
      <w:r w:rsidRPr="00FF1EEF">
        <w:rPr>
          <w:rFonts w:hint="eastAsia"/>
          <w:sz w:val="15"/>
          <w:szCs w:val="15"/>
        </w:rPr>
        <w:t>吨</w:t>
      </w:r>
      <w:r w:rsidRPr="00FF1EEF">
        <w:rPr>
          <w:rFonts w:hint="eastAsia"/>
          <w:sz w:val="15"/>
          <w:szCs w:val="15"/>
        </w:rPr>
        <w:t>/</w:t>
      </w:r>
      <w:r w:rsidRPr="00FF1EEF">
        <w:rPr>
          <w:rFonts w:hint="eastAsia"/>
          <w:sz w:val="15"/>
          <w:szCs w:val="15"/>
        </w:rPr>
        <w:t>年</w:t>
      </w:r>
    </w:p>
    <w:sectPr w:rsidR="007365A6" w:rsidRPr="00FF1EEF">
      <w:footerReference w:type="default" r:id="rId18"/>
      <w:pgSz w:w="16838" w:h="11906" w:orient="landscape"/>
      <w:pgMar w:top="1134"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B11BF" w14:textId="77777777" w:rsidR="00D41E6C" w:rsidRDefault="00D41E6C">
      <w:r>
        <w:separator/>
      </w:r>
    </w:p>
  </w:endnote>
  <w:endnote w:type="continuationSeparator" w:id="0">
    <w:p w14:paraId="7AEA892E" w14:textId="77777777" w:rsidR="00D41E6C" w:rsidRDefault="00D41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font>
  <w:font w:name="等线">
    <w:altName w:val="DengXian"/>
    <w:panose1 w:val="02010600030101010101"/>
    <w:charset w:val="86"/>
    <w:family w:val="auto"/>
    <w:pitch w:val="variable"/>
    <w:sig w:usb0="A00002BF" w:usb1="38CF7CFA" w:usb2="00000016" w:usb3="00000000" w:csb0="0004000F" w:csb1="00000000"/>
  </w:font>
  <w:font w:name="华文中宋">
    <w:altName w:val="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宋体"/>
    <w:charset w:val="86"/>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font>
  <w:font w:name="Microsoft YaHei UI">
    <w:panose1 w:val="020B0503020204020204"/>
    <w:charset w:val="86"/>
    <w:family w:val="swiss"/>
    <w:pitch w:val="variable"/>
    <w:sig w:usb0="80000287" w:usb1="2ACF3C50" w:usb2="00000016" w:usb3="00000000" w:csb0="0004001F"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9DCCC" w14:textId="77777777" w:rsidR="007365A6" w:rsidRDefault="007365A6">
    <w:pPr>
      <w:pStyle w:val="af2"/>
      <w:jc w:val="center"/>
    </w:pPr>
  </w:p>
  <w:p w14:paraId="44C84FEE" w14:textId="77777777" w:rsidR="007365A6" w:rsidRDefault="007365A6">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CDC9A" w14:textId="77777777" w:rsidR="007365A6" w:rsidRDefault="007365A6">
    <w:pPr>
      <w:tabs>
        <w:tab w:val="center" w:pos="4153"/>
        <w:tab w:val="right" w:pos="8306"/>
      </w:tabs>
      <w:autoSpaceDE w:val="0"/>
      <w:autoSpaceDN w:val="0"/>
      <w:snapToGrid w:val="0"/>
      <w:spacing w:line="360" w:lineRule="auto"/>
      <w:ind w:firstLineChars="200" w:firstLine="360"/>
      <w:jc w:val="left"/>
      <w:rPr>
        <w:sz w:val="18"/>
        <w:szCs w:val="22"/>
        <w:lang w:val="zh-CN" w:bidi="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BBE74" w14:textId="77777777" w:rsidR="007365A6" w:rsidRDefault="007365A6">
    <w:pPr>
      <w:pStyle w:val="af2"/>
      <w:jc w:val="center"/>
    </w:pPr>
  </w:p>
  <w:sdt>
    <w:sdtPr>
      <w:id w:val="165759787"/>
    </w:sdtPr>
    <w:sdtEndPr/>
    <w:sdtContent>
      <w:p w14:paraId="56761A91" w14:textId="77777777" w:rsidR="007365A6" w:rsidRDefault="00832ED0">
        <w:pPr>
          <w:pStyle w:val="af2"/>
          <w:jc w:val="center"/>
        </w:pPr>
        <w:r>
          <w:fldChar w:fldCharType="begin"/>
        </w:r>
        <w:r>
          <w:instrText>PAGE   \* MERGEFORMAT</w:instrText>
        </w:r>
        <w:r>
          <w:fldChar w:fldCharType="separate"/>
        </w:r>
        <w:r>
          <w:rPr>
            <w:lang w:val="zh-CN"/>
          </w:rPr>
          <w:t>2</w:t>
        </w:r>
        <w:r>
          <w:fldChar w:fldCharType="end"/>
        </w:r>
      </w:p>
    </w:sdtContent>
  </w:sdt>
  <w:p w14:paraId="0BE60FE2" w14:textId="77777777" w:rsidR="007365A6" w:rsidRDefault="007365A6">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CD2D9" w14:textId="77777777" w:rsidR="007365A6" w:rsidRDefault="007365A6">
    <w:pPr>
      <w:pStyle w:val="af2"/>
      <w:jc w:val="center"/>
    </w:pPr>
  </w:p>
  <w:p w14:paraId="71D1A585" w14:textId="77777777" w:rsidR="007365A6" w:rsidRDefault="007365A6">
    <w:pPr>
      <w:pStyle w:val="af2"/>
      <w:jc w:val="center"/>
    </w:pPr>
  </w:p>
  <w:p w14:paraId="12C7E597" w14:textId="77777777" w:rsidR="007365A6" w:rsidRDefault="007365A6">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ABE71" w14:textId="77777777" w:rsidR="007365A6" w:rsidRDefault="007365A6">
    <w:pPr>
      <w:pStyle w:val="af2"/>
      <w:jc w:val="center"/>
    </w:pPr>
  </w:p>
  <w:p w14:paraId="5C78E19F" w14:textId="77777777" w:rsidR="007365A6" w:rsidRDefault="007365A6">
    <w:pPr>
      <w:pStyle w:val="af2"/>
      <w:jc w:val="center"/>
    </w:pPr>
  </w:p>
  <w:p w14:paraId="2474722C" w14:textId="77777777" w:rsidR="007365A6" w:rsidRDefault="007365A6">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5F9C7" w14:textId="77777777" w:rsidR="00D41E6C" w:rsidRDefault="00D41E6C">
      <w:r>
        <w:separator/>
      </w:r>
    </w:p>
  </w:footnote>
  <w:footnote w:type="continuationSeparator" w:id="0">
    <w:p w14:paraId="7735A6C3" w14:textId="77777777" w:rsidR="00D41E6C" w:rsidRDefault="00D41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EBF5F" w14:textId="77777777" w:rsidR="007365A6" w:rsidRDefault="007365A6">
    <w:pPr>
      <w:pStyle w:val="af4"/>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52142E"/>
    <w:multiLevelType w:val="singleLevel"/>
    <w:tmpl w:val="8852142E"/>
    <w:lvl w:ilvl="0">
      <w:start w:val="6"/>
      <w:numFmt w:val="decimal"/>
      <w:suff w:val="nothing"/>
      <w:lvlText w:val="%1、"/>
      <w:lvlJc w:val="left"/>
    </w:lvl>
  </w:abstractNum>
  <w:abstractNum w:abstractNumId="1" w15:restartNumberingAfterBreak="0">
    <w:nsid w:val="C51C104F"/>
    <w:multiLevelType w:val="singleLevel"/>
    <w:tmpl w:val="C51C104F"/>
    <w:lvl w:ilvl="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07D9F"/>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1F1"/>
    <w:rsid w:val="00055325"/>
    <w:rsid w:val="00056651"/>
    <w:rsid w:val="0005668F"/>
    <w:rsid w:val="00056FA2"/>
    <w:rsid w:val="000576B2"/>
    <w:rsid w:val="00057BDE"/>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07E"/>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755"/>
    <w:rsid w:val="000D4B40"/>
    <w:rsid w:val="000D4CF3"/>
    <w:rsid w:val="000D4F3C"/>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5D49"/>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5538"/>
    <w:rsid w:val="00116349"/>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B07"/>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3F2B"/>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32B"/>
    <w:rsid w:val="001756CE"/>
    <w:rsid w:val="00175D6E"/>
    <w:rsid w:val="00176D3C"/>
    <w:rsid w:val="00176FBA"/>
    <w:rsid w:val="00177F76"/>
    <w:rsid w:val="00180DE6"/>
    <w:rsid w:val="00180EE4"/>
    <w:rsid w:val="0018140C"/>
    <w:rsid w:val="00181A0A"/>
    <w:rsid w:val="00181FFC"/>
    <w:rsid w:val="00182419"/>
    <w:rsid w:val="001826A4"/>
    <w:rsid w:val="0018356D"/>
    <w:rsid w:val="001838C7"/>
    <w:rsid w:val="00183AAA"/>
    <w:rsid w:val="0018402A"/>
    <w:rsid w:val="0018475C"/>
    <w:rsid w:val="00186453"/>
    <w:rsid w:val="0018653F"/>
    <w:rsid w:val="00186615"/>
    <w:rsid w:val="00186AC8"/>
    <w:rsid w:val="00186B30"/>
    <w:rsid w:val="001870C4"/>
    <w:rsid w:val="001879AF"/>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3FE"/>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2408"/>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298"/>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1E2"/>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010"/>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1B96"/>
    <w:rsid w:val="00272484"/>
    <w:rsid w:val="00273274"/>
    <w:rsid w:val="00273A4A"/>
    <w:rsid w:val="00273E4B"/>
    <w:rsid w:val="002741A6"/>
    <w:rsid w:val="002744B8"/>
    <w:rsid w:val="00274675"/>
    <w:rsid w:val="00275067"/>
    <w:rsid w:val="00275127"/>
    <w:rsid w:val="002753DB"/>
    <w:rsid w:val="002757DD"/>
    <w:rsid w:val="00275ACD"/>
    <w:rsid w:val="00275F97"/>
    <w:rsid w:val="002761E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36DE"/>
    <w:rsid w:val="002A4B1E"/>
    <w:rsid w:val="002A4E51"/>
    <w:rsid w:val="002A5264"/>
    <w:rsid w:val="002A54D3"/>
    <w:rsid w:val="002A5AF2"/>
    <w:rsid w:val="002A601F"/>
    <w:rsid w:val="002A65E2"/>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5B6B"/>
    <w:rsid w:val="002B64B9"/>
    <w:rsid w:val="002B6748"/>
    <w:rsid w:val="002B75D5"/>
    <w:rsid w:val="002B767C"/>
    <w:rsid w:val="002B7E6A"/>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95E"/>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09B1"/>
    <w:rsid w:val="002E1476"/>
    <w:rsid w:val="002E25F6"/>
    <w:rsid w:val="002E27D5"/>
    <w:rsid w:val="002E2A7F"/>
    <w:rsid w:val="002E3027"/>
    <w:rsid w:val="002E330C"/>
    <w:rsid w:val="002E34FD"/>
    <w:rsid w:val="002E3CBA"/>
    <w:rsid w:val="002E3D48"/>
    <w:rsid w:val="002E4B3F"/>
    <w:rsid w:val="002E4BB2"/>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E30"/>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25"/>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EC9"/>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3CD6"/>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3F7FD2"/>
    <w:rsid w:val="00400339"/>
    <w:rsid w:val="00400ADE"/>
    <w:rsid w:val="0040255D"/>
    <w:rsid w:val="00403308"/>
    <w:rsid w:val="00403A66"/>
    <w:rsid w:val="004040E4"/>
    <w:rsid w:val="0040455F"/>
    <w:rsid w:val="004050B3"/>
    <w:rsid w:val="004052EF"/>
    <w:rsid w:val="0040562C"/>
    <w:rsid w:val="00406237"/>
    <w:rsid w:val="00406398"/>
    <w:rsid w:val="00406CA6"/>
    <w:rsid w:val="004072D5"/>
    <w:rsid w:val="004073B3"/>
    <w:rsid w:val="004073D2"/>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0F57"/>
    <w:rsid w:val="00421EBD"/>
    <w:rsid w:val="00421F20"/>
    <w:rsid w:val="0042225B"/>
    <w:rsid w:val="00422DD8"/>
    <w:rsid w:val="004233FB"/>
    <w:rsid w:val="00423699"/>
    <w:rsid w:val="00423A4F"/>
    <w:rsid w:val="00423D36"/>
    <w:rsid w:val="00424193"/>
    <w:rsid w:val="004243E5"/>
    <w:rsid w:val="004250B7"/>
    <w:rsid w:val="0042537F"/>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40F"/>
    <w:rsid w:val="0043168A"/>
    <w:rsid w:val="00431C49"/>
    <w:rsid w:val="0043200E"/>
    <w:rsid w:val="00432101"/>
    <w:rsid w:val="00432683"/>
    <w:rsid w:val="004329B3"/>
    <w:rsid w:val="00432B40"/>
    <w:rsid w:val="00432B76"/>
    <w:rsid w:val="00432CE1"/>
    <w:rsid w:val="0043541E"/>
    <w:rsid w:val="004354B5"/>
    <w:rsid w:val="004356C1"/>
    <w:rsid w:val="0043573C"/>
    <w:rsid w:val="00435BAF"/>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2C3"/>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562"/>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0F7"/>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45F9"/>
    <w:rsid w:val="004D53C7"/>
    <w:rsid w:val="004D548F"/>
    <w:rsid w:val="004D58E8"/>
    <w:rsid w:val="004D636E"/>
    <w:rsid w:val="004D6AE3"/>
    <w:rsid w:val="004D6E6F"/>
    <w:rsid w:val="004D7CF3"/>
    <w:rsid w:val="004D7D30"/>
    <w:rsid w:val="004D7EAB"/>
    <w:rsid w:val="004E05A7"/>
    <w:rsid w:val="004E0A53"/>
    <w:rsid w:val="004E1930"/>
    <w:rsid w:val="004E2C8B"/>
    <w:rsid w:val="004E2D79"/>
    <w:rsid w:val="004E3417"/>
    <w:rsid w:val="004E3F96"/>
    <w:rsid w:val="004E4FEA"/>
    <w:rsid w:val="004E5DEF"/>
    <w:rsid w:val="004E647A"/>
    <w:rsid w:val="004E65D9"/>
    <w:rsid w:val="004E68EC"/>
    <w:rsid w:val="004E6E0B"/>
    <w:rsid w:val="004E78DC"/>
    <w:rsid w:val="004E7C39"/>
    <w:rsid w:val="004F0E21"/>
    <w:rsid w:val="004F15E8"/>
    <w:rsid w:val="004F2066"/>
    <w:rsid w:val="004F20F6"/>
    <w:rsid w:val="004F29EC"/>
    <w:rsid w:val="004F3B2F"/>
    <w:rsid w:val="004F4CF5"/>
    <w:rsid w:val="004F5360"/>
    <w:rsid w:val="004F536B"/>
    <w:rsid w:val="004F5390"/>
    <w:rsid w:val="004F5EB9"/>
    <w:rsid w:val="004F6769"/>
    <w:rsid w:val="004F727C"/>
    <w:rsid w:val="004F7331"/>
    <w:rsid w:val="005010B1"/>
    <w:rsid w:val="00502239"/>
    <w:rsid w:val="00502F4F"/>
    <w:rsid w:val="005033FB"/>
    <w:rsid w:val="005035D7"/>
    <w:rsid w:val="00504275"/>
    <w:rsid w:val="00504320"/>
    <w:rsid w:val="005043F5"/>
    <w:rsid w:val="00504D22"/>
    <w:rsid w:val="00507620"/>
    <w:rsid w:val="00507A1B"/>
    <w:rsid w:val="00510E8D"/>
    <w:rsid w:val="00511F88"/>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5F6"/>
    <w:rsid w:val="00537A09"/>
    <w:rsid w:val="00540084"/>
    <w:rsid w:val="00540BD2"/>
    <w:rsid w:val="00541B1D"/>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1D3"/>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04C"/>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85D"/>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536"/>
    <w:rsid w:val="0064171D"/>
    <w:rsid w:val="00642284"/>
    <w:rsid w:val="006424A7"/>
    <w:rsid w:val="006425BD"/>
    <w:rsid w:val="00642D5B"/>
    <w:rsid w:val="00642DD6"/>
    <w:rsid w:val="00643298"/>
    <w:rsid w:val="00644AD5"/>
    <w:rsid w:val="00645266"/>
    <w:rsid w:val="0064538C"/>
    <w:rsid w:val="006454C4"/>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6B8F"/>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49B8"/>
    <w:rsid w:val="006755AE"/>
    <w:rsid w:val="00675A4B"/>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40D"/>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1B8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87D"/>
    <w:rsid w:val="006E594C"/>
    <w:rsid w:val="006E5A62"/>
    <w:rsid w:val="006E712E"/>
    <w:rsid w:val="006F104C"/>
    <w:rsid w:val="006F143F"/>
    <w:rsid w:val="006F173A"/>
    <w:rsid w:val="006F1AEB"/>
    <w:rsid w:val="006F1F07"/>
    <w:rsid w:val="006F1F79"/>
    <w:rsid w:val="006F2E3C"/>
    <w:rsid w:val="006F42B5"/>
    <w:rsid w:val="006F48EE"/>
    <w:rsid w:val="006F4D23"/>
    <w:rsid w:val="006F4D2C"/>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91A"/>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17B68"/>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365A6"/>
    <w:rsid w:val="00737B77"/>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0FF3"/>
    <w:rsid w:val="00761CF8"/>
    <w:rsid w:val="00763107"/>
    <w:rsid w:val="0076375B"/>
    <w:rsid w:val="007641B9"/>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56E"/>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1E7"/>
    <w:rsid w:val="0079355E"/>
    <w:rsid w:val="00793710"/>
    <w:rsid w:val="00793A99"/>
    <w:rsid w:val="00794421"/>
    <w:rsid w:val="0079496B"/>
    <w:rsid w:val="00795A91"/>
    <w:rsid w:val="0079633D"/>
    <w:rsid w:val="00796A72"/>
    <w:rsid w:val="00796D9C"/>
    <w:rsid w:val="00797A81"/>
    <w:rsid w:val="00797FF7"/>
    <w:rsid w:val="007A0234"/>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2C08"/>
    <w:rsid w:val="00823A7B"/>
    <w:rsid w:val="00823A86"/>
    <w:rsid w:val="00823B10"/>
    <w:rsid w:val="00825BC7"/>
    <w:rsid w:val="00825F39"/>
    <w:rsid w:val="008263B2"/>
    <w:rsid w:val="00826495"/>
    <w:rsid w:val="00826537"/>
    <w:rsid w:val="00827BA0"/>
    <w:rsid w:val="00827F99"/>
    <w:rsid w:val="00831AC4"/>
    <w:rsid w:val="00832BAB"/>
    <w:rsid w:val="00832ED0"/>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5EE4"/>
    <w:rsid w:val="00846BCB"/>
    <w:rsid w:val="00847354"/>
    <w:rsid w:val="00847DBE"/>
    <w:rsid w:val="00850D20"/>
    <w:rsid w:val="0085121A"/>
    <w:rsid w:val="008518F7"/>
    <w:rsid w:val="0085195E"/>
    <w:rsid w:val="0085201B"/>
    <w:rsid w:val="00852071"/>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5F91"/>
    <w:rsid w:val="008660EC"/>
    <w:rsid w:val="00866A53"/>
    <w:rsid w:val="00866B12"/>
    <w:rsid w:val="00866F1C"/>
    <w:rsid w:val="0086724A"/>
    <w:rsid w:val="00867790"/>
    <w:rsid w:val="00870026"/>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55F"/>
    <w:rsid w:val="00886945"/>
    <w:rsid w:val="00887D85"/>
    <w:rsid w:val="00890151"/>
    <w:rsid w:val="00890211"/>
    <w:rsid w:val="00890B71"/>
    <w:rsid w:val="00890D9C"/>
    <w:rsid w:val="008916FC"/>
    <w:rsid w:val="00891896"/>
    <w:rsid w:val="008920F1"/>
    <w:rsid w:val="00892150"/>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0A0"/>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31C"/>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1EFC"/>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5E73"/>
    <w:rsid w:val="00906116"/>
    <w:rsid w:val="0090721B"/>
    <w:rsid w:val="00907611"/>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9F1"/>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6B5B"/>
    <w:rsid w:val="009370DC"/>
    <w:rsid w:val="009378C7"/>
    <w:rsid w:val="00937C42"/>
    <w:rsid w:val="00940D7B"/>
    <w:rsid w:val="00941B0C"/>
    <w:rsid w:val="00942105"/>
    <w:rsid w:val="00942136"/>
    <w:rsid w:val="009423C1"/>
    <w:rsid w:val="00942891"/>
    <w:rsid w:val="00943A7D"/>
    <w:rsid w:val="00944078"/>
    <w:rsid w:val="0094430D"/>
    <w:rsid w:val="00944BF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EC7"/>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054A"/>
    <w:rsid w:val="00991045"/>
    <w:rsid w:val="0099181C"/>
    <w:rsid w:val="009918A2"/>
    <w:rsid w:val="009919F9"/>
    <w:rsid w:val="00991FD6"/>
    <w:rsid w:val="0099240B"/>
    <w:rsid w:val="009946AC"/>
    <w:rsid w:val="00995249"/>
    <w:rsid w:val="009955F0"/>
    <w:rsid w:val="009956D5"/>
    <w:rsid w:val="00995B02"/>
    <w:rsid w:val="009960A5"/>
    <w:rsid w:val="0099634F"/>
    <w:rsid w:val="00996CC2"/>
    <w:rsid w:val="009973EB"/>
    <w:rsid w:val="009A0241"/>
    <w:rsid w:val="009A26FB"/>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2CC0"/>
    <w:rsid w:val="009D4005"/>
    <w:rsid w:val="009D4144"/>
    <w:rsid w:val="009D41F1"/>
    <w:rsid w:val="009D48D5"/>
    <w:rsid w:val="009D4E8A"/>
    <w:rsid w:val="009D5B23"/>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5FD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9F7BA3"/>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6E6"/>
    <w:rsid w:val="00A22885"/>
    <w:rsid w:val="00A22D3A"/>
    <w:rsid w:val="00A23158"/>
    <w:rsid w:val="00A2432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53"/>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5777A"/>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07C"/>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184"/>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04E"/>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4EA2"/>
    <w:rsid w:val="00B15950"/>
    <w:rsid w:val="00B1624C"/>
    <w:rsid w:val="00B16481"/>
    <w:rsid w:val="00B1696B"/>
    <w:rsid w:val="00B169DF"/>
    <w:rsid w:val="00B16D26"/>
    <w:rsid w:val="00B16FBD"/>
    <w:rsid w:val="00B20F0C"/>
    <w:rsid w:val="00B21FE6"/>
    <w:rsid w:val="00B22D1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4E85"/>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76FF0"/>
    <w:rsid w:val="00B80E44"/>
    <w:rsid w:val="00B815FC"/>
    <w:rsid w:val="00B81BA1"/>
    <w:rsid w:val="00B83D95"/>
    <w:rsid w:val="00B84AF1"/>
    <w:rsid w:val="00B85026"/>
    <w:rsid w:val="00B858CD"/>
    <w:rsid w:val="00B868B0"/>
    <w:rsid w:val="00B868DE"/>
    <w:rsid w:val="00B870BB"/>
    <w:rsid w:val="00B87577"/>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2FB3"/>
    <w:rsid w:val="00BB3E5E"/>
    <w:rsid w:val="00BB3FB4"/>
    <w:rsid w:val="00BB47A0"/>
    <w:rsid w:val="00BB5E27"/>
    <w:rsid w:val="00BB60D9"/>
    <w:rsid w:val="00BB6C46"/>
    <w:rsid w:val="00BB7005"/>
    <w:rsid w:val="00BB7297"/>
    <w:rsid w:val="00BC046D"/>
    <w:rsid w:val="00BC0A91"/>
    <w:rsid w:val="00BC12EC"/>
    <w:rsid w:val="00BC16D2"/>
    <w:rsid w:val="00BC1EEF"/>
    <w:rsid w:val="00BC1FE3"/>
    <w:rsid w:val="00BC2387"/>
    <w:rsid w:val="00BC2EB1"/>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3A7"/>
    <w:rsid w:val="00BE0A1F"/>
    <w:rsid w:val="00BE0C3E"/>
    <w:rsid w:val="00BE0C84"/>
    <w:rsid w:val="00BE0ED2"/>
    <w:rsid w:val="00BE0EDB"/>
    <w:rsid w:val="00BE1996"/>
    <w:rsid w:val="00BE1DAE"/>
    <w:rsid w:val="00BE1F23"/>
    <w:rsid w:val="00BE2A97"/>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61D6"/>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0AA"/>
    <w:rsid w:val="00C227AE"/>
    <w:rsid w:val="00C22C0C"/>
    <w:rsid w:val="00C23182"/>
    <w:rsid w:val="00C23A25"/>
    <w:rsid w:val="00C23D28"/>
    <w:rsid w:val="00C24321"/>
    <w:rsid w:val="00C243EE"/>
    <w:rsid w:val="00C24862"/>
    <w:rsid w:val="00C24942"/>
    <w:rsid w:val="00C24D9E"/>
    <w:rsid w:val="00C2509B"/>
    <w:rsid w:val="00C252A6"/>
    <w:rsid w:val="00C252E1"/>
    <w:rsid w:val="00C25624"/>
    <w:rsid w:val="00C25FD6"/>
    <w:rsid w:val="00C2663B"/>
    <w:rsid w:val="00C266BB"/>
    <w:rsid w:val="00C267FD"/>
    <w:rsid w:val="00C27076"/>
    <w:rsid w:val="00C27B81"/>
    <w:rsid w:val="00C27C2F"/>
    <w:rsid w:val="00C27ED1"/>
    <w:rsid w:val="00C30AB0"/>
    <w:rsid w:val="00C3108A"/>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06EE"/>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5C8E"/>
    <w:rsid w:val="00C65E66"/>
    <w:rsid w:val="00C674B3"/>
    <w:rsid w:val="00C677FB"/>
    <w:rsid w:val="00C67CE3"/>
    <w:rsid w:val="00C67D14"/>
    <w:rsid w:val="00C700D9"/>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68B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454"/>
    <w:rsid w:val="00CA6730"/>
    <w:rsid w:val="00CA6A2D"/>
    <w:rsid w:val="00CA6AC9"/>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0603"/>
    <w:rsid w:val="00CD1008"/>
    <w:rsid w:val="00CD151E"/>
    <w:rsid w:val="00CD172A"/>
    <w:rsid w:val="00CD2D76"/>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0E1"/>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5E24"/>
    <w:rsid w:val="00D060B5"/>
    <w:rsid w:val="00D0612D"/>
    <w:rsid w:val="00D06599"/>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027F"/>
    <w:rsid w:val="00D30EC9"/>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48B"/>
    <w:rsid w:val="00D375D6"/>
    <w:rsid w:val="00D37EE1"/>
    <w:rsid w:val="00D405A2"/>
    <w:rsid w:val="00D417B3"/>
    <w:rsid w:val="00D41E09"/>
    <w:rsid w:val="00D41E6C"/>
    <w:rsid w:val="00D43D87"/>
    <w:rsid w:val="00D45199"/>
    <w:rsid w:val="00D4521E"/>
    <w:rsid w:val="00D455EC"/>
    <w:rsid w:val="00D4569C"/>
    <w:rsid w:val="00D4590B"/>
    <w:rsid w:val="00D4695D"/>
    <w:rsid w:val="00D46E9F"/>
    <w:rsid w:val="00D47750"/>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571E8"/>
    <w:rsid w:val="00D6019B"/>
    <w:rsid w:val="00D60343"/>
    <w:rsid w:val="00D606B1"/>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4EF9"/>
    <w:rsid w:val="00D95637"/>
    <w:rsid w:val="00D957D9"/>
    <w:rsid w:val="00D964EA"/>
    <w:rsid w:val="00D96907"/>
    <w:rsid w:val="00D9728C"/>
    <w:rsid w:val="00D97BB4"/>
    <w:rsid w:val="00DA0154"/>
    <w:rsid w:val="00DA0CC3"/>
    <w:rsid w:val="00DA1584"/>
    <w:rsid w:val="00DA166B"/>
    <w:rsid w:val="00DA2504"/>
    <w:rsid w:val="00DA2DDE"/>
    <w:rsid w:val="00DA30D8"/>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19BD"/>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5CD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7C0"/>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22B"/>
    <w:rsid w:val="00E16C01"/>
    <w:rsid w:val="00E172AE"/>
    <w:rsid w:val="00E17465"/>
    <w:rsid w:val="00E1752A"/>
    <w:rsid w:val="00E17CCB"/>
    <w:rsid w:val="00E2092C"/>
    <w:rsid w:val="00E20935"/>
    <w:rsid w:val="00E209EC"/>
    <w:rsid w:val="00E213E7"/>
    <w:rsid w:val="00E214A4"/>
    <w:rsid w:val="00E21AF6"/>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4FDE"/>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094C"/>
    <w:rsid w:val="00E625C1"/>
    <w:rsid w:val="00E62704"/>
    <w:rsid w:val="00E6278E"/>
    <w:rsid w:val="00E62A5B"/>
    <w:rsid w:val="00E62B8B"/>
    <w:rsid w:val="00E62C30"/>
    <w:rsid w:val="00E62C9B"/>
    <w:rsid w:val="00E63244"/>
    <w:rsid w:val="00E6393F"/>
    <w:rsid w:val="00E63A37"/>
    <w:rsid w:val="00E64453"/>
    <w:rsid w:val="00E64525"/>
    <w:rsid w:val="00E6456B"/>
    <w:rsid w:val="00E653E2"/>
    <w:rsid w:val="00E6757A"/>
    <w:rsid w:val="00E676BB"/>
    <w:rsid w:val="00E677C7"/>
    <w:rsid w:val="00E67F53"/>
    <w:rsid w:val="00E70A76"/>
    <w:rsid w:val="00E70DDC"/>
    <w:rsid w:val="00E71237"/>
    <w:rsid w:val="00E720CD"/>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3034"/>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09A6"/>
    <w:rsid w:val="00ED104C"/>
    <w:rsid w:val="00ED1C02"/>
    <w:rsid w:val="00ED1C71"/>
    <w:rsid w:val="00ED2E83"/>
    <w:rsid w:val="00ED2EBC"/>
    <w:rsid w:val="00ED2EFC"/>
    <w:rsid w:val="00ED30A5"/>
    <w:rsid w:val="00ED30BD"/>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C15"/>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1A1A"/>
    <w:rsid w:val="00F41EB6"/>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0411"/>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7BC"/>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9A7"/>
    <w:rsid w:val="00FB2F19"/>
    <w:rsid w:val="00FB31FB"/>
    <w:rsid w:val="00FB3372"/>
    <w:rsid w:val="00FB3B86"/>
    <w:rsid w:val="00FB3FF6"/>
    <w:rsid w:val="00FB4168"/>
    <w:rsid w:val="00FB48FC"/>
    <w:rsid w:val="00FB51D9"/>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0D8"/>
    <w:rsid w:val="00FD7127"/>
    <w:rsid w:val="00FD78BD"/>
    <w:rsid w:val="00FE03AB"/>
    <w:rsid w:val="00FE0865"/>
    <w:rsid w:val="00FE22B1"/>
    <w:rsid w:val="00FE28F0"/>
    <w:rsid w:val="00FE2E1B"/>
    <w:rsid w:val="00FE2F8C"/>
    <w:rsid w:val="00FE31BD"/>
    <w:rsid w:val="00FE4498"/>
    <w:rsid w:val="00FE4845"/>
    <w:rsid w:val="00FE6031"/>
    <w:rsid w:val="00FE6B19"/>
    <w:rsid w:val="00FE780D"/>
    <w:rsid w:val="00FE7A6E"/>
    <w:rsid w:val="00FE7BFD"/>
    <w:rsid w:val="00FF03A3"/>
    <w:rsid w:val="00FF04BA"/>
    <w:rsid w:val="00FF08AB"/>
    <w:rsid w:val="00FF1DB5"/>
    <w:rsid w:val="00FF1DDC"/>
    <w:rsid w:val="00FF1EEF"/>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717A5"/>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CF12279"/>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156E3"/>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7F844C4"/>
  <w15:docId w15:val="{15E93C91-14D4-41E5-9104-14F01358B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qFormat="1"/>
    <w:lsdException w:name="Body Text First Indent 2" w:semiHidden="1"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
    <w:next w:val="a"/>
    <w:link w:val="10"/>
    <w:uiPriority w:val="99"/>
    <w:qFormat/>
    <w:pPr>
      <w:keepNext/>
      <w:spacing w:line="500" w:lineRule="exact"/>
      <w:outlineLvl w:val="0"/>
    </w:pPr>
    <w:rPr>
      <w:w w:val="90"/>
      <w:sz w:val="28"/>
    </w:rPr>
  </w:style>
  <w:style w:type="paragraph" w:styleId="20">
    <w:name w:val="heading 2"/>
    <w:basedOn w:val="a"/>
    <w:next w:val="a"/>
    <w:link w:val="21"/>
    <w:qFormat/>
    <w:pPr>
      <w:keepNext/>
      <w:keepLines/>
      <w:snapToGrid w:val="0"/>
      <w:spacing w:line="360" w:lineRule="auto"/>
      <w:textAlignment w:val="baseline"/>
      <w:outlineLvl w:val="1"/>
    </w:pPr>
    <w:rPr>
      <w:rFonts w:ascii="楷体_GB2312" w:eastAsia="楷体_GB2312" w:hint="eastAsia"/>
      <w:b/>
      <w:sz w:val="28"/>
      <w:szCs w:val="28"/>
    </w:rPr>
  </w:style>
  <w:style w:type="paragraph" w:styleId="3">
    <w:name w:val="heading 3"/>
    <w:basedOn w:val="a"/>
    <w:next w:val="a"/>
    <w:link w:val="30"/>
    <w:qFormat/>
    <w:pPr>
      <w:keepNext/>
      <w:spacing w:line="500" w:lineRule="exact"/>
      <w:ind w:rightChars="-50" w:right="-105" w:firstLineChars="100" w:firstLine="252"/>
      <w:jc w:val="center"/>
      <w:outlineLvl w:val="2"/>
    </w:pPr>
    <w:rPr>
      <w:w w:val="90"/>
      <w:sz w:val="28"/>
    </w:rPr>
  </w:style>
  <w:style w:type="paragraph" w:styleId="4">
    <w:name w:val="heading 4"/>
    <w:basedOn w:val="a"/>
    <w:next w:val="a"/>
    <w:link w:val="40"/>
    <w:qFormat/>
    <w:pPr>
      <w:keepNext/>
      <w:spacing w:line="440" w:lineRule="exact"/>
      <w:ind w:left="-50" w:right="-50"/>
      <w:jc w:val="center"/>
      <w:outlineLvl w:val="3"/>
    </w:pPr>
    <w:rPr>
      <w:sz w:val="28"/>
    </w:rPr>
  </w:style>
  <w:style w:type="paragraph" w:styleId="7">
    <w:name w:val="heading 7"/>
    <w:basedOn w:val="a"/>
    <w:next w:val="a"/>
    <w:link w:val="70"/>
    <w:qFormat/>
    <w:pPr>
      <w:keepNext/>
      <w:tabs>
        <w:tab w:val="left" w:pos="360"/>
      </w:tabs>
      <w:spacing w:line="348" w:lineRule="auto"/>
      <w:outlineLvl w:val="6"/>
    </w:pPr>
    <w:rPr>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10"/>
    <w:qFormat/>
    <w:rPr>
      <w:rFonts w:asciiTheme="minorHAnsi" w:eastAsiaTheme="minorEastAsia" w:hAnsiTheme="minorHAnsi" w:cstheme="minorBidi"/>
      <w:sz w:val="24"/>
    </w:rPr>
  </w:style>
  <w:style w:type="paragraph" w:styleId="a3">
    <w:name w:val="Normal Indent"/>
    <w:basedOn w:val="a"/>
    <w:link w:val="a4"/>
    <w:uiPriority w:val="99"/>
    <w:qFormat/>
    <w:pPr>
      <w:widowControl/>
      <w:ind w:firstLine="420"/>
      <w:jc w:val="left"/>
    </w:pPr>
    <w:rPr>
      <w:rFonts w:asciiTheme="minorHAnsi" w:eastAsia="华文中宋" w:hAnsiTheme="minorHAnsi" w:cstheme="minorBidi"/>
      <w:w w:val="90"/>
      <w:sz w:val="28"/>
      <w:szCs w:val="22"/>
    </w:rPr>
  </w:style>
  <w:style w:type="paragraph" w:styleId="a5">
    <w:name w:val="caption"/>
    <w:basedOn w:val="a"/>
    <w:next w:val="a"/>
    <w:qFormat/>
    <w:pPr>
      <w:widowControl/>
      <w:spacing w:before="152" w:after="160"/>
      <w:jc w:val="left"/>
    </w:pPr>
    <w:rPr>
      <w:rFonts w:ascii="Arial" w:eastAsia="黑体" w:hAnsi="Arial"/>
      <w:w w:val="90"/>
      <w:kern w:val="0"/>
      <w:sz w:val="28"/>
      <w:szCs w:val="20"/>
    </w:rPr>
  </w:style>
  <w:style w:type="paragraph" w:styleId="a6">
    <w:name w:val="Document Map"/>
    <w:basedOn w:val="a"/>
    <w:link w:val="11"/>
    <w:uiPriority w:val="99"/>
    <w:qFormat/>
    <w:pPr>
      <w:shd w:val="clear" w:color="auto" w:fill="000080"/>
    </w:pPr>
    <w:rPr>
      <w:lang w:val="zh-CN"/>
    </w:rPr>
  </w:style>
  <w:style w:type="paragraph" w:styleId="a7">
    <w:name w:val="annotation text"/>
    <w:basedOn w:val="a"/>
    <w:link w:val="12"/>
    <w:uiPriority w:val="99"/>
    <w:qFormat/>
    <w:pPr>
      <w:jc w:val="left"/>
    </w:pPr>
    <w:rPr>
      <w:lang w:val="zh-CN"/>
    </w:rPr>
  </w:style>
  <w:style w:type="paragraph" w:styleId="31">
    <w:name w:val="Body Text 3"/>
    <w:basedOn w:val="a"/>
    <w:link w:val="32"/>
    <w:qFormat/>
    <w:pPr>
      <w:widowControl/>
      <w:jc w:val="center"/>
    </w:pPr>
    <w:rPr>
      <w:rFonts w:eastAsia="方正书宋简体"/>
      <w:w w:val="90"/>
      <w:kern w:val="0"/>
      <w:sz w:val="28"/>
      <w:szCs w:val="20"/>
    </w:rPr>
  </w:style>
  <w:style w:type="paragraph" w:styleId="a8">
    <w:name w:val="Body Text"/>
    <w:basedOn w:val="a"/>
    <w:next w:val="a"/>
    <w:link w:val="a9"/>
    <w:qFormat/>
    <w:rPr>
      <w:sz w:val="28"/>
    </w:rPr>
  </w:style>
  <w:style w:type="paragraph" w:styleId="aa">
    <w:name w:val="Body Text Indent"/>
    <w:basedOn w:val="a"/>
    <w:link w:val="ab"/>
    <w:qFormat/>
    <w:pPr>
      <w:ind w:firstLineChars="192" w:firstLine="538"/>
    </w:pPr>
    <w:rPr>
      <w:sz w:val="28"/>
    </w:rPr>
  </w:style>
  <w:style w:type="paragraph" w:styleId="ac">
    <w:name w:val="Block Text"/>
    <w:basedOn w:val="a"/>
    <w:qFormat/>
    <w:pPr>
      <w:spacing w:line="360" w:lineRule="exact"/>
      <w:ind w:leftChars="50" w:left="105" w:rightChars="50" w:right="105"/>
    </w:pPr>
    <w:rPr>
      <w:sz w:val="24"/>
    </w:rPr>
  </w:style>
  <w:style w:type="paragraph" w:styleId="ad">
    <w:name w:val="Plain Text"/>
    <w:basedOn w:val="a"/>
    <w:link w:val="13"/>
    <w:uiPriority w:val="99"/>
    <w:qFormat/>
    <w:rPr>
      <w:rFonts w:ascii="宋体" w:hAnsi="Courier New" w:cs="Courier New"/>
      <w:szCs w:val="21"/>
    </w:rPr>
  </w:style>
  <w:style w:type="paragraph" w:styleId="ae">
    <w:name w:val="Date"/>
    <w:basedOn w:val="a"/>
    <w:next w:val="a"/>
    <w:link w:val="af"/>
    <w:qFormat/>
    <w:pPr>
      <w:adjustRightInd w:val="0"/>
      <w:spacing w:line="312" w:lineRule="atLeast"/>
      <w:textAlignment w:val="baseline"/>
    </w:pPr>
    <w:rPr>
      <w:rFonts w:eastAsia="楷体_GB2312"/>
      <w:kern w:val="0"/>
      <w:sz w:val="28"/>
      <w:szCs w:val="20"/>
    </w:rPr>
  </w:style>
  <w:style w:type="paragraph" w:styleId="22">
    <w:name w:val="Body Text Indent 2"/>
    <w:basedOn w:val="a"/>
    <w:link w:val="23"/>
    <w:qFormat/>
    <w:pPr>
      <w:tabs>
        <w:tab w:val="left" w:pos="180"/>
      </w:tabs>
      <w:ind w:firstLine="567"/>
    </w:pPr>
    <w:rPr>
      <w:rFonts w:ascii="宋体" w:hAnsi="宋体"/>
      <w:sz w:val="28"/>
    </w:rPr>
  </w:style>
  <w:style w:type="paragraph" w:styleId="af0">
    <w:name w:val="Balloon Text"/>
    <w:basedOn w:val="a"/>
    <w:link w:val="af1"/>
    <w:uiPriority w:val="99"/>
    <w:qFormat/>
    <w:rPr>
      <w:sz w:val="18"/>
      <w:szCs w:val="18"/>
    </w:rPr>
  </w:style>
  <w:style w:type="paragraph" w:styleId="af2">
    <w:name w:val="footer"/>
    <w:basedOn w:val="a"/>
    <w:link w:val="af3"/>
    <w:uiPriority w:val="99"/>
    <w:unhideWhenUsed/>
    <w:qFormat/>
    <w:pPr>
      <w:tabs>
        <w:tab w:val="center" w:pos="4153"/>
        <w:tab w:val="right" w:pos="8306"/>
      </w:tabs>
      <w:snapToGrid w:val="0"/>
      <w:jc w:val="left"/>
    </w:pPr>
    <w:rPr>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style>
  <w:style w:type="paragraph" w:styleId="af6">
    <w:name w:val="Subtitle"/>
    <w:basedOn w:val="a"/>
    <w:next w:val="a"/>
    <w:link w:val="14"/>
    <w:qFormat/>
    <w:pPr>
      <w:spacing w:line="480" w:lineRule="exact"/>
      <w:jc w:val="center"/>
      <w:outlineLvl w:val="4"/>
    </w:pPr>
    <w:rPr>
      <w:rFonts w:ascii="Cambria" w:hAnsi="Cambria"/>
      <w:kern w:val="0"/>
      <w:lang w:val="zh-CN" w:eastAsia="en-US" w:bidi="en-US"/>
    </w:rPr>
  </w:style>
  <w:style w:type="paragraph" w:styleId="af7">
    <w:name w:val="List"/>
    <w:basedOn w:val="a"/>
    <w:qFormat/>
    <w:pPr>
      <w:ind w:left="200" w:hangingChars="200" w:hanging="200"/>
    </w:pPr>
  </w:style>
  <w:style w:type="paragraph" w:styleId="33">
    <w:name w:val="Body Text Indent 3"/>
    <w:basedOn w:val="a"/>
    <w:link w:val="34"/>
    <w:qFormat/>
    <w:pPr>
      <w:spacing w:line="560" w:lineRule="exact"/>
      <w:ind w:firstLineChars="200" w:firstLine="560"/>
    </w:pPr>
    <w:rPr>
      <w:sz w:val="2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8">
    <w:name w:val="Normal (Web)"/>
    <w:basedOn w:val="a"/>
    <w:uiPriority w:val="99"/>
    <w:qFormat/>
    <w:pPr>
      <w:widowControl/>
      <w:spacing w:before="100" w:beforeAutospacing="1" w:after="100" w:afterAutospacing="1"/>
      <w:jc w:val="left"/>
    </w:pPr>
    <w:rPr>
      <w:rFonts w:ascii="宋体" w:hAnsi="宋体"/>
      <w:kern w:val="0"/>
      <w:sz w:val="24"/>
    </w:rPr>
  </w:style>
  <w:style w:type="paragraph" w:styleId="15">
    <w:name w:val="index 1"/>
    <w:basedOn w:val="a"/>
    <w:next w:val="a"/>
    <w:qFormat/>
    <w:pPr>
      <w:jc w:val="center"/>
    </w:pPr>
    <w:rPr>
      <w:rFonts w:eastAsia="仿宋_GB2312"/>
    </w:rPr>
  </w:style>
  <w:style w:type="paragraph" w:styleId="af9">
    <w:name w:val="annotation subject"/>
    <w:basedOn w:val="a7"/>
    <w:next w:val="a7"/>
    <w:link w:val="afa"/>
    <w:uiPriority w:val="99"/>
    <w:qFormat/>
    <w:rPr>
      <w:b/>
      <w:bCs/>
    </w:rPr>
  </w:style>
  <w:style w:type="paragraph" w:styleId="afb">
    <w:name w:val="Body Text First Indent"/>
    <w:basedOn w:val="a8"/>
    <w:link w:val="afc"/>
    <w:uiPriority w:val="99"/>
    <w:semiHidden/>
    <w:unhideWhenUsed/>
    <w:qFormat/>
    <w:pPr>
      <w:spacing w:after="120"/>
      <w:ind w:firstLineChars="100" w:firstLine="420"/>
    </w:pPr>
    <w:rPr>
      <w:sz w:val="21"/>
    </w:rPr>
  </w:style>
  <w:style w:type="paragraph" w:styleId="24">
    <w:name w:val="Body Text First Indent 2"/>
    <w:basedOn w:val="aa"/>
    <w:link w:val="25"/>
    <w:uiPriority w:val="99"/>
    <w:semiHidden/>
    <w:unhideWhenUsed/>
    <w:qFormat/>
    <w:pPr>
      <w:spacing w:after="120"/>
      <w:ind w:leftChars="200" w:left="420" w:firstLineChars="200" w:firstLine="420"/>
    </w:pPr>
    <w:rPr>
      <w:sz w:val="21"/>
    </w:rPr>
  </w:style>
  <w:style w:type="table" w:styleId="afd">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Shading Accent 2"/>
    <w:basedOn w:val="a1"/>
    <w:uiPriority w:val="60"/>
    <w:qFormat/>
    <w:rPr>
      <w:color w:val="C45911" w:themeColor="accent2" w:themeShade="BF"/>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1"/>
    <w:uiPriority w:val="60"/>
    <w:qFormat/>
    <w:rPr>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1"/>
    <w:uiPriority w:val="60"/>
    <w:qFormat/>
    <w:rPr>
      <w:color w:val="BF8F00" w:themeColor="accent4" w:themeShade="BF"/>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30">
    <w:name w:val="Light List Accent 3"/>
    <w:basedOn w:val="a1"/>
    <w:uiPriority w:val="61"/>
    <w:qFormat/>
    <w:rPr>
      <w:sz w:val="22"/>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e">
    <w:name w:val="Strong"/>
    <w:qFormat/>
    <w:rPr>
      <w:b/>
      <w:bCs/>
    </w:rPr>
  </w:style>
  <w:style w:type="character" w:styleId="aff">
    <w:name w:val="page number"/>
    <w:basedOn w:val="a0"/>
    <w:uiPriority w:val="99"/>
    <w:qFormat/>
  </w:style>
  <w:style w:type="character" w:styleId="aff0">
    <w:name w:val="line number"/>
    <w:basedOn w:val="a0"/>
    <w:uiPriority w:val="99"/>
    <w:semiHidden/>
    <w:unhideWhenUsed/>
    <w:qFormat/>
  </w:style>
  <w:style w:type="character" w:styleId="aff1">
    <w:name w:val="Hyperlink"/>
    <w:uiPriority w:val="99"/>
    <w:qFormat/>
    <w:rPr>
      <w:color w:val="0000FF"/>
      <w:u w:val="none"/>
    </w:rPr>
  </w:style>
  <w:style w:type="character" w:styleId="aff2">
    <w:name w:val="annotation reference"/>
    <w:uiPriority w:val="99"/>
    <w:qFormat/>
    <w:rPr>
      <w:sz w:val="21"/>
      <w:szCs w:val="21"/>
    </w:rPr>
  </w:style>
  <w:style w:type="paragraph" w:customStyle="1" w:styleId="16">
    <w:name w:val="样式1"/>
    <w:basedOn w:val="TOC1"/>
    <w:qFormat/>
    <w:pPr>
      <w:keepNext/>
      <w:tabs>
        <w:tab w:val="right" w:leader="dot" w:pos="9061"/>
      </w:tabs>
      <w:adjustRightInd w:val="0"/>
      <w:snapToGrid w:val="0"/>
      <w:spacing w:line="360" w:lineRule="auto"/>
      <w:outlineLvl w:val="0"/>
    </w:pPr>
    <w:rPr>
      <w:rFonts w:ascii="宋体" w:hAnsi="宋体"/>
      <w:sz w:val="28"/>
      <w:szCs w:val="18"/>
    </w:rPr>
  </w:style>
  <w:style w:type="character" w:customStyle="1" w:styleId="af5">
    <w:name w:val="页眉 字符"/>
    <w:basedOn w:val="a0"/>
    <w:link w:val="af4"/>
    <w:uiPriority w:val="99"/>
    <w:qFormat/>
    <w:rPr>
      <w:sz w:val="18"/>
      <w:szCs w:val="18"/>
    </w:rPr>
  </w:style>
  <w:style w:type="character" w:customStyle="1" w:styleId="af3">
    <w:name w:val="页脚 字符"/>
    <w:basedOn w:val="a0"/>
    <w:link w:val="af2"/>
    <w:uiPriority w:val="99"/>
    <w:qFormat/>
    <w:rPr>
      <w:sz w:val="18"/>
      <w:szCs w:val="18"/>
    </w:rPr>
  </w:style>
  <w:style w:type="character" w:customStyle="1" w:styleId="21">
    <w:name w:val="标题 2 字符"/>
    <w:basedOn w:val="a0"/>
    <w:link w:val="20"/>
    <w:qFormat/>
    <w:rPr>
      <w:rFonts w:ascii="楷体_GB2312" w:eastAsia="楷体_GB2312" w:hAnsi="Times New Roman" w:cs="Times New Roman"/>
      <w:b/>
      <w:sz w:val="28"/>
      <w:szCs w:val="2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10">
    <w:name w:val="标题 1 字符"/>
    <w:basedOn w:val="a0"/>
    <w:link w:val="1"/>
    <w:uiPriority w:val="99"/>
    <w:qFormat/>
    <w:rPr>
      <w:rFonts w:ascii="Times New Roman" w:eastAsia="宋体" w:hAnsi="Times New Roman" w:cs="Times New Roman"/>
      <w:w w:val="90"/>
      <w:sz w:val="28"/>
      <w:szCs w:val="24"/>
    </w:rPr>
  </w:style>
  <w:style w:type="character" w:customStyle="1" w:styleId="30">
    <w:name w:val="标题 3 字符"/>
    <w:basedOn w:val="a0"/>
    <w:link w:val="3"/>
    <w:qFormat/>
    <w:rPr>
      <w:rFonts w:ascii="Times New Roman" w:eastAsia="宋体" w:hAnsi="Times New Roman" w:cs="Times New Roman"/>
      <w:w w:val="90"/>
      <w:sz w:val="28"/>
      <w:szCs w:val="24"/>
    </w:rPr>
  </w:style>
  <w:style w:type="character" w:customStyle="1" w:styleId="40">
    <w:name w:val="标题 4 字符"/>
    <w:basedOn w:val="a0"/>
    <w:link w:val="4"/>
    <w:qFormat/>
    <w:rPr>
      <w:rFonts w:ascii="Times New Roman" w:eastAsia="宋体" w:hAnsi="Times New Roman" w:cs="Times New Roman"/>
      <w:sz w:val="28"/>
      <w:szCs w:val="24"/>
    </w:rPr>
  </w:style>
  <w:style w:type="character" w:customStyle="1" w:styleId="70">
    <w:name w:val="标题 7 字符"/>
    <w:basedOn w:val="a0"/>
    <w:link w:val="7"/>
    <w:qFormat/>
    <w:rPr>
      <w:rFonts w:ascii="Times New Roman" w:eastAsia="宋体" w:hAnsi="Times New Roman" w:cs="Times New Roman"/>
      <w:color w:val="000000"/>
      <w:sz w:val="28"/>
      <w:szCs w:val="24"/>
    </w:rPr>
  </w:style>
  <w:style w:type="character" w:customStyle="1" w:styleId="body21">
    <w:name w:val="body21"/>
    <w:qFormat/>
    <w:rPr>
      <w:rFonts w:ascii="宋体" w:eastAsia="宋体" w:hAnsi="宋体" w:hint="eastAsia"/>
      <w:color w:val="006666"/>
      <w:sz w:val="27"/>
      <w:szCs w:val="27"/>
    </w:rPr>
  </w:style>
  <w:style w:type="character" w:customStyle="1" w:styleId="17">
    <w:name w:val="标题1"/>
    <w:basedOn w:val="a0"/>
    <w:qFormat/>
  </w:style>
  <w:style w:type="character" w:customStyle="1" w:styleId="Char">
    <w:name w:val="页眉 Char"/>
    <w:qFormat/>
    <w:rPr>
      <w:rFonts w:eastAsia="宋体"/>
      <w:kern w:val="2"/>
      <w:sz w:val="18"/>
      <w:szCs w:val="18"/>
      <w:lang w:val="en-US" w:eastAsia="zh-CN" w:bidi="ar-SA"/>
    </w:rPr>
  </w:style>
  <w:style w:type="character" w:customStyle="1" w:styleId="subtablealtbg2tmsg">
    <w:name w:val="subtable altbg2 t_msg"/>
    <w:basedOn w:val="a0"/>
    <w:qFormat/>
  </w:style>
  <w:style w:type="character" w:customStyle="1" w:styleId="style10">
    <w:name w:val="style10"/>
    <w:basedOn w:val="a0"/>
    <w:qFormat/>
  </w:style>
  <w:style w:type="character" w:customStyle="1" w:styleId="13">
    <w:name w:val="纯文本 字符1"/>
    <w:link w:val="ad"/>
    <w:qFormat/>
    <w:rPr>
      <w:rFonts w:ascii="宋体" w:eastAsia="宋体" w:hAnsi="Courier New" w:cs="Courier New"/>
      <w:szCs w:val="21"/>
    </w:rPr>
  </w:style>
  <w:style w:type="character" w:customStyle="1" w:styleId="Char1">
    <w:name w:val="表格 Char1"/>
    <w:link w:val="aff3"/>
    <w:qFormat/>
    <w:rPr>
      <w:rFonts w:eastAsia="仿宋_GB2312"/>
    </w:rPr>
  </w:style>
  <w:style w:type="paragraph" w:customStyle="1" w:styleId="aff3">
    <w:name w:val="表格"/>
    <w:basedOn w:val="a"/>
    <w:link w:val="Char1"/>
    <w:qFormat/>
    <w:pPr>
      <w:adjustRightInd w:val="0"/>
      <w:snapToGrid w:val="0"/>
      <w:spacing w:line="240" w:lineRule="atLeast"/>
      <w:jc w:val="center"/>
    </w:pPr>
    <w:rPr>
      <w:rFonts w:asciiTheme="minorHAnsi" w:eastAsia="仿宋_GB2312" w:hAnsiTheme="minorHAnsi" w:cstheme="minorBidi"/>
      <w:szCs w:val="22"/>
    </w:rPr>
  </w:style>
  <w:style w:type="character" w:customStyle="1" w:styleId="210">
    <w:name w:val="正文文本 2 字符1"/>
    <w:link w:val="2"/>
    <w:qFormat/>
    <w:rPr>
      <w:sz w:val="24"/>
      <w:szCs w:val="24"/>
    </w:rPr>
  </w:style>
  <w:style w:type="character" w:customStyle="1" w:styleId="a4">
    <w:name w:val="正文缩进 字符"/>
    <w:link w:val="a3"/>
    <w:qFormat/>
    <w:rPr>
      <w:rFonts w:eastAsia="华文中宋"/>
      <w:w w:val="90"/>
      <w:sz w:val="28"/>
    </w:rPr>
  </w:style>
  <w:style w:type="character" w:customStyle="1" w:styleId="Char0">
    <w:name w:val="表头 Char"/>
    <w:link w:val="aff4"/>
    <w:qFormat/>
    <w:locked/>
    <w:rPr>
      <w:rFonts w:ascii="宋体"/>
      <w:sz w:val="28"/>
    </w:rPr>
  </w:style>
  <w:style w:type="paragraph" w:customStyle="1" w:styleId="aff4">
    <w:name w:val="表头"/>
    <w:basedOn w:val="a"/>
    <w:next w:val="aff5"/>
    <w:link w:val="Char0"/>
    <w:qFormat/>
    <w:pPr>
      <w:adjustRightInd w:val="0"/>
      <w:spacing w:beforeLines="25" w:before="78" w:line="460" w:lineRule="exact"/>
      <w:jc w:val="center"/>
    </w:pPr>
    <w:rPr>
      <w:rFonts w:ascii="宋体" w:eastAsiaTheme="minorEastAsia" w:hAnsiTheme="minorHAnsi" w:cstheme="minorBidi"/>
      <w:sz w:val="28"/>
      <w:szCs w:val="22"/>
    </w:rPr>
  </w:style>
  <w:style w:type="paragraph" w:customStyle="1" w:styleId="aff5">
    <w:name w:val="表"/>
    <w:basedOn w:val="a"/>
    <w:qFormat/>
    <w:pPr>
      <w:snapToGrid w:val="0"/>
      <w:jc w:val="center"/>
    </w:pPr>
    <w:rPr>
      <w:spacing w:val="2"/>
      <w:sz w:val="24"/>
      <w:szCs w:val="20"/>
    </w:rPr>
  </w:style>
  <w:style w:type="character" w:customStyle="1" w:styleId="3zw1">
    <w:name w:val="3zw1"/>
    <w:qFormat/>
    <w:rPr>
      <w:color w:val="000000"/>
      <w:sz w:val="21"/>
      <w:szCs w:val="21"/>
    </w:rPr>
  </w:style>
  <w:style w:type="character" w:customStyle="1" w:styleId="Char10">
    <w:name w:val="普通文字 Char1"/>
    <w:qFormat/>
    <w:rPr>
      <w:rFonts w:ascii="宋体" w:eastAsia="宋体" w:hAnsi="Courier New" w:cs="Times New Roman"/>
      <w:color w:val="000000"/>
      <w:sz w:val="26"/>
      <w:szCs w:val="20"/>
    </w:rPr>
  </w:style>
  <w:style w:type="character" w:customStyle="1" w:styleId="Char11">
    <w:name w:val="特点 Char1"/>
    <w:qFormat/>
    <w:rPr>
      <w:rFonts w:eastAsia="宋体"/>
      <w:kern w:val="2"/>
      <w:sz w:val="24"/>
      <w:lang w:val="en-US" w:eastAsia="zh-CN" w:bidi="ar-SA"/>
    </w:rPr>
  </w:style>
  <w:style w:type="character" w:customStyle="1" w:styleId="1Char">
    <w:name w:val="正文1 Char"/>
    <w:qFormat/>
    <w:rPr>
      <w:rFonts w:eastAsia="宋体"/>
      <w:lang w:bidi="ar-SA"/>
    </w:rPr>
  </w:style>
  <w:style w:type="character" w:customStyle="1" w:styleId="Char2">
    <w:name w:val="表格 Char"/>
    <w:qFormat/>
    <w:rPr>
      <w:rFonts w:eastAsia="仿宋_GB2312"/>
      <w:kern w:val="2"/>
      <w:sz w:val="21"/>
      <w:lang w:val="en-US" w:eastAsia="zh-CN" w:bidi="ar-SA"/>
    </w:rPr>
  </w:style>
  <w:style w:type="character" w:customStyle="1" w:styleId="af1">
    <w:name w:val="批注框文本 字符"/>
    <w:basedOn w:val="a0"/>
    <w:link w:val="af0"/>
    <w:uiPriority w:val="99"/>
    <w:qFormat/>
    <w:rPr>
      <w:rFonts w:ascii="Times New Roman" w:eastAsia="宋体" w:hAnsi="Times New Roman" w:cs="Times New Roman"/>
      <w:sz w:val="18"/>
      <w:szCs w:val="18"/>
    </w:rPr>
  </w:style>
  <w:style w:type="paragraph" w:customStyle="1" w:styleId="Style40">
    <w:name w:val="_Style 40"/>
    <w:basedOn w:val="aa"/>
    <w:next w:val="24"/>
    <w:qFormat/>
    <w:pPr>
      <w:spacing w:after="120"/>
      <w:ind w:leftChars="200" w:left="420" w:firstLineChars="200" w:firstLine="210"/>
    </w:pPr>
    <w:rPr>
      <w:sz w:val="21"/>
    </w:rPr>
  </w:style>
  <w:style w:type="character" w:customStyle="1" w:styleId="23">
    <w:name w:val="正文文本缩进 2 字符"/>
    <w:basedOn w:val="a0"/>
    <w:link w:val="22"/>
    <w:qFormat/>
    <w:rPr>
      <w:rFonts w:ascii="宋体" w:eastAsia="宋体" w:hAnsi="宋体" w:cs="Times New Roman"/>
      <w:sz w:val="28"/>
      <w:szCs w:val="24"/>
    </w:rPr>
  </w:style>
  <w:style w:type="character" w:customStyle="1" w:styleId="aff6">
    <w:name w:val="批注文字 字符"/>
    <w:basedOn w:val="a0"/>
    <w:uiPriority w:val="99"/>
    <w:qFormat/>
    <w:rPr>
      <w:rFonts w:ascii="Times New Roman" w:eastAsia="宋体" w:hAnsi="Times New Roman" w:cs="Times New Roman"/>
      <w:szCs w:val="24"/>
    </w:rPr>
  </w:style>
  <w:style w:type="character" w:customStyle="1" w:styleId="afa">
    <w:name w:val="批注主题 字符"/>
    <w:basedOn w:val="aff6"/>
    <w:link w:val="af9"/>
    <w:uiPriority w:val="99"/>
    <w:qFormat/>
    <w:rPr>
      <w:rFonts w:ascii="Times New Roman" w:eastAsia="宋体" w:hAnsi="Times New Roman" w:cs="Times New Roman"/>
      <w:b/>
      <w:bCs/>
      <w:szCs w:val="24"/>
      <w:lang w:val="zh-CN" w:eastAsia="zh-CN"/>
    </w:rPr>
  </w:style>
  <w:style w:type="character" w:customStyle="1" w:styleId="26">
    <w:name w:val="正文文本 2 字符"/>
    <w:basedOn w:val="a0"/>
    <w:uiPriority w:val="99"/>
    <w:semiHidden/>
    <w:qFormat/>
    <w:rPr>
      <w:rFonts w:ascii="Times New Roman" w:eastAsia="宋体" w:hAnsi="Times New Roman" w:cs="Times New Roman"/>
      <w:szCs w:val="24"/>
    </w:rPr>
  </w:style>
  <w:style w:type="character" w:customStyle="1" w:styleId="af">
    <w:name w:val="日期 字符"/>
    <w:basedOn w:val="a0"/>
    <w:link w:val="ae"/>
    <w:qFormat/>
    <w:rPr>
      <w:rFonts w:ascii="Times New Roman" w:eastAsia="楷体_GB2312" w:hAnsi="Times New Roman" w:cs="Times New Roman"/>
      <w:kern w:val="0"/>
      <w:sz w:val="28"/>
      <w:szCs w:val="20"/>
    </w:rPr>
  </w:style>
  <w:style w:type="character" w:customStyle="1" w:styleId="a9">
    <w:name w:val="正文文本 字符"/>
    <w:basedOn w:val="a0"/>
    <w:link w:val="a8"/>
    <w:qFormat/>
    <w:rPr>
      <w:rFonts w:ascii="Times New Roman" w:eastAsia="宋体" w:hAnsi="Times New Roman" w:cs="Times New Roman"/>
      <w:sz w:val="28"/>
      <w:szCs w:val="24"/>
    </w:rPr>
  </w:style>
  <w:style w:type="character" w:customStyle="1" w:styleId="aff7">
    <w:name w:val="纯文本 字符"/>
    <w:basedOn w:val="a0"/>
    <w:uiPriority w:val="99"/>
    <w:qFormat/>
    <w:rPr>
      <w:rFonts w:asciiTheme="minorEastAsia" w:hAnsi="Courier New" w:cs="Courier New"/>
      <w:szCs w:val="24"/>
    </w:rPr>
  </w:style>
  <w:style w:type="character" w:customStyle="1" w:styleId="HTML0">
    <w:name w:val="HTML 预设格式 字符"/>
    <w:basedOn w:val="a0"/>
    <w:link w:val="HTML"/>
    <w:qFormat/>
    <w:rPr>
      <w:rFonts w:ascii="Arial" w:eastAsia="宋体" w:hAnsi="Arial" w:cs="Arial"/>
      <w:kern w:val="0"/>
      <w:szCs w:val="21"/>
    </w:rPr>
  </w:style>
  <w:style w:type="character" w:customStyle="1" w:styleId="aff8">
    <w:name w:val="文档结构图 字符"/>
    <w:basedOn w:val="a0"/>
    <w:uiPriority w:val="99"/>
    <w:semiHidden/>
    <w:qFormat/>
    <w:rPr>
      <w:rFonts w:ascii="Microsoft YaHei UI" w:eastAsia="Microsoft YaHei UI" w:hAnsi="Times New Roman" w:cs="Times New Roman"/>
      <w:sz w:val="18"/>
      <w:szCs w:val="18"/>
    </w:rPr>
  </w:style>
  <w:style w:type="character" w:customStyle="1" w:styleId="34">
    <w:name w:val="正文文本缩进 3 字符"/>
    <w:basedOn w:val="a0"/>
    <w:link w:val="33"/>
    <w:qFormat/>
    <w:rPr>
      <w:rFonts w:ascii="Times New Roman" w:eastAsia="宋体" w:hAnsi="Times New Roman" w:cs="Times New Roman"/>
      <w:sz w:val="28"/>
      <w:szCs w:val="24"/>
    </w:rPr>
  </w:style>
  <w:style w:type="character" w:customStyle="1" w:styleId="32">
    <w:name w:val="正文文本 3 字符"/>
    <w:basedOn w:val="a0"/>
    <w:link w:val="31"/>
    <w:qFormat/>
    <w:rPr>
      <w:rFonts w:ascii="Times New Roman" w:eastAsia="方正书宋简体" w:hAnsi="Times New Roman" w:cs="Times New Roman"/>
      <w:w w:val="90"/>
      <w:kern w:val="0"/>
      <w:sz w:val="28"/>
      <w:szCs w:val="20"/>
    </w:rPr>
  </w:style>
  <w:style w:type="character" w:customStyle="1" w:styleId="ab">
    <w:name w:val="正文文本缩进 字符"/>
    <w:basedOn w:val="a0"/>
    <w:link w:val="aa"/>
    <w:qFormat/>
    <w:rPr>
      <w:rFonts w:ascii="Times New Roman" w:eastAsia="宋体" w:hAnsi="Times New Roman" w:cs="Times New Roman"/>
      <w:sz w:val="28"/>
      <w:szCs w:val="24"/>
    </w:rPr>
  </w:style>
  <w:style w:type="paragraph" w:customStyle="1" w:styleId="aff9">
    <w:name w:val="图文框"/>
    <w:basedOn w:val="a"/>
    <w:qFormat/>
    <w:pPr>
      <w:widowControl/>
      <w:ind w:leftChars="-45" w:left="56" w:rightChars="-28" w:right="-67" w:hangingChars="78" w:hanging="164"/>
      <w:jc w:val="center"/>
    </w:pPr>
    <w:rPr>
      <w:rFonts w:ascii="宋体" w:hAnsi="宋体"/>
      <w:kern w:val="0"/>
      <w:szCs w:val="20"/>
    </w:rPr>
  </w:style>
  <w:style w:type="paragraph" w:customStyle="1" w:styleId="affa">
    <w:name w:val="报告"/>
    <w:basedOn w:val="a"/>
    <w:qFormat/>
    <w:pPr>
      <w:adjustRightInd w:val="0"/>
      <w:spacing w:line="360" w:lineRule="auto"/>
      <w:ind w:firstLine="505"/>
      <w:jc w:val="left"/>
      <w:textAlignment w:val="baseline"/>
    </w:pPr>
    <w:rPr>
      <w:kern w:val="0"/>
      <w:sz w:val="24"/>
      <w:szCs w:val="20"/>
    </w:rPr>
  </w:style>
  <w:style w:type="paragraph" w:customStyle="1" w:styleId="affb">
    <w:name w:val="表格标题"/>
    <w:basedOn w:val="a"/>
    <w:next w:val="a"/>
    <w:qFormat/>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Char3">
    <w:name w:val="Char"/>
    <w:basedOn w:val="a"/>
    <w:qFormat/>
    <w:pPr>
      <w:snapToGrid w:val="0"/>
      <w:spacing w:line="360" w:lineRule="auto"/>
      <w:ind w:firstLineChars="200" w:firstLine="529"/>
    </w:pPr>
    <w:rPr>
      <w:rFonts w:ascii="宋体" w:hAnsi="宋体"/>
      <w:b/>
    </w:rPr>
  </w:style>
  <w:style w:type="paragraph" w:customStyle="1" w:styleId="affc">
    <w:name w:val="表格正文"/>
    <w:basedOn w:val="a"/>
    <w:qFormat/>
    <w:pPr>
      <w:jc w:val="center"/>
    </w:pPr>
    <w:rPr>
      <w:rFonts w:ascii="仿宋_GB2312" w:eastAsia="仿宋_GB2312"/>
    </w:rPr>
  </w:style>
  <w:style w:type="paragraph" w:customStyle="1" w:styleId="xl22">
    <w:name w:val="xl22"/>
    <w:basedOn w:val="a"/>
    <w:qFormat/>
    <w:pPr>
      <w:widowControl/>
      <w:spacing w:before="100" w:after="100"/>
      <w:jc w:val="center"/>
    </w:pPr>
    <w:rPr>
      <w:kern w:val="0"/>
      <w:sz w:val="24"/>
    </w:rPr>
  </w:style>
  <w:style w:type="paragraph" w:customStyle="1" w:styleId="Char110">
    <w:name w:val="Char11"/>
    <w:basedOn w:val="a"/>
    <w:qFormat/>
    <w:pPr>
      <w:spacing w:line="240" w:lineRule="exact"/>
      <w:ind w:firstLineChars="200" w:firstLine="200"/>
    </w:pPr>
    <w:rPr>
      <w:sz w:val="28"/>
      <w:szCs w:val="28"/>
    </w:rPr>
  </w:style>
  <w:style w:type="paragraph" w:customStyle="1" w:styleId="27">
    <w:name w:val="2"/>
    <w:basedOn w:val="a"/>
    <w:next w:val="ad"/>
    <w:qFormat/>
    <w:rPr>
      <w:rFonts w:ascii="宋体" w:hAnsi="Lucida Console"/>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ParaChar">
    <w:name w:val="默认段落字体 Para Char"/>
    <w:basedOn w:val="a"/>
    <w:qFormat/>
    <w:rPr>
      <w:sz w:val="24"/>
    </w:rPr>
  </w:style>
  <w:style w:type="paragraph" w:customStyle="1" w:styleId="affd">
    <w:name w:val="中文报告书样式"/>
    <w:basedOn w:val="a"/>
    <w:qFormat/>
    <w:pPr>
      <w:adjustRightInd w:val="0"/>
      <w:spacing w:line="480" w:lineRule="atLeast"/>
      <w:ind w:firstLine="482"/>
      <w:textAlignment w:val="baseline"/>
    </w:pPr>
    <w:rPr>
      <w:kern w:val="24"/>
      <w:sz w:val="24"/>
      <w:szCs w:val="20"/>
    </w:rPr>
  </w:style>
  <w:style w:type="paragraph" w:customStyle="1" w:styleId="affe">
    <w:name w:val="表格文字"/>
    <w:basedOn w:val="a"/>
    <w:link w:val="Char4"/>
    <w:qFormat/>
    <w:pPr>
      <w:autoSpaceDE w:val="0"/>
      <w:autoSpaceDN w:val="0"/>
      <w:adjustRightInd w:val="0"/>
      <w:spacing w:before="60" w:after="60"/>
      <w:jc w:val="center"/>
      <w:textAlignment w:val="bottom"/>
    </w:pPr>
    <w:rPr>
      <w:rFonts w:eastAsia="仿宋_GB2312"/>
      <w:kern w:val="0"/>
      <w:sz w:val="24"/>
      <w:szCs w:val="20"/>
    </w:rPr>
  </w:style>
  <w:style w:type="paragraph" w:customStyle="1" w:styleId="ParaCharCharCharChar">
    <w:name w:val="默认段落字体 Para Char Char Char Char"/>
    <w:basedOn w:val="a"/>
    <w:uiPriority w:val="99"/>
    <w:qFormat/>
    <w:rPr>
      <w:sz w:val="24"/>
    </w:rPr>
  </w:style>
  <w:style w:type="paragraph" w:customStyle="1" w:styleId="ltext">
    <w:name w:val="l_text"/>
    <w:basedOn w:val="a"/>
    <w:qFormat/>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CharCharCharChar">
    <w:name w:val="Char Char Char Char"/>
    <w:basedOn w:val="a"/>
    <w:qFormat/>
    <w:rPr>
      <w:sz w:val="24"/>
    </w:rPr>
  </w:style>
  <w:style w:type="paragraph" w:customStyle="1" w:styleId="Char12">
    <w:name w:val="Char1"/>
    <w:basedOn w:val="a"/>
    <w:qFormat/>
    <w:rPr>
      <w:sz w:val="24"/>
    </w:rPr>
  </w:style>
  <w:style w:type="paragraph" w:customStyle="1" w:styleId="CharCharCharChar1">
    <w:name w:val="Char Char Char Char1"/>
    <w:basedOn w:val="a"/>
    <w:qFormat/>
    <w:rPr>
      <w:sz w:val="24"/>
    </w:rPr>
  </w:style>
  <w:style w:type="paragraph" w:customStyle="1" w:styleId="afff">
    <w:name w:val="表格式"/>
    <w:basedOn w:val="af7"/>
    <w:qFormat/>
    <w:pPr>
      <w:spacing w:beforeLines="50" w:before="156" w:afterLines="50" w:after="156" w:line="200" w:lineRule="exact"/>
      <w:ind w:left="0" w:firstLineChars="0" w:firstLine="0"/>
      <w:jc w:val="center"/>
    </w:pPr>
    <w:rPr>
      <w:szCs w:val="20"/>
    </w:rPr>
  </w:style>
  <w:style w:type="paragraph" w:customStyle="1" w:styleId="220">
    <w:name w:val="样式 正文 首行缩进:  2 字符 + 首行缩进:  2 字符"/>
    <w:basedOn w:val="a"/>
    <w:qFormat/>
    <w:pPr>
      <w:spacing w:line="520" w:lineRule="exact"/>
      <w:ind w:firstLineChars="150" w:firstLine="420"/>
      <w:textAlignment w:val="bottom"/>
    </w:pPr>
    <w:rPr>
      <w:rFonts w:ascii="仿宋_GB2312" w:eastAsia="仿宋_GB2312"/>
      <w:bCs/>
      <w:w w:val="80"/>
      <w:sz w:val="28"/>
      <w:szCs w:val="28"/>
    </w:rPr>
  </w:style>
  <w:style w:type="paragraph" w:customStyle="1" w:styleId="1CharCharCharCharCharCharCharCharCharChar">
    <w:name w:val="1 Char Char Char Char Char Char Char Char Char Char"/>
    <w:basedOn w:val="a"/>
    <w:qFormat/>
  </w:style>
  <w:style w:type="paragraph" w:customStyle="1" w:styleId="35">
    <w:name w:val="样式3"/>
    <w:basedOn w:val="a"/>
    <w:qFormat/>
    <w:pPr>
      <w:autoSpaceDE w:val="0"/>
      <w:autoSpaceDN w:val="0"/>
      <w:snapToGrid w:val="0"/>
      <w:spacing w:before="120" w:line="460" w:lineRule="atLeast"/>
      <w:jc w:val="center"/>
    </w:pPr>
    <w:rPr>
      <w:rFonts w:eastAsia="黑体"/>
      <w:sz w:val="28"/>
    </w:rPr>
  </w:style>
  <w:style w:type="paragraph" w:customStyle="1" w:styleId="afff0">
    <w:name w:val="报告表"/>
    <w:basedOn w:val="a"/>
    <w:qFormat/>
    <w:pPr>
      <w:adjustRightInd w:val="0"/>
      <w:snapToGrid w:val="0"/>
      <w:spacing w:line="520" w:lineRule="atLeast"/>
      <w:ind w:firstLineChars="200" w:firstLine="560"/>
    </w:pPr>
    <w:rPr>
      <w:rFonts w:eastAsia="仿宋_GB2312"/>
      <w:sz w:val="28"/>
    </w:rPr>
  </w:style>
  <w:style w:type="paragraph" w:customStyle="1" w:styleId="afff1">
    <w:name w:val="报告表正文"/>
    <w:basedOn w:val="a"/>
    <w:qFormat/>
    <w:pPr>
      <w:adjustRightInd w:val="0"/>
      <w:spacing w:line="312" w:lineRule="auto"/>
      <w:ind w:left="113" w:right="113" w:firstLine="482"/>
      <w:jc w:val="left"/>
      <w:textAlignment w:val="baseline"/>
    </w:pPr>
    <w:rPr>
      <w:kern w:val="0"/>
      <w:sz w:val="24"/>
      <w:szCs w:val="20"/>
    </w:rPr>
  </w:style>
  <w:style w:type="paragraph" w:customStyle="1" w:styleId="afff2">
    <w:name w:val="报告表格"/>
    <w:basedOn w:val="a"/>
    <w:qFormat/>
    <w:pPr>
      <w:autoSpaceDE w:val="0"/>
      <w:autoSpaceDN w:val="0"/>
      <w:adjustRightInd w:val="0"/>
      <w:spacing w:before="40" w:after="40"/>
      <w:jc w:val="center"/>
      <w:textAlignment w:val="baseline"/>
    </w:pPr>
    <w:rPr>
      <w:kern w:val="0"/>
      <w:szCs w:val="20"/>
    </w:rPr>
  </w:style>
  <w:style w:type="paragraph" w:customStyle="1" w:styleId="afff3">
    <w:name w:val="三级标题"/>
    <w:basedOn w:val="a"/>
    <w:next w:val="24"/>
    <w:qFormat/>
    <w:pPr>
      <w:spacing w:line="440" w:lineRule="exact"/>
      <w:jc w:val="center"/>
    </w:pPr>
    <w:rPr>
      <w:w w:val="90"/>
      <w:sz w:val="24"/>
    </w:rPr>
  </w:style>
  <w:style w:type="paragraph" w:customStyle="1" w:styleId="350">
    <w:name w:val="样式35"/>
    <w:basedOn w:val="a"/>
    <w:qFormat/>
    <w:pPr>
      <w:adjustRightInd w:val="0"/>
      <w:spacing w:line="312" w:lineRule="auto"/>
      <w:ind w:firstLine="567"/>
    </w:pPr>
    <w:rPr>
      <w:rFonts w:ascii="宋体"/>
      <w:kern w:val="0"/>
      <w:sz w:val="28"/>
      <w:szCs w:val="20"/>
    </w:rPr>
  </w:style>
  <w:style w:type="paragraph" w:customStyle="1" w:styleId="CharCharCharCharCharCharCharChar2Char">
    <w:name w:val="Char Char Char Char Char Char Char Char2 Char"/>
    <w:basedOn w:val="a"/>
    <w:qFormat/>
    <w:pPr>
      <w:widowControl/>
      <w:spacing w:after="160" w:line="240" w:lineRule="exact"/>
      <w:jc w:val="left"/>
    </w:pPr>
    <w:rPr>
      <w:szCs w:val="20"/>
    </w:rPr>
  </w:style>
  <w:style w:type="paragraph" w:customStyle="1" w:styleId="BodyText22">
    <w:name w:val="Body Text 22"/>
    <w:basedOn w:val="a"/>
    <w:qFormat/>
    <w:pPr>
      <w:adjustRightInd w:val="0"/>
      <w:spacing w:line="440" w:lineRule="atLeast"/>
      <w:ind w:firstLine="480"/>
      <w:textAlignment w:val="baseline"/>
    </w:pPr>
    <w:rPr>
      <w:rFonts w:eastAsia="仿宋_GB2312"/>
      <w:sz w:val="24"/>
      <w:szCs w:val="20"/>
    </w:rPr>
  </w:style>
  <w:style w:type="paragraph" w:customStyle="1" w:styleId="afff4">
    <w:name w:val="表名"/>
    <w:basedOn w:val="a"/>
    <w:qFormat/>
    <w:pPr>
      <w:spacing w:line="240" w:lineRule="exact"/>
      <w:jc w:val="center"/>
    </w:pPr>
    <w:rPr>
      <w:rFonts w:ascii="宋体" w:hAnsi="宋体"/>
      <w:b/>
      <w:color w:val="000000"/>
      <w:sz w:val="24"/>
    </w:rPr>
  </w:style>
  <w:style w:type="paragraph" w:customStyle="1" w:styleId="001">
    <w:name w:val="正文001"/>
    <w:basedOn w:val="a"/>
    <w:qFormat/>
    <w:pPr>
      <w:spacing w:before="60" w:line="420" w:lineRule="exact"/>
      <w:ind w:firstLine="482"/>
    </w:pPr>
    <w:rPr>
      <w:sz w:val="24"/>
      <w:szCs w:val="20"/>
    </w:rPr>
  </w:style>
  <w:style w:type="paragraph" w:customStyle="1" w:styleId="18">
    <w:name w:val="1表格"/>
    <w:basedOn w:val="a"/>
    <w:qFormat/>
    <w:pPr>
      <w:snapToGrid w:val="0"/>
      <w:jc w:val="center"/>
      <w:outlineLvl w:val="4"/>
    </w:pPr>
    <w:rPr>
      <w:rFonts w:eastAsia="仿宋_GB2312"/>
    </w:rPr>
  </w:style>
  <w:style w:type="paragraph" w:customStyle="1" w:styleId="120">
    <w:name w:val="1标题2级"/>
    <w:basedOn w:val="a"/>
    <w:qFormat/>
    <w:pPr>
      <w:keepNext/>
      <w:snapToGrid w:val="0"/>
      <w:spacing w:line="420" w:lineRule="auto"/>
      <w:outlineLvl w:val="1"/>
    </w:pPr>
    <w:rPr>
      <w:rFonts w:eastAsia="黑体"/>
      <w:b/>
      <w:sz w:val="28"/>
      <w:szCs w:val="20"/>
    </w:rPr>
  </w:style>
  <w:style w:type="paragraph" w:customStyle="1" w:styleId="reader-word-layerreader-word-s5-6">
    <w:name w:val="reader-word-layer reader-word-s5-6"/>
    <w:basedOn w:val="a"/>
    <w:qFormat/>
    <w:pPr>
      <w:widowControl/>
      <w:spacing w:before="100" w:beforeAutospacing="1" w:after="100" w:afterAutospacing="1"/>
      <w:jc w:val="left"/>
    </w:pPr>
    <w:rPr>
      <w:rFonts w:ascii="宋体" w:hAnsi="宋体" w:cs="宋体"/>
      <w:kern w:val="0"/>
      <w:sz w:val="24"/>
    </w:rPr>
  </w:style>
  <w:style w:type="paragraph" w:customStyle="1" w:styleId="zxz5">
    <w:name w:val="zxz5"/>
    <w:next w:val="a"/>
    <w:qFormat/>
    <w:pPr>
      <w:tabs>
        <w:tab w:val="left" w:pos="0"/>
      </w:tabs>
      <w:jc w:val="center"/>
    </w:pPr>
    <w:rPr>
      <w:rFonts w:ascii="Calibri" w:hAnsi="Calibri"/>
    </w:rPr>
  </w:style>
  <w:style w:type="paragraph" w:customStyle="1" w:styleId="19">
    <w:name w:val="修订1"/>
    <w:hidden/>
    <w:uiPriority w:val="99"/>
    <w:unhideWhenUsed/>
    <w:qFormat/>
    <w:rPr>
      <w:kern w:val="2"/>
      <w:sz w:val="21"/>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Char5">
    <w:name w:val="表格内文字 Char"/>
    <w:link w:val="afff5"/>
    <w:qFormat/>
    <w:rPr>
      <w:rFonts w:eastAsia="仿宋_GB2312"/>
      <w:sz w:val="24"/>
      <w:szCs w:val="24"/>
    </w:rPr>
  </w:style>
  <w:style w:type="paragraph" w:customStyle="1" w:styleId="afff5">
    <w:name w:val="表格内文字"/>
    <w:basedOn w:val="a"/>
    <w:link w:val="Char5"/>
    <w:qFormat/>
    <w:pPr>
      <w:tabs>
        <w:tab w:val="left" w:pos="0"/>
      </w:tabs>
      <w:adjustRightInd w:val="0"/>
      <w:snapToGrid w:val="0"/>
      <w:jc w:val="center"/>
    </w:pPr>
    <w:rPr>
      <w:rFonts w:asciiTheme="minorHAnsi" w:eastAsia="仿宋_GB2312" w:hAnsiTheme="minorHAnsi" w:cstheme="minorBidi"/>
      <w:sz w:val="24"/>
    </w:rPr>
  </w:style>
  <w:style w:type="paragraph" w:customStyle="1" w:styleId="WPSPlain">
    <w:name w:val="WPS Plain"/>
    <w:qFormat/>
    <w:rPr>
      <w:sz w:val="24"/>
      <w:szCs w:val="24"/>
    </w:rPr>
  </w:style>
  <w:style w:type="character" w:customStyle="1" w:styleId="afff6">
    <w:name w:val="副标题 字符"/>
    <w:basedOn w:val="a0"/>
    <w:uiPriority w:val="11"/>
    <w:qFormat/>
    <w:rPr>
      <w:b/>
      <w:bCs/>
      <w:kern w:val="28"/>
      <w:sz w:val="32"/>
      <w:szCs w:val="32"/>
    </w:rPr>
  </w:style>
  <w:style w:type="character" w:customStyle="1" w:styleId="14">
    <w:name w:val="副标题 字符1"/>
    <w:link w:val="af6"/>
    <w:qFormat/>
    <w:rPr>
      <w:rFonts w:ascii="Cambria" w:eastAsia="宋体" w:hAnsi="Cambria" w:cs="Times New Roman"/>
      <w:kern w:val="0"/>
      <w:szCs w:val="24"/>
      <w:lang w:val="zh-CN" w:eastAsia="en-US" w:bidi="en-US"/>
    </w:rPr>
  </w:style>
  <w:style w:type="character" w:customStyle="1" w:styleId="12">
    <w:name w:val="批注文字 字符1"/>
    <w:link w:val="a7"/>
    <w:qFormat/>
    <w:rPr>
      <w:rFonts w:ascii="Times New Roman" w:eastAsia="宋体" w:hAnsi="Times New Roman" w:cs="Times New Roman"/>
      <w:szCs w:val="24"/>
      <w:lang w:val="zh-CN" w:eastAsia="zh-CN"/>
    </w:rPr>
  </w:style>
  <w:style w:type="character" w:customStyle="1" w:styleId="Char6">
    <w:name w:val="海尔正文 Char"/>
    <w:link w:val="afff7"/>
    <w:qFormat/>
    <w:rPr>
      <w:rFonts w:ascii="宋体" w:hAnsi="宋体" w:cs="宋体"/>
      <w:sz w:val="28"/>
    </w:rPr>
  </w:style>
  <w:style w:type="paragraph" w:customStyle="1" w:styleId="afff7">
    <w:name w:val="海尔正文"/>
    <w:basedOn w:val="a"/>
    <w:link w:val="Char6"/>
    <w:qFormat/>
    <w:pPr>
      <w:spacing w:line="360" w:lineRule="auto"/>
      <w:ind w:firstLineChars="200" w:firstLine="560"/>
    </w:pPr>
    <w:rPr>
      <w:rFonts w:ascii="宋体" w:eastAsiaTheme="minorEastAsia" w:hAnsi="宋体" w:cs="宋体"/>
      <w:sz w:val="28"/>
      <w:szCs w:val="22"/>
    </w:rPr>
  </w:style>
  <w:style w:type="paragraph" w:customStyle="1" w:styleId="36">
    <w:name w:val="海尔标题3 + 加粗"/>
    <w:basedOn w:val="afff7"/>
    <w:qFormat/>
    <w:pPr>
      <w:ind w:firstLineChars="0" w:firstLine="0"/>
    </w:pPr>
    <w:rPr>
      <w:rFonts w:eastAsia="黑体"/>
      <w:b/>
      <w:bCs/>
    </w:rPr>
  </w:style>
  <w:style w:type="paragraph" w:customStyle="1" w:styleId="28">
    <w:name w:val="海尔标题2"/>
    <w:basedOn w:val="20"/>
    <w:qFormat/>
    <w:pPr>
      <w:snapToGrid/>
      <w:spacing w:before="260" w:after="260" w:line="240" w:lineRule="atLeast"/>
      <w:jc w:val="left"/>
      <w:textAlignment w:val="auto"/>
    </w:pPr>
    <w:rPr>
      <w:rFonts w:ascii="黑体" w:eastAsia="黑体" w:hAnsi="宋体" w:hint="default"/>
      <w:sz w:val="32"/>
      <w:szCs w:val="32"/>
    </w:rPr>
  </w:style>
  <w:style w:type="character" w:customStyle="1" w:styleId="2Char1">
    <w:name w:val="正文（首行缩进2字） Char1"/>
    <w:link w:val="29"/>
    <w:qFormat/>
    <w:rPr>
      <w:sz w:val="24"/>
      <w:szCs w:val="30"/>
    </w:rPr>
  </w:style>
  <w:style w:type="paragraph" w:customStyle="1" w:styleId="29">
    <w:name w:val="正文（首行缩进2字）"/>
    <w:basedOn w:val="a"/>
    <w:link w:val="2Char1"/>
    <w:qFormat/>
    <w:pPr>
      <w:spacing w:line="440" w:lineRule="exact"/>
      <w:ind w:firstLineChars="200" w:firstLine="480"/>
    </w:pPr>
    <w:rPr>
      <w:rFonts w:asciiTheme="minorHAnsi" w:eastAsiaTheme="minorEastAsia" w:hAnsiTheme="minorHAnsi" w:cstheme="minorBidi"/>
      <w:sz w:val="24"/>
      <w:szCs w:val="30"/>
    </w:rPr>
  </w:style>
  <w:style w:type="paragraph" w:customStyle="1" w:styleId="1a">
    <w:name w:val="1正文段落"/>
    <w:basedOn w:val="a"/>
    <w:link w:val="1Char0"/>
    <w:qFormat/>
    <w:pPr>
      <w:spacing w:line="360" w:lineRule="auto"/>
      <w:ind w:firstLineChars="200" w:firstLine="480"/>
      <w:jc w:val="left"/>
    </w:pPr>
    <w:rPr>
      <w:snapToGrid w:val="0"/>
      <w:kern w:val="0"/>
      <w:sz w:val="24"/>
      <w:lang w:val="zh-CN"/>
    </w:rPr>
  </w:style>
  <w:style w:type="character" w:customStyle="1" w:styleId="1Char0">
    <w:name w:val="1正文段落 Char"/>
    <w:link w:val="1a"/>
    <w:qFormat/>
    <w:rPr>
      <w:rFonts w:ascii="Times New Roman" w:eastAsia="宋体" w:hAnsi="Times New Roman" w:cs="Times New Roman"/>
      <w:snapToGrid w:val="0"/>
      <w:kern w:val="0"/>
      <w:sz w:val="24"/>
      <w:szCs w:val="24"/>
      <w:lang w:val="zh-CN" w:eastAsia="zh-CN"/>
    </w:rPr>
  </w:style>
  <w:style w:type="paragraph" w:customStyle="1" w:styleId="100">
    <w:name w:val="表内文字小10"/>
    <w:basedOn w:val="a"/>
    <w:qFormat/>
    <w:pPr>
      <w:adjustRightInd w:val="0"/>
      <w:snapToGrid w:val="0"/>
      <w:jc w:val="center"/>
    </w:pPr>
    <w:rPr>
      <w:bCs/>
      <w:color w:val="003366"/>
      <w:szCs w:val="20"/>
    </w:rPr>
  </w:style>
  <w:style w:type="paragraph" w:customStyle="1" w:styleId="afff8">
    <w:name w:val="表格内容自定"/>
    <w:basedOn w:val="a"/>
    <w:qFormat/>
    <w:pPr>
      <w:spacing w:line="280" w:lineRule="exact"/>
      <w:jc w:val="center"/>
    </w:pPr>
    <w:rPr>
      <w:kern w:val="0"/>
      <w:sz w:val="18"/>
      <w:szCs w:val="21"/>
    </w:rPr>
  </w:style>
  <w:style w:type="paragraph" w:customStyle="1" w:styleId="afff9">
    <w:name w:val="表格内容"/>
    <w:basedOn w:val="a"/>
    <w:link w:val="Char7"/>
    <w:qFormat/>
    <w:pPr>
      <w:overflowPunct w:val="0"/>
      <w:adjustRightInd w:val="0"/>
      <w:spacing w:before="40" w:after="60" w:line="200" w:lineRule="atLeast"/>
      <w:textAlignment w:val="baseline"/>
    </w:pPr>
    <w:rPr>
      <w:rFonts w:ascii="Arial" w:eastAsia="仿宋_GB2312" w:hAnsi="Arial"/>
      <w:kern w:val="0"/>
      <w:sz w:val="24"/>
      <w:szCs w:val="20"/>
      <w:lang w:val="zh-CN"/>
    </w:rPr>
  </w:style>
  <w:style w:type="character" w:customStyle="1" w:styleId="Char7">
    <w:name w:val="表格内容 Char"/>
    <w:link w:val="afff9"/>
    <w:qFormat/>
    <w:rPr>
      <w:rFonts w:ascii="Arial" w:eastAsia="仿宋_GB2312" w:hAnsi="Arial" w:cs="Times New Roman"/>
      <w:kern w:val="0"/>
      <w:sz w:val="24"/>
      <w:szCs w:val="20"/>
      <w:lang w:val="zh-CN" w:eastAsia="zh-CN"/>
    </w:rPr>
  </w:style>
  <w:style w:type="character" w:customStyle="1" w:styleId="z101">
    <w:name w:val="z101"/>
    <w:qFormat/>
    <w:rPr>
      <w:color w:val="000000"/>
      <w:sz w:val="21"/>
      <w:szCs w:val="21"/>
    </w:rPr>
  </w:style>
  <w:style w:type="paragraph" w:customStyle="1" w:styleId="xl24">
    <w:name w:val="xl24"/>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rPr>
  </w:style>
  <w:style w:type="character" w:customStyle="1" w:styleId="11">
    <w:name w:val="文档结构图 字符1"/>
    <w:link w:val="a6"/>
    <w:qFormat/>
    <w:rPr>
      <w:rFonts w:ascii="Times New Roman" w:eastAsia="宋体" w:hAnsi="Times New Roman" w:cs="Times New Roman"/>
      <w:szCs w:val="24"/>
      <w:shd w:val="clear" w:color="auto" w:fill="000080"/>
      <w:lang w:val="zh-CN" w:eastAsia="zh-CN"/>
    </w:rPr>
  </w:style>
  <w:style w:type="character" w:customStyle="1" w:styleId="afc">
    <w:name w:val="正文文本首行缩进 字符"/>
    <w:basedOn w:val="a9"/>
    <w:link w:val="afb"/>
    <w:uiPriority w:val="99"/>
    <w:semiHidden/>
    <w:qFormat/>
    <w:rPr>
      <w:rFonts w:ascii="Times New Roman" w:eastAsia="宋体" w:hAnsi="Times New Roman" w:cs="Times New Roman"/>
      <w:sz w:val="28"/>
      <w:szCs w:val="24"/>
    </w:rPr>
  </w:style>
  <w:style w:type="character" w:customStyle="1" w:styleId="25">
    <w:name w:val="正文文本首行缩进 2 字符"/>
    <w:basedOn w:val="ab"/>
    <w:link w:val="24"/>
    <w:uiPriority w:val="99"/>
    <w:semiHidden/>
    <w:qFormat/>
    <w:rPr>
      <w:rFonts w:ascii="Times New Roman" w:eastAsia="宋体" w:hAnsi="Times New Roman" w:cs="Times New Roman"/>
      <w:sz w:val="28"/>
      <w:szCs w:val="24"/>
    </w:rPr>
  </w:style>
  <w:style w:type="paragraph" w:styleId="afffa">
    <w:name w:val="List Paragraph"/>
    <w:basedOn w:val="a"/>
    <w:uiPriority w:val="34"/>
    <w:qFormat/>
    <w:pPr>
      <w:ind w:firstLineChars="200" w:firstLine="420"/>
    </w:pPr>
  </w:style>
  <w:style w:type="character" w:customStyle="1" w:styleId="23CharChar">
    <w:name w:val="样式23 Char Char"/>
    <w:link w:val="230"/>
    <w:qFormat/>
    <w:rPr>
      <w:rFonts w:ascii="宋体" w:hAnsi="宋体"/>
      <w:color w:val="000000"/>
      <w:sz w:val="24"/>
      <w:szCs w:val="24"/>
    </w:rPr>
  </w:style>
  <w:style w:type="paragraph" w:customStyle="1" w:styleId="230">
    <w:name w:val="样式23"/>
    <w:basedOn w:val="a"/>
    <w:link w:val="23CharChar"/>
    <w:qFormat/>
    <w:pPr>
      <w:spacing w:line="360" w:lineRule="auto"/>
      <w:ind w:firstLineChars="200" w:firstLine="480"/>
      <w:jc w:val="left"/>
    </w:pPr>
    <w:rPr>
      <w:rFonts w:ascii="宋体" w:eastAsiaTheme="minorEastAsia" w:hAnsi="宋体" w:cstheme="minorBidi"/>
      <w:color w:val="000000"/>
      <w:sz w:val="24"/>
    </w:rPr>
  </w:style>
  <w:style w:type="character" w:customStyle="1" w:styleId="2Char">
    <w:name w:val="标题 2 Char"/>
    <w:qFormat/>
    <w:rPr>
      <w:rFonts w:ascii="宋体" w:eastAsia="宋体" w:hAnsi="宋体"/>
      <w:b/>
      <w:bCs/>
      <w:kern w:val="2"/>
      <w:sz w:val="32"/>
      <w:szCs w:val="32"/>
    </w:rPr>
  </w:style>
  <w:style w:type="character" w:customStyle="1" w:styleId="01Char">
    <w:name w:val="正文01 Char"/>
    <w:link w:val="01"/>
    <w:qFormat/>
    <w:rPr>
      <w:rFonts w:eastAsia="宋体"/>
      <w:sz w:val="24"/>
    </w:rPr>
  </w:style>
  <w:style w:type="paragraph" w:customStyle="1" w:styleId="01">
    <w:name w:val="正文01"/>
    <w:basedOn w:val="a3"/>
    <w:link w:val="01Char"/>
    <w:qFormat/>
    <w:pPr>
      <w:widowControl w:val="0"/>
      <w:spacing w:line="360" w:lineRule="auto"/>
      <w:ind w:firstLineChars="200" w:firstLine="480"/>
      <w:jc w:val="both"/>
    </w:pPr>
    <w:rPr>
      <w:rFonts w:eastAsia="宋体"/>
      <w:w w:val="100"/>
      <w:sz w:val="24"/>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1b">
    <w:name w:val="表样式1"/>
    <w:basedOn w:val="a"/>
    <w:qFormat/>
    <w:pPr>
      <w:snapToGrid w:val="0"/>
      <w:jc w:val="center"/>
    </w:pPr>
    <w:rPr>
      <w:rFonts w:ascii="Calibri" w:hAnsi="Calibri"/>
      <w:color w:val="000000"/>
      <w:szCs w:val="21"/>
    </w:rPr>
  </w:style>
  <w:style w:type="character" w:customStyle="1" w:styleId="Char4">
    <w:name w:val="表格文字 Char"/>
    <w:link w:val="affe"/>
    <w:qFormat/>
    <w:locked/>
    <w:rPr>
      <w:rFonts w:ascii="Times New Roman" w:eastAsia="仿宋_GB2312" w:hAnsi="Times New Roman" w:cs="Times New Roman"/>
      <w:kern w:val="0"/>
      <w:sz w:val="24"/>
      <w:szCs w:val="20"/>
    </w:rPr>
  </w:style>
  <w:style w:type="table" w:customStyle="1" w:styleId="Afffb">
    <w:name w:val="三线表A"/>
    <w:uiPriority w:val="99"/>
    <w:qFormat/>
    <w:pPr>
      <w:jc w:val="center"/>
    </w:pPr>
    <w:tblPr>
      <w:tblBorders>
        <w:bottom w:val="single" w:sz="8"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1c">
    <w:name w:val="浅色底纹1"/>
    <w:basedOn w:val="a1"/>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Pr>
      <w:color w:val="2F5496" w:themeColor="accent1" w:themeShade="BF"/>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font21">
    <w:name w:val="font21"/>
    <w:basedOn w:val="a0"/>
    <w:qFormat/>
    <w:rPr>
      <w:rFonts w:ascii="等线" w:eastAsia="等线" w:hAnsi="等线" w:cs="等线" w:hint="eastAsia"/>
      <w:color w:val="000000"/>
      <w:sz w:val="20"/>
      <w:szCs w:val="20"/>
      <w:u w:val="none"/>
    </w:rPr>
  </w:style>
  <w:style w:type="character" w:customStyle="1" w:styleId="font01">
    <w:name w:val="font01"/>
    <w:basedOn w:val="a0"/>
    <w:qFormat/>
    <w:rPr>
      <w:rFonts w:ascii="等线" w:eastAsia="等线" w:hAnsi="等线" w:cs="等线" w:hint="eastAsia"/>
      <w:color w:val="000000"/>
      <w:sz w:val="20"/>
      <w:szCs w:val="20"/>
      <w:u w:val="none"/>
      <w:vertAlign w:val="subscript"/>
    </w:rPr>
  </w:style>
  <w:style w:type="character" w:customStyle="1" w:styleId="font11">
    <w:name w:val="font11"/>
    <w:basedOn w:val="a0"/>
    <w:qFormat/>
    <w:rPr>
      <w:rFonts w:ascii="等线" w:eastAsia="等线" w:hAnsi="等线" w:cs="等线" w:hint="eastAsia"/>
      <w:color w:val="000000"/>
      <w:sz w:val="22"/>
      <w:szCs w:val="22"/>
      <w:u w:val="none"/>
    </w:rPr>
  </w:style>
  <w:style w:type="paragraph" w:customStyle="1" w:styleId="afffc">
    <w:name w:val="表内容"/>
    <w:basedOn w:val="a"/>
    <w:next w:val="a"/>
    <w:qFormat/>
    <w:pPr>
      <w:jc w:val="center"/>
    </w:pPr>
    <w:rPr>
      <w:szCs w:val="20"/>
    </w:rPr>
  </w:style>
  <w:style w:type="paragraph" w:customStyle="1" w:styleId="afffd">
    <w:name w:val="表格内部"/>
    <w:basedOn w:val="a"/>
    <w:qFormat/>
    <w:pPr>
      <w:jc w:val="center"/>
    </w:pPr>
    <w:rPr>
      <w:kern w:val="24"/>
      <w:szCs w:val="18"/>
    </w:rPr>
  </w:style>
  <w:style w:type="paragraph" w:customStyle="1" w:styleId="1d">
    <w:name w:val="正文首行缩进1"/>
    <w:basedOn w:val="a8"/>
    <w:qFormat/>
    <w:pPr>
      <w:spacing w:after="120"/>
      <w:ind w:firstLineChars="100" w:firstLine="420"/>
    </w:pPr>
    <w:rPr>
      <w:sz w:val="21"/>
    </w:rPr>
  </w:style>
  <w:style w:type="paragraph" w:customStyle="1" w:styleId="2--">
    <w:name w:val="标题2--表格"/>
    <w:basedOn w:val="a"/>
    <w:qFormat/>
    <w:pPr>
      <w:jc w:val="left"/>
    </w:pPr>
    <w:rPr>
      <w:b/>
      <w:sz w:val="30"/>
      <w:szCs w:val="28"/>
    </w:rPr>
  </w:style>
  <w:style w:type="paragraph" w:customStyle="1" w:styleId="3--">
    <w:name w:val="标题3--表格"/>
    <w:basedOn w:val="a"/>
    <w:qFormat/>
    <w:pPr>
      <w:jc w:val="left"/>
    </w:pPr>
    <w:rPr>
      <w:b/>
      <w:sz w:val="28"/>
    </w:rPr>
  </w:style>
  <w:style w:type="paragraph" w:customStyle="1" w:styleId="1e">
    <w:name w:val="表格内容1"/>
    <w:basedOn w:val="a"/>
    <w:qFormat/>
    <w:pPr>
      <w:jc w:val="center"/>
    </w:pPr>
    <w:rPr>
      <w:kern w:val="0"/>
      <w:szCs w:val="21"/>
    </w:rPr>
  </w:style>
  <w:style w:type="paragraph" w:customStyle="1" w:styleId="p15">
    <w:name w:val="p15"/>
    <w:basedOn w:val="a"/>
    <w:qFormat/>
    <w:pPr>
      <w:widowControl/>
      <w:jc w:val="left"/>
    </w:pPr>
    <w:rPr>
      <w:kern w:val="0"/>
      <w:sz w:val="20"/>
      <w:szCs w:val="20"/>
    </w:rPr>
  </w:style>
  <w:style w:type="character" w:customStyle="1" w:styleId="150">
    <w:name w:val="15"/>
    <w:basedOn w:val="a0"/>
    <w:rsid w:val="00675A4B"/>
    <w:rPr>
      <w:rFonts w:ascii="宋体" w:eastAsia="宋体" w:hAnsi="宋体" w:hint="eastAsia"/>
      <w:color w:val="000000"/>
      <w:sz w:val="24"/>
      <w:szCs w:val="24"/>
    </w:rPr>
  </w:style>
  <w:style w:type="paragraph" w:customStyle="1" w:styleId="2a">
    <w:name w:val="正文首行缩进 2"/>
    <w:basedOn w:val="aa"/>
    <w:next w:val="a"/>
    <w:rsid w:val="000C407E"/>
    <w:pPr>
      <w:spacing w:before="100" w:beforeAutospacing="1"/>
      <w:ind w:leftChars="200" w:left="420" w:firstLineChars="200" w:firstLine="420"/>
    </w:pPr>
    <w:rPr>
      <w:rFonts w:ascii="Calibri" w:hAnsi="Calibri"/>
      <w:sz w:val="21"/>
      <w:szCs w:val="21"/>
    </w:rPr>
  </w:style>
  <w:style w:type="paragraph" w:styleId="afffe">
    <w:name w:val="Salutation"/>
    <w:basedOn w:val="a"/>
    <w:next w:val="a"/>
    <w:link w:val="affff"/>
    <w:uiPriority w:val="99"/>
    <w:semiHidden/>
    <w:unhideWhenUsed/>
    <w:rsid w:val="000C407E"/>
    <w:rPr>
      <w:rFonts w:ascii="Calibri" w:hAnsi="Calibri"/>
      <w:sz w:val="28"/>
      <w:szCs w:val="28"/>
    </w:rPr>
  </w:style>
  <w:style w:type="character" w:customStyle="1" w:styleId="affff">
    <w:name w:val="称呼 字符"/>
    <w:basedOn w:val="a0"/>
    <w:link w:val="afffe"/>
    <w:uiPriority w:val="99"/>
    <w:semiHidden/>
    <w:rsid w:val="000C407E"/>
    <w:rPr>
      <w:rFonts w:ascii="Calibri" w:hAnsi="Calibri"/>
      <w:kern w:val="2"/>
      <w:sz w:val="28"/>
      <w:szCs w:val="28"/>
    </w:rPr>
  </w:style>
  <w:style w:type="paragraph" w:customStyle="1" w:styleId="1f">
    <w:name w:val="列表段落1"/>
    <w:basedOn w:val="a"/>
    <w:rsid w:val="000551F1"/>
    <w:pPr>
      <w:spacing w:before="1" w:after="100" w:afterAutospacing="1"/>
      <w:ind w:left="285" w:hanging="602"/>
    </w:pPr>
    <w:rPr>
      <w:rFonts w:ascii="宋体" w:hAnsi="宋体" w:cs="宋体"/>
      <w:sz w:val="28"/>
      <w:szCs w:val="28"/>
    </w:rPr>
  </w:style>
  <w:style w:type="paragraph" w:styleId="affff0">
    <w:name w:val="index heading"/>
    <w:basedOn w:val="a"/>
    <w:next w:val="15"/>
    <w:uiPriority w:val="99"/>
    <w:semiHidden/>
    <w:unhideWhenUsed/>
    <w:rsid w:val="0043140F"/>
    <w:rPr>
      <w:rFonts w:ascii="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0253">
      <w:bodyDiv w:val="1"/>
      <w:marLeft w:val="0"/>
      <w:marRight w:val="0"/>
      <w:marTop w:val="0"/>
      <w:marBottom w:val="0"/>
      <w:divBdr>
        <w:top w:val="none" w:sz="0" w:space="0" w:color="auto"/>
        <w:left w:val="none" w:sz="0" w:space="0" w:color="auto"/>
        <w:bottom w:val="none" w:sz="0" w:space="0" w:color="auto"/>
        <w:right w:val="none" w:sz="0" w:space="0" w:color="auto"/>
      </w:divBdr>
    </w:div>
    <w:div w:id="24913825">
      <w:bodyDiv w:val="1"/>
      <w:marLeft w:val="0"/>
      <w:marRight w:val="0"/>
      <w:marTop w:val="0"/>
      <w:marBottom w:val="0"/>
      <w:divBdr>
        <w:top w:val="none" w:sz="0" w:space="0" w:color="auto"/>
        <w:left w:val="none" w:sz="0" w:space="0" w:color="auto"/>
        <w:bottom w:val="none" w:sz="0" w:space="0" w:color="auto"/>
        <w:right w:val="none" w:sz="0" w:space="0" w:color="auto"/>
      </w:divBdr>
    </w:div>
    <w:div w:id="48190899">
      <w:bodyDiv w:val="1"/>
      <w:marLeft w:val="0"/>
      <w:marRight w:val="0"/>
      <w:marTop w:val="0"/>
      <w:marBottom w:val="0"/>
      <w:divBdr>
        <w:top w:val="none" w:sz="0" w:space="0" w:color="auto"/>
        <w:left w:val="none" w:sz="0" w:space="0" w:color="auto"/>
        <w:bottom w:val="none" w:sz="0" w:space="0" w:color="auto"/>
        <w:right w:val="none" w:sz="0" w:space="0" w:color="auto"/>
      </w:divBdr>
    </w:div>
    <w:div w:id="62995279">
      <w:bodyDiv w:val="1"/>
      <w:marLeft w:val="0"/>
      <w:marRight w:val="0"/>
      <w:marTop w:val="0"/>
      <w:marBottom w:val="0"/>
      <w:divBdr>
        <w:top w:val="none" w:sz="0" w:space="0" w:color="auto"/>
        <w:left w:val="none" w:sz="0" w:space="0" w:color="auto"/>
        <w:bottom w:val="none" w:sz="0" w:space="0" w:color="auto"/>
        <w:right w:val="none" w:sz="0" w:space="0" w:color="auto"/>
      </w:divBdr>
    </w:div>
    <w:div w:id="72900383">
      <w:bodyDiv w:val="1"/>
      <w:marLeft w:val="0"/>
      <w:marRight w:val="0"/>
      <w:marTop w:val="0"/>
      <w:marBottom w:val="0"/>
      <w:divBdr>
        <w:top w:val="none" w:sz="0" w:space="0" w:color="auto"/>
        <w:left w:val="none" w:sz="0" w:space="0" w:color="auto"/>
        <w:bottom w:val="none" w:sz="0" w:space="0" w:color="auto"/>
        <w:right w:val="none" w:sz="0" w:space="0" w:color="auto"/>
      </w:divBdr>
    </w:div>
    <w:div w:id="116336874">
      <w:bodyDiv w:val="1"/>
      <w:marLeft w:val="0"/>
      <w:marRight w:val="0"/>
      <w:marTop w:val="0"/>
      <w:marBottom w:val="0"/>
      <w:divBdr>
        <w:top w:val="none" w:sz="0" w:space="0" w:color="auto"/>
        <w:left w:val="none" w:sz="0" w:space="0" w:color="auto"/>
        <w:bottom w:val="none" w:sz="0" w:space="0" w:color="auto"/>
        <w:right w:val="none" w:sz="0" w:space="0" w:color="auto"/>
      </w:divBdr>
    </w:div>
    <w:div w:id="145128805">
      <w:bodyDiv w:val="1"/>
      <w:marLeft w:val="0"/>
      <w:marRight w:val="0"/>
      <w:marTop w:val="0"/>
      <w:marBottom w:val="0"/>
      <w:divBdr>
        <w:top w:val="none" w:sz="0" w:space="0" w:color="auto"/>
        <w:left w:val="none" w:sz="0" w:space="0" w:color="auto"/>
        <w:bottom w:val="none" w:sz="0" w:space="0" w:color="auto"/>
        <w:right w:val="none" w:sz="0" w:space="0" w:color="auto"/>
      </w:divBdr>
    </w:div>
    <w:div w:id="156654171">
      <w:bodyDiv w:val="1"/>
      <w:marLeft w:val="0"/>
      <w:marRight w:val="0"/>
      <w:marTop w:val="0"/>
      <w:marBottom w:val="0"/>
      <w:divBdr>
        <w:top w:val="none" w:sz="0" w:space="0" w:color="auto"/>
        <w:left w:val="none" w:sz="0" w:space="0" w:color="auto"/>
        <w:bottom w:val="none" w:sz="0" w:space="0" w:color="auto"/>
        <w:right w:val="none" w:sz="0" w:space="0" w:color="auto"/>
      </w:divBdr>
    </w:div>
    <w:div w:id="169101162">
      <w:bodyDiv w:val="1"/>
      <w:marLeft w:val="0"/>
      <w:marRight w:val="0"/>
      <w:marTop w:val="0"/>
      <w:marBottom w:val="0"/>
      <w:divBdr>
        <w:top w:val="none" w:sz="0" w:space="0" w:color="auto"/>
        <w:left w:val="none" w:sz="0" w:space="0" w:color="auto"/>
        <w:bottom w:val="none" w:sz="0" w:space="0" w:color="auto"/>
        <w:right w:val="none" w:sz="0" w:space="0" w:color="auto"/>
      </w:divBdr>
    </w:div>
    <w:div w:id="184829494">
      <w:bodyDiv w:val="1"/>
      <w:marLeft w:val="0"/>
      <w:marRight w:val="0"/>
      <w:marTop w:val="0"/>
      <w:marBottom w:val="0"/>
      <w:divBdr>
        <w:top w:val="none" w:sz="0" w:space="0" w:color="auto"/>
        <w:left w:val="none" w:sz="0" w:space="0" w:color="auto"/>
        <w:bottom w:val="none" w:sz="0" w:space="0" w:color="auto"/>
        <w:right w:val="none" w:sz="0" w:space="0" w:color="auto"/>
      </w:divBdr>
    </w:div>
    <w:div w:id="197547467">
      <w:bodyDiv w:val="1"/>
      <w:marLeft w:val="0"/>
      <w:marRight w:val="0"/>
      <w:marTop w:val="0"/>
      <w:marBottom w:val="0"/>
      <w:divBdr>
        <w:top w:val="none" w:sz="0" w:space="0" w:color="auto"/>
        <w:left w:val="none" w:sz="0" w:space="0" w:color="auto"/>
        <w:bottom w:val="none" w:sz="0" w:space="0" w:color="auto"/>
        <w:right w:val="none" w:sz="0" w:space="0" w:color="auto"/>
      </w:divBdr>
    </w:div>
    <w:div w:id="224151104">
      <w:bodyDiv w:val="1"/>
      <w:marLeft w:val="0"/>
      <w:marRight w:val="0"/>
      <w:marTop w:val="0"/>
      <w:marBottom w:val="0"/>
      <w:divBdr>
        <w:top w:val="none" w:sz="0" w:space="0" w:color="auto"/>
        <w:left w:val="none" w:sz="0" w:space="0" w:color="auto"/>
        <w:bottom w:val="none" w:sz="0" w:space="0" w:color="auto"/>
        <w:right w:val="none" w:sz="0" w:space="0" w:color="auto"/>
      </w:divBdr>
    </w:div>
    <w:div w:id="252394722">
      <w:bodyDiv w:val="1"/>
      <w:marLeft w:val="0"/>
      <w:marRight w:val="0"/>
      <w:marTop w:val="0"/>
      <w:marBottom w:val="0"/>
      <w:divBdr>
        <w:top w:val="none" w:sz="0" w:space="0" w:color="auto"/>
        <w:left w:val="none" w:sz="0" w:space="0" w:color="auto"/>
        <w:bottom w:val="none" w:sz="0" w:space="0" w:color="auto"/>
        <w:right w:val="none" w:sz="0" w:space="0" w:color="auto"/>
      </w:divBdr>
    </w:div>
    <w:div w:id="263347465">
      <w:bodyDiv w:val="1"/>
      <w:marLeft w:val="0"/>
      <w:marRight w:val="0"/>
      <w:marTop w:val="0"/>
      <w:marBottom w:val="0"/>
      <w:divBdr>
        <w:top w:val="none" w:sz="0" w:space="0" w:color="auto"/>
        <w:left w:val="none" w:sz="0" w:space="0" w:color="auto"/>
        <w:bottom w:val="none" w:sz="0" w:space="0" w:color="auto"/>
        <w:right w:val="none" w:sz="0" w:space="0" w:color="auto"/>
      </w:divBdr>
    </w:div>
    <w:div w:id="304551156">
      <w:bodyDiv w:val="1"/>
      <w:marLeft w:val="0"/>
      <w:marRight w:val="0"/>
      <w:marTop w:val="0"/>
      <w:marBottom w:val="0"/>
      <w:divBdr>
        <w:top w:val="none" w:sz="0" w:space="0" w:color="auto"/>
        <w:left w:val="none" w:sz="0" w:space="0" w:color="auto"/>
        <w:bottom w:val="none" w:sz="0" w:space="0" w:color="auto"/>
        <w:right w:val="none" w:sz="0" w:space="0" w:color="auto"/>
      </w:divBdr>
    </w:div>
    <w:div w:id="313264710">
      <w:bodyDiv w:val="1"/>
      <w:marLeft w:val="0"/>
      <w:marRight w:val="0"/>
      <w:marTop w:val="0"/>
      <w:marBottom w:val="0"/>
      <w:divBdr>
        <w:top w:val="none" w:sz="0" w:space="0" w:color="auto"/>
        <w:left w:val="none" w:sz="0" w:space="0" w:color="auto"/>
        <w:bottom w:val="none" w:sz="0" w:space="0" w:color="auto"/>
        <w:right w:val="none" w:sz="0" w:space="0" w:color="auto"/>
      </w:divBdr>
    </w:div>
    <w:div w:id="331834110">
      <w:bodyDiv w:val="1"/>
      <w:marLeft w:val="0"/>
      <w:marRight w:val="0"/>
      <w:marTop w:val="0"/>
      <w:marBottom w:val="0"/>
      <w:divBdr>
        <w:top w:val="none" w:sz="0" w:space="0" w:color="auto"/>
        <w:left w:val="none" w:sz="0" w:space="0" w:color="auto"/>
        <w:bottom w:val="none" w:sz="0" w:space="0" w:color="auto"/>
        <w:right w:val="none" w:sz="0" w:space="0" w:color="auto"/>
      </w:divBdr>
    </w:div>
    <w:div w:id="357313770">
      <w:bodyDiv w:val="1"/>
      <w:marLeft w:val="0"/>
      <w:marRight w:val="0"/>
      <w:marTop w:val="0"/>
      <w:marBottom w:val="0"/>
      <w:divBdr>
        <w:top w:val="none" w:sz="0" w:space="0" w:color="auto"/>
        <w:left w:val="none" w:sz="0" w:space="0" w:color="auto"/>
        <w:bottom w:val="none" w:sz="0" w:space="0" w:color="auto"/>
        <w:right w:val="none" w:sz="0" w:space="0" w:color="auto"/>
      </w:divBdr>
    </w:div>
    <w:div w:id="426662008">
      <w:bodyDiv w:val="1"/>
      <w:marLeft w:val="0"/>
      <w:marRight w:val="0"/>
      <w:marTop w:val="0"/>
      <w:marBottom w:val="0"/>
      <w:divBdr>
        <w:top w:val="none" w:sz="0" w:space="0" w:color="auto"/>
        <w:left w:val="none" w:sz="0" w:space="0" w:color="auto"/>
        <w:bottom w:val="none" w:sz="0" w:space="0" w:color="auto"/>
        <w:right w:val="none" w:sz="0" w:space="0" w:color="auto"/>
      </w:divBdr>
    </w:div>
    <w:div w:id="455564093">
      <w:bodyDiv w:val="1"/>
      <w:marLeft w:val="0"/>
      <w:marRight w:val="0"/>
      <w:marTop w:val="0"/>
      <w:marBottom w:val="0"/>
      <w:divBdr>
        <w:top w:val="none" w:sz="0" w:space="0" w:color="auto"/>
        <w:left w:val="none" w:sz="0" w:space="0" w:color="auto"/>
        <w:bottom w:val="none" w:sz="0" w:space="0" w:color="auto"/>
        <w:right w:val="none" w:sz="0" w:space="0" w:color="auto"/>
      </w:divBdr>
    </w:div>
    <w:div w:id="489448038">
      <w:bodyDiv w:val="1"/>
      <w:marLeft w:val="0"/>
      <w:marRight w:val="0"/>
      <w:marTop w:val="0"/>
      <w:marBottom w:val="0"/>
      <w:divBdr>
        <w:top w:val="none" w:sz="0" w:space="0" w:color="auto"/>
        <w:left w:val="none" w:sz="0" w:space="0" w:color="auto"/>
        <w:bottom w:val="none" w:sz="0" w:space="0" w:color="auto"/>
        <w:right w:val="none" w:sz="0" w:space="0" w:color="auto"/>
      </w:divBdr>
    </w:div>
    <w:div w:id="491599853">
      <w:bodyDiv w:val="1"/>
      <w:marLeft w:val="0"/>
      <w:marRight w:val="0"/>
      <w:marTop w:val="0"/>
      <w:marBottom w:val="0"/>
      <w:divBdr>
        <w:top w:val="none" w:sz="0" w:space="0" w:color="auto"/>
        <w:left w:val="none" w:sz="0" w:space="0" w:color="auto"/>
        <w:bottom w:val="none" w:sz="0" w:space="0" w:color="auto"/>
        <w:right w:val="none" w:sz="0" w:space="0" w:color="auto"/>
      </w:divBdr>
    </w:div>
    <w:div w:id="513344439">
      <w:bodyDiv w:val="1"/>
      <w:marLeft w:val="0"/>
      <w:marRight w:val="0"/>
      <w:marTop w:val="0"/>
      <w:marBottom w:val="0"/>
      <w:divBdr>
        <w:top w:val="none" w:sz="0" w:space="0" w:color="auto"/>
        <w:left w:val="none" w:sz="0" w:space="0" w:color="auto"/>
        <w:bottom w:val="none" w:sz="0" w:space="0" w:color="auto"/>
        <w:right w:val="none" w:sz="0" w:space="0" w:color="auto"/>
      </w:divBdr>
    </w:div>
    <w:div w:id="521239811">
      <w:bodyDiv w:val="1"/>
      <w:marLeft w:val="0"/>
      <w:marRight w:val="0"/>
      <w:marTop w:val="0"/>
      <w:marBottom w:val="0"/>
      <w:divBdr>
        <w:top w:val="none" w:sz="0" w:space="0" w:color="auto"/>
        <w:left w:val="none" w:sz="0" w:space="0" w:color="auto"/>
        <w:bottom w:val="none" w:sz="0" w:space="0" w:color="auto"/>
        <w:right w:val="none" w:sz="0" w:space="0" w:color="auto"/>
      </w:divBdr>
    </w:div>
    <w:div w:id="533008911">
      <w:bodyDiv w:val="1"/>
      <w:marLeft w:val="0"/>
      <w:marRight w:val="0"/>
      <w:marTop w:val="0"/>
      <w:marBottom w:val="0"/>
      <w:divBdr>
        <w:top w:val="none" w:sz="0" w:space="0" w:color="auto"/>
        <w:left w:val="none" w:sz="0" w:space="0" w:color="auto"/>
        <w:bottom w:val="none" w:sz="0" w:space="0" w:color="auto"/>
        <w:right w:val="none" w:sz="0" w:space="0" w:color="auto"/>
      </w:divBdr>
    </w:div>
    <w:div w:id="556672292">
      <w:bodyDiv w:val="1"/>
      <w:marLeft w:val="0"/>
      <w:marRight w:val="0"/>
      <w:marTop w:val="0"/>
      <w:marBottom w:val="0"/>
      <w:divBdr>
        <w:top w:val="none" w:sz="0" w:space="0" w:color="auto"/>
        <w:left w:val="none" w:sz="0" w:space="0" w:color="auto"/>
        <w:bottom w:val="none" w:sz="0" w:space="0" w:color="auto"/>
        <w:right w:val="none" w:sz="0" w:space="0" w:color="auto"/>
      </w:divBdr>
    </w:div>
    <w:div w:id="562495859">
      <w:bodyDiv w:val="1"/>
      <w:marLeft w:val="0"/>
      <w:marRight w:val="0"/>
      <w:marTop w:val="0"/>
      <w:marBottom w:val="0"/>
      <w:divBdr>
        <w:top w:val="none" w:sz="0" w:space="0" w:color="auto"/>
        <w:left w:val="none" w:sz="0" w:space="0" w:color="auto"/>
        <w:bottom w:val="none" w:sz="0" w:space="0" w:color="auto"/>
        <w:right w:val="none" w:sz="0" w:space="0" w:color="auto"/>
      </w:divBdr>
    </w:div>
    <w:div w:id="563445137">
      <w:bodyDiv w:val="1"/>
      <w:marLeft w:val="0"/>
      <w:marRight w:val="0"/>
      <w:marTop w:val="0"/>
      <w:marBottom w:val="0"/>
      <w:divBdr>
        <w:top w:val="none" w:sz="0" w:space="0" w:color="auto"/>
        <w:left w:val="none" w:sz="0" w:space="0" w:color="auto"/>
        <w:bottom w:val="none" w:sz="0" w:space="0" w:color="auto"/>
        <w:right w:val="none" w:sz="0" w:space="0" w:color="auto"/>
      </w:divBdr>
    </w:div>
    <w:div w:id="576865223">
      <w:bodyDiv w:val="1"/>
      <w:marLeft w:val="0"/>
      <w:marRight w:val="0"/>
      <w:marTop w:val="0"/>
      <w:marBottom w:val="0"/>
      <w:divBdr>
        <w:top w:val="none" w:sz="0" w:space="0" w:color="auto"/>
        <w:left w:val="none" w:sz="0" w:space="0" w:color="auto"/>
        <w:bottom w:val="none" w:sz="0" w:space="0" w:color="auto"/>
        <w:right w:val="none" w:sz="0" w:space="0" w:color="auto"/>
      </w:divBdr>
    </w:div>
    <w:div w:id="636373217">
      <w:bodyDiv w:val="1"/>
      <w:marLeft w:val="0"/>
      <w:marRight w:val="0"/>
      <w:marTop w:val="0"/>
      <w:marBottom w:val="0"/>
      <w:divBdr>
        <w:top w:val="none" w:sz="0" w:space="0" w:color="auto"/>
        <w:left w:val="none" w:sz="0" w:space="0" w:color="auto"/>
        <w:bottom w:val="none" w:sz="0" w:space="0" w:color="auto"/>
        <w:right w:val="none" w:sz="0" w:space="0" w:color="auto"/>
      </w:divBdr>
    </w:div>
    <w:div w:id="660549179">
      <w:bodyDiv w:val="1"/>
      <w:marLeft w:val="0"/>
      <w:marRight w:val="0"/>
      <w:marTop w:val="0"/>
      <w:marBottom w:val="0"/>
      <w:divBdr>
        <w:top w:val="none" w:sz="0" w:space="0" w:color="auto"/>
        <w:left w:val="none" w:sz="0" w:space="0" w:color="auto"/>
        <w:bottom w:val="none" w:sz="0" w:space="0" w:color="auto"/>
        <w:right w:val="none" w:sz="0" w:space="0" w:color="auto"/>
      </w:divBdr>
    </w:div>
    <w:div w:id="672730138">
      <w:bodyDiv w:val="1"/>
      <w:marLeft w:val="0"/>
      <w:marRight w:val="0"/>
      <w:marTop w:val="0"/>
      <w:marBottom w:val="0"/>
      <w:divBdr>
        <w:top w:val="none" w:sz="0" w:space="0" w:color="auto"/>
        <w:left w:val="none" w:sz="0" w:space="0" w:color="auto"/>
        <w:bottom w:val="none" w:sz="0" w:space="0" w:color="auto"/>
        <w:right w:val="none" w:sz="0" w:space="0" w:color="auto"/>
      </w:divBdr>
    </w:div>
    <w:div w:id="680592061">
      <w:bodyDiv w:val="1"/>
      <w:marLeft w:val="0"/>
      <w:marRight w:val="0"/>
      <w:marTop w:val="0"/>
      <w:marBottom w:val="0"/>
      <w:divBdr>
        <w:top w:val="none" w:sz="0" w:space="0" w:color="auto"/>
        <w:left w:val="none" w:sz="0" w:space="0" w:color="auto"/>
        <w:bottom w:val="none" w:sz="0" w:space="0" w:color="auto"/>
        <w:right w:val="none" w:sz="0" w:space="0" w:color="auto"/>
      </w:divBdr>
    </w:div>
    <w:div w:id="694427800">
      <w:bodyDiv w:val="1"/>
      <w:marLeft w:val="0"/>
      <w:marRight w:val="0"/>
      <w:marTop w:val="0"/>
      <w:marBottom w:val="0"/>
      <w:divBdr>
        <w:top w:val="none" w:sz="0" w:space="0" w:color="auto"/>
        <w:left w:val="none" w:sz="0" w:space="0" w:color="auto"/>
        <w:bottom w:val="none" w:sz="0" w:space="0" w:color="auto"/>
        <w:right w:val="none" w:sz="0" w:space="0" w:color="auto"/>
      </w:divBdr>
    </w:div>
    <w:div w:id="701436975">
      <w:bodyDiv w:val="1"/>
      <w:marLeft w:val="0"/>
      <w:marRight w:val="0"/>
      <w:marTop w:val="0"/>
      <w:marBottom w:val="0"/>
      <w:divBdr>
        <w:top w:val="none" w:sz="0" w:space="0" w:color="auto"/>
        <w:left w:val="none" w:sz="0" w:space="0" w:color="auto"/>
        <w:bottom w:val="none" w:sz="0" w:space="0" w:color="auto"/>
        <w:right w:val="none" w:sz="0" w:space="0" w:color="auto"/>
      </w:divBdr>
    </w:div>
    <w:div w:id="746996380">
      <w:bodyDiv w:val="1"/>
      <w:marLeft w:val="0"/>
      <w:marRight w:val="0"/>
      <w:marTop w:val="0"/>
      <w:marBottom w:val="0"/>
      <w:divBdr>
        <w:top w:val="none" w:sz="0" w:space="0" w:color="auto"/>
        <w:left w:val="none" w:sz="0" w:space="0" w:color="auto"/>
        <w:bottom w:val="none" w:sz="0" w:space="0" w:color="auto"/>
        <w:right w:val="none" w:sz="0" w:space="0" w:color="auto"/>
      </w:divBdr>
    </w:div>
    <w:div w:id="757285978">
      <w:bodyDiv w:val="1"/>
      <w:marLeft w:val="0"/>
      <w:marRight w:val="0"/>
      <w:marTop w:val="0"/>
      <w:marBottom w:val="0"/>
      <w:divBdr>
        <w:top w:val="none" w:sz="0" w:space="0" w:color="auto"/>
        <w:left w:val="none" w:sz="0" w:space="0" w:color="auto"/>
        <w:bottom w:val="none" w:sz="0" w:space="0" w:color="auto"/>
        <w:right w:val="none" w:sz="0" w:space="0" w:color="auto"/>
      </w:divBdr>
    </w:div>
    <w:div w:id="758209057">
      <w:bodyDiv w:val="1"/>
      <w:marLeft w:val="0"/>
      <w:marRight w:val="0"/>
      <w:marTop w:val="0"/>
      <w:marBottom w:val="0"/>
      <w:divBdr>
        <w:top w:val="none" w:sz="0" w:space="0" w:color="auto"/>
        <w:left w:val="none" w:sz="0" w:space="0" w:color="auto"/>
        <w:bottom w:val="none" w:sz="0" w:space="0" w:color="auto"/>
        <w:right w:val="none" w:sz="0" w:space="0" w:color="auto"/>
      </w:divBdr>
    </w:div>
    <w:div w:id="775249707">
      <w:bodyDiv w:val="1"/>
      <w:marLeft w:val="0"/>
      <w:marRight w:val="0"/>
      <w:marTop w:val="0"/>
      <w:marBottom w:val="0"/>
      <w:divBdr>
        <w:top w:val="none" w:sz="0" w:space="0" w:color="auto"/>
        <w:left w:val="none" w:sz="0" w:space="0" w:color="auto"/>
        <w:bottom w:val="none" w:sz="0" w:space="0" w:color="auto"/>
        <w:right w:val="none" w:sz="0" w:space="0" w:color="auto"/>
      </w:divBdr>
    </w:div>
    <w:div w:id="779492681">
      <w:bodyDiv w:val="1"/>
      <w:marLeft w:val="0"/>
      <w:marRight w:val="0"/>
      <w:marTop w:val="0"/>
      <w:marBottom w:val="0"/>
      <w:divBdr>
        <w:top w:val="none" w:sz="0" w:space="0" w:color="auto"/>
        <w:left w:val="none" w:sz="0" w:space="0" w:color="auto"/>
        <w:bottom w:val="none" w:sz="0" w:space="0" w:color="auto"/>
        <w:right w:val="none" w:sz="0" w:space="0" w:color="auto"/>
      </w:divBdr>
    </w:div>
    <w:div w:id="818882508">
      <w:bodyDiv w:val="1"/>
      <w:marLeft w:val="0"/>
      <w:marRight w:val="0"/>
      <w:marTop w:val="0"/>
      <w:marBottom w:val="0"/>
      <w:divBdr>
        <w:top w:val="none" w:sz="0" w:space="0" w:color="auto"/>
        <w:left w:val="none" w:sz="0" w:space="0" w:color="auto"/>
        <w:bottom w:val="none" w:sz="0" w:space="0" w:color="auto"/>
        <w:right w:val="none" w:sz="0" w:space="0" w:color="auto"/>
      </w:divBdr>
    </w:div>
    <w:div w:id="824787190">
      <w:bodyDiv w:val="1"/>
      <w:marLeft w:val="0"/>
      <w:marRight w:val="0"/>
      <w:marTop w:val="0"/>
      <w:marBottom w:val="0"/>
      <w:divBdr>
        <w:top w:val="none" w:sz="0" w:space="0" w:color="auto"/>
        <w:left w:val="none" w:sz="0" w:space="0" w:color="auto"/>
        <w:bottom w:val="none" w:sz="0" w:space="0" w:color="auto"/>
        <w:right w:val="none" w:sz="0" w:space="0" w:color="auto"/>
      </w:divBdr>
    </w:div>
    <w:div w:id="852110481">
      <w:bodyDiv w:val="1"/>
      <w:marLeft w:val="0"/>
      <w:marRight w:val="0"/>
      <w:marTop w:val="0"/>
      <w:marBottom w:val="0"/>
      <w:divBdr>
        <w:top w:val="none" w:sz="0" w:space="0" w:color="auto"/>
        <w:left w:val="none" w:sz="0" w:space="0" w:color="auto"/>
        <w:bottom w:val="none" w:sz="0" w:space="0" w:color="auto"/>
        <w:right w:val="none" w:sz="0" w:space="0" w:color="auto"/>
      </w:divBdr>
    </w:div>
    <w:div w:id="872695523">
      <w:bodyDiv w:val="1"/>
      <w:marLeft w:val="0"/>
      <w:marRight w:val="0"/>
      <w:marTop w:val="0"/>
      <w:marBottom w:val="0"/>
      <w:divBdr>
        <w:top w:val="none" w:sz="0" w:space="0" w:color="auto"/>
        <w:left w:val="none" w:sz="0" w:space="0" w:color="auto"/>
        <w:bottom w:val="none" w:sz="0" w:space="0" w:color="auto"/>
        <w:right w:val="none" w:sz="0" w:space="0" w:color="auto"/>
      </w:divBdr>
    </w:div>
    <w:div w:id="877666473">
      <w:bodyDiv w:val="1"/>
      <w:marLeft w:val="0"/>
      <w:marRight w:val="0"/>
      <w:marTop w:val="0"/>
      <w:marBottom w:val="0"/>
      <w:divBdr>
        <w:top w:val="none" w:sz="0" w:space="0" w:color="auto"/>
        <w:left w:val="none" w:sz="0" w:space="0" w:color="auto"/>
        <w:bottom w:val="none" w:sz="0" w:space="0" w:color="auto"/>
        <w:right w:val="none" w:sz="0" w:space="0" w:color="auto"/>
      </w:divBdr>
    </w:div>
    <w:div w:id="887306044">
      <w:bodyDiv w:val="1"/>
      <w:marLeft w:val="0"/>
      <w:marRight w:val="0"/>
      <w:marTop w:val="0"/>
      <w:marBottom w:val="0"/>
      <w:divBdr>
        <w:top w:val="none" w:sz="0" w:space="0" w:color="auto"/>
        <w:left w:val="none" w:sz="0" w:space="0" w:color="auto"/>
        <w:bottom w:val="none" w:sz="0" w:space="0" w:color="auto"/>
        <w:right w:val="none" w:sz="0" w:space="0" w:color="auto"/>
      </w:divBdr>
    </w:div>
    <w:div w:id="905602958">
      <w:bodyDiv w:val="1"/>
      <w:marLeft w:val="0"/>
      <w:marRight w:val="0"/>
      <w:marTop w:val="0"/>
      <w:marBottom w:val="0"/>
      <w:divBdr>
        <w:top w:val="none" w:sz="0" w:space="0" w:color="auto"/>
        <w:left w:val="none" w:sz="0" w:space="0" w:color="auto"/>
        <w:bottom w:val="none" w:sz="0" w:space="0" w:color="auto"/>
        <w:right w:val="none" w:sz="0" w:space="0" w:color="auto"/>
      </w:divBdr>
    </w:div>
    <w:div w:id="926108452">
      <w:bodyDiv w:val="1"/>
      <w:marLeft w:val="0"/>
      <w:marRight w:val="0"/>
      <w:marTop w:val="0"/>
      <w:marBottom w:val="0"/>
      <w:divBdr>
        <w:top w:val="none" w:sz="0" w:space="0" w:color="auto"/>
        <w:left w:val="none" w:sz="0" w:space="0" w:color="auto"/>
        <w:bottom w:val="none" w:sz="0" w:space="0" w:color="auto"/>
        <w:right w:val="none" w:sz="0" w:space="0" w:color="auto"/>
      </w:divBdr>
    </w:div>
    <w:div w:id="941718431">
      <w:bodyDiv w:val="1"/>
      <w:marLeft w:val="0"/>
      <w:marRight w:val="0"/>
      <w:marTop w:val="0"/>
      <w:marBottom w:val="0"/>
      <w:divBdr>
        <w:top w:val="none" w:sz="0" w:space="0" w:color="auto"/>
        <w:left w:val="none" w:sz="0" w:space="0" w:color="auto"/>
        <w:bottom w:val="none" w:sz="0" w:space="0" w:color="auto"/>
        <w:right w:val="none" w:sz="0" w:space="0" w:color="auto"/>
      </w:divBdr>
    </w:div>
    <w:div w:id="957955239">
      <w:bodyDiv w:val="1"/>
      <w:marLeft w:val="0"/>
      <w:marRight w:val="0"/>
      <w:marTop w:val="0"/>
      <w:marBottom w:val="0"/>
      <w:divBdr>
        <w:top w:val="none" w:sz="0" w:space="0" w:color="auto"/>
        <w:left w:val="none" w:sz="0" w:space="0" w:color="auto"/>
        <w:bottom w:val="none" w:sz="0" w:space="0" w:color="auto"/>
        <w:right w:val="none" w:sz="0" w:space="0" w:color="auto"/>
      </w:divBdr>
    </w:div>
    <w:div w:id="975067967">
      <w:bodyDiv w:val="1"/>
      <w:marLeft w:val="0"/>
      <w:marRight w:val="0"/>
      <w:marTop w:val="0"/>
      <w:marBottom w:val="0"/>
      <w:divBdr>
        <w:top w:val="none" w:sz="0" w:space="0" w:color="auto"/>
        <w:left w:val="none" w:sz="0" w:space="0" w:color="auto"/>
        <w:bottom w:val="none" w:sz="0" w:space="0" w:color="auto"/>
        <w:right w:val="none" w:sz="0" w:space="0" w:color="auto"/>
      </w:divBdr>
    </w:div>
    <w:div w:id="976446232">
      <w:bodyDiv w:val="1"/>
      <w:marLeft w:val="0"/>
      <w:marRight w:val="0"/>
      <w:marTop w:val="0"/>
      <w:marBottom w:val="0"/>
      <w:divBdr>
        <w:top w:val="none" w:sz="0" w:space="0" w:color="auto"/>
        <w:left w:val="none" w:sz="0" w:space="0" w:color="auto"/>
        <w:bottom w:val="none" w:sz="0" w:space="0" w:color="auto"/>
        <w:right w:val="none" w:sz="0" w:space="0" w:color="auto"/>
      </w:divBdr>
    </w:div>
    <w:div w:id="1001546932">
      <w:bodyDiv w:val="1"/>
      <w:marLeft w:val="0"/>
      <w:marRight w:val="0"/>
      <w:marTop w:val="0"/>
      <w:marBottom w:val="0"/>
      <w:divBdr>
        <w:top w:val="none" w:sz="0" w:space="0" w:color="auto"/>
        <w:left w:val="none" w:sz="0" w:space="0" w:color="auto"/>
        <w:bottom w:val="none" w:sz="0" w:space="0" w:color="auto"/>
        <w:right w:val="none" w:sz="0" w:space="0" w:color="auto"/>
      </w:divBdr>
    </w:div>
    <w:div w:id="1021276545">
      <w:bodyDiv w:val="1"/>
      <w:marLeft w:val="0"/>
      <w:marRight w:val="0"/>
      <w:marTop w:val="0"/>
      <w:marBottom w:val="0"/>
      <w:divBdr>
        <w:top w:val="none" w:sz="0" w:space="0" w:color="auto"/>
        <w:left w:val="none" w:sz="0" w:space="0" w:color="auto"/>
        <w:bottom w:val="none" w:sz="0" w:space="0" w:color="auto"/>
        <w:right w:val="none" w:sz="0" w:space="0" w:color="auto"/>
      </w:divBdr>
    </w:div>
    <w:div w:id="1061251964">
      <w:bodyDiv w:val="1"/>
      <w:marLeft w:val="0"/>
      <w:marRight w:val="0"/>
      <w:marTop w:val="0"/>
      <w:marBottom w:val="0"/>
      <w:divBdr>
        <w:top w:val="none" w:sz="0" w:space="0" w:color="auto"/>
        <w:left w:val="none" w:sz="0" w:space="0" w:color="auto"/>
        <w:bottom w:val="none" w:sz="0" w:space="0" w:color="auto"/>
        <w:right w:val="none" w:sz="0" w:space="0" w:color="auto"/>
      </w:divBdr>
    </w:div>
    <w:div w:id="1120609993">
      <w:bodyDiv w:val="1"/>
      <w:marLeft w:val="0"/>
      <w:marRight w:val="0"/>
      <w:marTop w:val="0"/>
      <w:marBottom w:val="0"/>
      <w:divBdr>
        <w:top w:val="none" w:sz="0" w:space="0" w:color="auto"/>
        <w:left w:val="none" w:sz="0" w:space="0" w:color="auto"/>
        <w:bottom w:val="none" w:sz="0" w:space="0" w:color="auto"/>
        <w:right w:val="none" w:sz="0" w:space="0" w:color="auto"/>
      </w:divBdr>
    </w:div>
    <w:div w:id="1128821717">
      <w:bodyDiv w:val="1"/>
      <w:marLeft w:val="0"/>
      <w:marRight w:val="0"/>
      <w:marTop w:val="0"/>
      <w:marBottom w:val="0"/>
      <w:divBdr>
        <w:top w:val="none" w:sz="0" w:space="0" w:color="auto"/>
        <w:left w:val="none" w:sz="0" w:space="0" w:color="auto"/>
        <w:bottom w:val="none" w:sz="0" w:space="0" w:color="auto"/>
        <w:right w:val="none" w:sz="0" w:space="0" w:color="auto"/>
      </w:divBdr>
    </w:div>
    <w:div w:id="1138647241">
      <w:bodyDiv w:val="1"/>
      <w:marLeft w:val="0"/>
      <w:marRight w:val="0"/>
      <w:marTop w:val="0"/>
      <w:marBottom w:val="0"/>
      <w:divBdr>
        <w:top w:val="none" w:sz="0" w:space="0" w:color="auto"/>
        <w:left w:val="none" w:sz="0" w:space="0" w:color="auto"/>
        <w:bottom w:val="none" w:sz="0" w:space="0" w:color="auto"/>
        <w:right w:val="none" w:sz="0" w:space="0" w:color="auto"/>
      </w:divBdr>
    </w:div>
    <w:div w:id="1153334299">
      <w:bodyDiv w:val="1"/>
      <w:marLeft w:val="0"/>
      <w:marRight w:val="0"/>
      <w:marTop w:val="0"/>
      <w:marBottom w:val="0"/>
      <w:divBdr>
        <w:top w:val="none" w:sz="0" w:space="0" w:color="auto"/>
        <w:left w:val="none" w:sz="0" w:space="0" w:color="auto"/>
        <w:bottom w:val="none" w:sz="0" w:space="0" w:color="auto"/>
        <w:right w:val="none" w:sz="0" w:space="0" w:color="auto"/>
      </w:divBdr>
    </w:div>
    <w:div w:id="1162813315">
      <w:bodyDiv w:val="1"/>
      <w:marLeft w:val="0"/>
      <w:marRight w:val="0"/>
      <w:marTop w:val="0"/>
      <w:marBottom w:val="0"/>
      <w:divBdr>
        <w:top w:val="none" w:sz="0" w:space="0" w:color="auto"/>
        <w:left w:val="none" w:sz="0" w:space="0" w:color="auto"/>
        <w:bottom w:val="none" w:sz="0" w:space="0" w:color="auto"/>
        <w:right w:val="none" w:sz="0" w:space="0" w:color="auto"/>
      </w:divBdr>
    </w:div>
    <w:div w:id="1170951826">
      <w:bodyDiv w:val="1"/>
      <w:marLeft w:val="0"/>
      <w:marRight w:val="0"/>
      <w:marTop w:val="0"/>
      <w:marBottom w:val="0"/>
      <w:divBdr>
        <w:top w:val="none" w:sz="0" w:space="0" w:color="auto"/>
        <w:left w:val="none" w:sz="0" w:space="0" w:color="auto"/>
        <w:bottom w:val="none" w:sz="0" w:space="0" w:color="auto"/>
        <w:right w:val="none" w:sz="0" w:space="0" w:color="auto"/>
      </w:divBdr>
    </w:div>
    <w:div w:id="1181162402">
      <w:bodyDiv w:val="1"/>
      <w:marLeft w:val="0"/>
      <w:marRight w:val="0"/>
      <w:marTop w:val="0"/>
      <w:marBottom w:val="0"/>
      <w:divBdr>
        <w:top w:val="none" w:sz="0" w:space="0" w:color="auto"/>
        <w:left w:val="none" w:sz="0" w:space="0" w:color="auto"/>
        <w:bottom w:val="none" w:sz="0" w:space="0" w:color="auto"/>
        <w:right w:val="none" w:sz="0" w:space="0" w:color="auto"/>
      </w:divBdr>
    </w:div>
    <w:div w:id="1243761735">
      <w:bodyDiv w:val="1"/>
      <w:marLeft w:val="0"/>
      <w:marRight w:val="0"/>
      <w:marTop w:val="0"/>
      <w:marBottom w:val="0"/>
      <w:divBdr>
        <w:top w:val="none" w:sz="0" w:space="0" w:color="auto"/>
        <w:left w:val="none" w:sz="0" w:space="0" w:color="auto"/>
        <w:bottom w:val="none" w:sz="0" w:space="0" w:color="auto"/>
        <w:right w:val="none" w:sz="0" w:space="0" w:color="auto"/>
      </w:divBdr>
    </w:div>
    <w:div w:id="1309092951">
      <w:bodyDiv w:val="1"/>
      <w:marLeft w:val="0"/>
      <w:marRight w:val="0"/>
      <w:marTop w:val="0"/>
      <w:marBottom w:val="0"/>
      <w:divBdr>
        <w:top w:val="none" w:sz="0" w:space="0" w:color="auto"/>
        <w:left w:val="none" w:sz="0" w:space="0" w:color="auto"/>
        <w:bottom w:val="none" w:sz="0" w:space="0" w:color="auto"/>
        <w:right w:val="none" w:sz="0" w:space="0" w:color="auto"/>
      </w:divBdr>
    </w:div>
    <w:div w:id="1322780570">
      <w:bodyDiv w:val="1"/>
      <w:marLeft w:val="0"/>
      <w:marRight w:val="0"/>
      <w:marTop w:val="0"/>
      <w:marBottom w:val="0"/>
      <w:divBdr>
        <w:top w:val="none" w:sz="0" w:space="0" w:color="auto"/>
        <w:left w:val="none" w:sz="0" w:space="0" w:color="auto"/>
        <w:bottom w:val="none" w:sz="0" w:space="0" w:color="auto"/>
        <w:right w:val="none" w:sz="0" w:space="0" w:color="auto"/>
      </w:divBdr>
    </w:div>
    <w:div w:id="1349943027">
      <w:bodyDiv w:val="1"/>
      <w:marLeft w:val="0"/>
      <w:marRight w:val="0"/>
      <w:marTop w:val="0"/>
      <w:marBottom w:val="0"/>
      <w:divBdr>
        <w:top w:val="none" w:sz="0" w:space="0" w:color="auto"/>
        <w:left w:val="none" w:sz="0" w:space="0" w:color="auto"/>
        <w:bottom w:val="none" w:sz="0" w:space="0" w:color="auto"/>
        <w:right w:val="none" w:sz="0" w:space="0" w:color="auto"/>
      </w:divBdr>
    </w:div>
    <w:div w:id="1371687992">
      <w:bodyDiv w:val="1"/>
      <w:marLeft w:val="0"/>
      <w:marRight w:val="0"/>
      <w:marTop w:val="0"/>
      <w:marBottom w:val="0"/>
      <w:divBdr>
        <w:top w:val="none" w:sz="0" w:space="0" w:color="auto"/>
        <w:left w:val="none" w:sz="0" w:space="0" w:color="auto"/>
        <w:bottom w:val="none" w:sz="0" w:space="0" w:color="auto"/>
        <w:right w:val="none" w:sz="0" w:space="0" w:color="auto"/>
      </w:divBdr>
    </w:div>
    <w:div w:id="1387531401">
      <w:bodyDiv w:val="1"/>
      <w:marLeft w:val="0"/>
      <w:marRight w:val="0"/>
      <w:marTop w:val="0"/>
      <w:marBottom w:val="0"/>
      <w:divBdr>
        <w:top w:val="none" w:sz="0" w:space="0" w:color="auto"/>
        <w:left w:val="none" w:sz="0" w:space="0" w:color="auto"/>
        <w:bottom w:val="none" w:sz="0" w:space="0" w:color="auto"/>
        <w:right w:val="none" w:sz="0" w:space="0" w:color="auto"/>
      </w:divBdr>
    </w:div>
    <w:div w:id="1475827316">
      <w:bodyDiv w:val="1"/>
      <w:marLeft w:val="0"/>
      <w:marRight w:val="0"/>
      <w:marTop w:val="0"/>
      <w:marBottom w:val="0"/>
      <w:divBdr>
        <w:top w:val="none" w:sz="0" w:space="0" w:color="auto"/>
        <w:left w:val="none" w:sz="0" w:space="0" w:color="auto"/>
        <w:bottom w:val="none" w:sz="0" w:space="0" w:color="auto"/>
        <w:right w:val="none" w:sz="0" w:space="0" w:color="auto"/>
      </w:divBdr>
    </w:div>
    <w:div w:id="1520006275">
      <w:bodyDiv w:val="1"/>
      <w:marLeft w:val="0"/>
      <w:marRight w:val="0"/>
      <w:marTop w:val="0"/>
      <w:marBottom w:val="0"/>
      <w:divBdr>
        <w:top w:val="none" w:sz="0" w:space="0" w:color="auto"/>
        <w:left w:val="none" w:sz="0" w:space="0" w:color="auto"/>
        <w:bottom w:val="none" w:sz="0" w:space="0" w:color="auto"/>
        <w:right w:val="none" w:sz="0" w:space="0" w:color="auto"/>
      </w:divBdr>
    </w:div>
    <w:div w:id="1520698324">
      <w:bodyDiv w:val="1"/>
      <w:marLeft w:val="0"/>
      <w:marRight w:val="0"/>
      <w:marTop w:val="0"/>
      <w:marBottom w:val="0"/>
      <w:divBdr>
        <w:top w:val="none" w:sz="0" w:space="0" w:color="auto"/>
        <w:left w:val="none" w:sz="0" w:space="0" w:color="auto"/>
        <w:bottom w:val="none" w:sz="0" w:space="0" w:color="auto"/>
        <w:right w:val="none" w:sz="0" w:space="0" w:color="auto"/>
      </w:divBdr>
    </w:div>
    <w:div w:id="1527402211">
      <w:bodyDiv w:val="1"/>
      <w:marLeft w:val="0"/>
      <w:marRight w:val="0"/>
      <w:marTop w:val="0"/>
      <w:marBottom w:val="0"/>
      <w:divBdr>
        <w:top w:val="none" w:sz="0" w:space="0" w:color="auto"/>
        <w:left w:val="none" w:sz="0" w:space="0" w:color="auto"/>
        <w:bottom w:val="none" w:sz="0" w:space="0" w:color="auto"/>
        <w:right w:val="none" w:sz="0" w:space="0" w:color="auto"/>
      </w:divBdr>
    </w:div>
    <w:div w:id="1537041311">
      <w:bodyDiv w:val="1"/>
      <w:marLeft w:val="0"/>
      <w:marRight w:val="0"/>
      <w:marTop w:val="0"/>
      <w:marBottom w:val="0"/>
      <w:divBdr>
        <w:top w:val="none" w:sz="0" w:space="0" w:color="auto"/>
        <w:left w:val="none" w:sz="0" w:space="0" w:color="auto"/>
        <w:bottom w:val="none" w:sz="0" w:space="0" w:color="auto"/>
        <w:right w:val="none" w:sz="0" w:space="0" w:color="auto"/>
      </w:divBdr>
    </w:div>
    <w:div w:id="1565335085">
      <w:bodyDiv w:val="1"/>
      <w:marLeft w:val="0"/>
      <w:marRight w:val="0"/>
      <w:marTop w:val="0"/>
      <w:marBottom w:val="0"/>
      <w:divBdr>
        <w:top w:val="none" w:sz="0" w:space="0" w:color="auto"/>
        <w:left w:val="none" w:sz="0" w:space="0" w:color="auto"/>
        <w:bottom w:val="none" w:sz="0" w:space="0" w:color="auto"/>
        <w:right w:val="none" w:sz="0" w:space="0" w:color="auto"/>
      </w:divBdr>
    </w:div>
    <w:div w:id="1573389714">
      <w:bodyDiv w:val="1"/>
      <w:marLeft w:val="0"/>
      <w:marRight w:val="0"/>
      <w:marTop w:val="0"/>
      <w:marBottom w:val="0"/>
      <w:divBdr>
        <w:top w:val="none" w:sz="0" w:space="0" w:color="auto"/>
        <w:left w:val="none" w:sz="0" w:space="0" w:color="auto"/>
        <w:bottom w:val="none" w:sz="0" w:space="0" w:color="auto"/>
        <w:right w:val="none" w:sz="0" w:space="0" w:color="auto"/>
      </w:divBdr>
    </w:div>
    <w:div w:id="1625311290">
      <w:bodyDiv w:val="1"/>
      <w:marLeft w:val="0"/>
      <w:marRight w:val="0"/>
      <w:marTop w:val="0"/>
      <w:marBottom w:val="0"/>
      <w:divBdr>
        <w:top w:val="none" w:sz="0" w:space="0" w:color="auto"/>
        <w:left w:val="none" w:sz="0" w:space="0" w:color="auto"/>
        <w:bottom w:val="none" w:sz="0" w:space="0" w:color="auto"/>
        <w:right w:val="none" w:sz="0" w:space="0" w:color="auto"/>
      </w:divBdr>
    </w:div>
    <w:div w:id="1636329298">
      <w:bodyDiv w:val="1"/>
      <w:marLeft w:val="0"/>
      <w:marRight w:val="0"/>
      <w:marTop w:val="0"/>
      <w:marBottom w:val="0"/>
      <w:divBdr>
        <w:top w:val="none" w:sz="0" w:space="0" w:color="auto"/>
        <w:left w:val="none" w:sz="0" w:space="0" w:color="auto"/>
        <w:bottom w:val="none" w:sz="0" w:space="0" w:color="auto"/>
        <w:right w:val="none" w:sz="0" w:space="0" w:color="auto"/>
      </w:divBdr>
    </w:div>
    <w:div w:id="1657877045">
      <w:bodyDiv w:val="1"/>
      <w:marLeft w:val="0"/>
      <w:marRight w:val="0"/>
      <w:marTop w:val="0"/>
      <w:marBottom w:val="0"/>
      <w:divBdr>
        <w:top w:val="none" w:sz="0" w:space="0" w:color="auto"/>
        <w:left w:val="none" w:sz="0" w:space="0" w:color="auto"/>
        <w:bottom w:val="none" w:sz="0" w:space="0" w:color="auto"/>
        <w:right w:val="none" w:sz="0" w:space="0" w:color="auto"/>
      </w:divBdr>
    </w:div>
    <w:div w:id="1665668040">
      <w:bodyDiv w:val="1"/>
      <w:marLeft w:val="0"/>
      <w:marRight w:val="0"/>
      <w:marTop w:val="0"/>
      <w:marBottom w:val="0"/>
      <w:divBdr>
        <w:top w:val="none" w:sz="0" w:space="0" w:color="auto"/>
        <w:left w:val="none" w:sz="0" w:space="0" w:color="auto"/>
        <w:bottom w:val="none" w:sz="0" w:space="0" w:color="auto"/>
        <w:right w:val="none" w:sz="0" w:space="0" w:color="auto"/>
      </w:divBdr>
    </w:div>
    <w:div w:id="1728652277">
      <w:bodyDiv w:val="1"/>
      <w:marLeft w:val="0"/>
      <w:marRight w:val="0"/>
      <w:marTop w:val="0"/>
      <w:marBottom w:val="0"/>
      <w:divBdr>
        <w:top w:val="none" w:sz="0" w:space="0" w:color="auto"/>
        <w:left w:val="none" w:sz="0" w:space="0" w:color="auto"/>
        <w:bottom w:val="none" w:sz="0" w:space="0" w:color="auto"/>
        <w:right w:val="none" w:sz="0" w:space="0" w:color="auto"/>
      </w:divBdr>
    </w:div>
    <w:div w:id="1729331007">
      <w:bodyDiv w:val="1"/>
      <w:marLeft w:val="0"/>
      <w:marRight w:val="0"/>
      <w:marTop w:val="0"/>
      <w:marBottom w:val="0"/>
      <w:divBdr>
        <w:top w:val="none" w:sz="0" w:space="0" w:color="auto"/>
        <w:left w:val="none" w:sz="0" w:space="0" w:color="auto"/>
        <w:bottom w:val="none" w:sz="0" w:space="0" w:color="auto"/>
        <w:right w:val="none" w:sz="0" w:space="0" w:color="auto"/>
      </w:divBdr>
    </w:div>
    <w:div w:id="1775204603">
      <w:bodyDiv w:val="1"/>
      <w:marLeft w:val="0"/>
      <w:marRight w:val="0"/>
      <w:marTop w:val="0"/>
      <w:marBottom w:val="0"/>
      <w:divBdr>
        <w:top w:val="none" w:sz="0" w:space="0" w:color="auto"/>
        <w:left w:val="none" w:sz="0" w:space="0" w:color="auto"/>
        <w:bottom w:val="none" w:sz="0" w:space="0" w:color="auto"/>
        <w:right w:val="none" w:sz="0" w:space="0" w:color="auto"/>
      </w:divBdr>
    </w:div>
    <w:div w:id="1790736280">
      <w:bodyDiv w:val="1"/>
      <w:marLeft w:val="0"/>
      <w:marRight w:val="0"/>
      <w:marTop w:val="0"/>
      <w:marBottom w:val="0"/>
      <w:divBdr>
        <w:top w:val="none" w:sz="0" w:space="0" w:color="auto"/>
        <w:left w:val="none" w:sz="0" w:space="0" w:color="auto"/>
        <w:bottom w:val="none" w:sz="0" w:space="0" w:color="auto"/>
        <w:right w:val="none" w:sz="0" w:space="0" w:color="auto"/>
      </w:divBdr>
    </w:div>
    <w:div w:id="1885941223">
      <w:bodyDiv w:val="1"/>
      <w:marLeft w:val="0"/>
      <w:marRight w:val="0"/>
      <w:marTop w:val="0"/>
      <w:marBottom w:val="0"/>
      <w:divBdr>
        <w:top w:val="none" w:sz="0" w:space="0" w:color="auto"/>
        <w:left w:val="none" w:sz="0" w:space="0" w:color="auto"/>
        <w:bottom w:val="none" w:sz="0" w:space="0" w:color="auto"/>
        <w:right w:val="none" w:sz="0" w:space="0" w:color="auto"/>
      </w:divBdr>
    </w:div>
    <w:div w:id="1913197773">
      <w:bodyDiv w:val="1"/>
      <w:marLeft w:val="0"/>
      <w:marRight w:val="0"/>
      <w:marTop w:val="0"/>
      <w:marBottom w:val="0"/>
      <w:divBdr>
        <w:top w:val="none" w:sz="0" w:space="0" w:color="auto"/>
        <w:left w:val="none" w:sz="0" w:space="0" w:color="auto"/>
        <w:bottom w:val="none" w:sz="0" w:space="0" w:color="auto"/>
        <w:right w:val="none" w:sz="0" w:space="0" w:color="auto"/>
      </w:divBdr>
    </w:div>
    <w:div w:id="1950774347">
      <w:bodyDiv w:val="1"/>
      <w:marLeft w:val="0"/>
      <w:marRight w:val="0"/>
      <w:marTop w:val="0"/>
      <w:marBottom w:val="0"/>
      <w:divBdr>
        <w:top w:val="none" w:sz="0" w:space="0" w:color="auto"/>
        <w:left w:val="none" w:sz="0" w:space="0" w:color="auto"/>
        <w:bottom w:val="none" w:sz="0" w:space="0" w:color="auto"/>
        <w:right w:val="none" w:sz="0" w:space="0" w:color="auto"/>
      </w:divBdr>
    </w:div>
    <w:div w:id="1958365721">
      <w:bodyDiv w:val="1"/>
      <w:marLeft w:val="0"/>
      <w:marRight w:val="0"/>
      <w:marTop w:val="0"/>
      <w:marBottom w:val="0"/>
      <w:divBdr>
        <w:top w:val="none" w:sz="0" w:space="0" w:color="auto"/>
        <w:left w:val="none" w:sz="0" w:space="0" w:color="auto"/>
        <w:bottom w:val="none" w:sz="0" w:space="0" w:color="auto"/>
        <w:right w:val="none" w:sz="0" w:space="0" w:color="auto"/>
      </w:divBdr>
    </w:div>
    <w:div w:id="1959220118">
      <w:bodyDiv w:val="1"/>
      <w:marLeft w:val="0"/>
      <w:marRight w:val="0"/>
      <w:marTop w:val="0"/>
      <w:marBottom w:val="0"/>
      <w:divBdr>
        <w:top w:val="none" w:sz="0" w:space="0" w:color="auto"/>
        <w:left w:val="none" w:sz="0" w:space="0" w:color="auto"/>
        <w:bottom w:val="none" w:sz="0" w:space="0" w:color="auto"/>
        <w:right w:val="none" w:sz="0" w:space="0" w:color="auto"/>
      </w:divBdr>
    </w:div>
    <w:div w:id="1966501195">
      <w:bodyDiv w:val="1"/>
      <w:marLeft w:val="0"/>
      <w:marRight w:val="0"/>
      <w:marTop w:val="0"/>
      <w:marBottom w:val="0"/>
      <w:divBdr>
        <w:top w:val="none" w:sz="0" w:space="0" w:color="auto"/>
        <w:left w:val="none" w:sz="0" w:space="0" w:color="auto"/>
        <w:bottom w:val="none" w:sz="0" w:space="0" w:color="auto"/>
        <w:right w:val="none" w:sz="0" w:space="0" w:color="auto"/>
      </w:divBdr>
    </w:div>
    <w:div w:id="2011254344">
      <w:bodyDiv w:val="1"/>
      <w:marLeft w:val="0"/>
      <w:marRight w:val="0"/>
      <w:marTop w:val="0"/>
      <w:marBottom w:val="0"/>
      <w:divBdr>
        <w:top w:val="none" w:sz="0" w:space="0" w:color="auto"/>
        <w:left w:val="none" w:sz="0" w:space="0" w:color="auto"/>
        <w:bottom w:val="none" w:sz="0" w:space="0" w:color="auto"/>
        <w:right w:val="none" w:sz="0" w:space="0" w:color="auto"/>
      </w:divBdr>
    </w:div>
    <w:div w:id="2026052698">
      <w:bodyDiv w:val="1"/>
      <w:marLeft w:val="0"/>
      <w:marRight w:val="0"/>
      <w:marTop w:val="0"/>
      <w:marBottom w:val="0"/>
      <w:divBdr>
        <w:top w:val="none" w:sz="0" w:space="0" w:color="auto"/>
        <w:left w:val="none" w:sz="0" w:space="0" w:color="auto"/>
        <w:bottom w:val="none" w:sz="0" w:space="0" w:color="auto"/>
        <w:right w:val="none" w:sz="0" w:space="0" w:color="auto"/>
      </w:divBdr>
    </w:div>
    <w:div w:id="2032292601">
      <w:bodyDiv w:val="1"/>
      <w:marLeft w:val="0"/>
      <w:marRight w:val="0"/>
      <w:marTop w:val="0"/>
      <w:marBottom w:val="0"/>
      <w:divBdr>
        <w:top w:val="none" w:sz="0" w:space="0" w:color="auto"/>
        <w:left w:val="none" w:sz="0" w:space="0" w:color="auto"/>
        <w:bottom w:val="none" w:sz="0" w:space="0" w:color="auto"/>
        <w:right w:val="none" w:sz="0" w:space="0" w:color="auto"/>
      </w:divBdr>
    </w:div>
    <w:div w:id="2038702596">
      <w:bodyDiv w:val="1"/>
      <w:marLeft w:val="0"/>
      <w:marRight w:val="0"/>
      <w:marTop w:val="0"/>
      <w:marBottom w:val="0"/>
      <w:divBdr>
        <w:top w:val="none" w:sz="0" w:space="0" w:color="auto"/>
        <w:left w:val="none" w:sz="0" w:space="0" w:color="auto"/>
        <w:bottom w:val="none" w:sz="0" w:space="0" w:color="auto"/>
        <w:right w:val="none" w:sz="0" w:space="0" w:color="auto"/>
      </w:divBdr>
    </w:div>
    <w:div w:id="2049603117">
      <w:bodyDiv w:val="1"/>
      <w:marLeft w:val="0"/>
      <w:marRight w:val="0"/>
      <w:marTop w:val="0"/>
      <w:marBottom w:val="0"/>
      <w:divBdr>
        <w:top w:val="none" w:sz="0" w:space="0" w:color="auto"/>
        <w:left w:val="none" w:sz="0" w:space="0" w:color="auto"/>
        <w:bottom w:val="none" w:sz="0" w:space="0" w:color="auto"/>
        <w:right w:val="none" w:sz="0" w:space="0" w:color="auto"/>
      </w:divBdr>
    </w:div>
    <w:div w:id="2079555300">
      <w:bodyDiv w:val="1"/>
      <w:marLeft w:val="0"/>
      <w:marRight w:val="0"/>
      <w:marTop w:val="0"/>
      <w:marBottom w:val="0"/>
      <w:divBdr>
        <w:top w:val="none" w:sz="0" w:space="0" w:color="auto"/>
        <w:left w:val="none" w:sz="0" w:space="0" w:color="auto"/>
        <w:bottom w:val="none" w:sz="0" w:space="0" w:color="auto"/>
        <w:right w:val="none" w:sz="0" w:space="0" w:color="auto"/>
      </w:divBdr>
    </w:div>
    <w:div w:id="2102027294">
      <w:bodyDiv w:val="1"/>
      <w:marLeft w:val="0"/>
      <w:marRight w:val="0"/>
      <w:marTop w:val="0"/>
      <w:marBottom w:val="0"/>
      <w:divBdr>
        <w:top w:val="none" w:sz="0" w:space="0" w:color="auto"/>
        <w:left w:val="none" w:sz="0" w:space="0" w:color="auto"/>
        <w:bottom w:val="none" w:sz="0" w:space="0" w:color="auto"/>
        <w:right w:val="none" w:sz="0" w:space="0" w:color="auto"/>
      </w:divBdr>
    </w:div>
    <w:div w:id="2103640948">
      <w:bodyDiv w:val="1"/>
      <w:marLeft w:val="0"/>
      <w:marRight w:val="0"/>
      <w:marTop w:val="0"/>
      <w:marBottom w:val="0"/>
      <w:divBdr>
        <w:top w:val="none" w:sz="0" w:space="0" w:color="auto"/>
        <w:left w:val="none" w:sz="0" w:space="0" w:color="auto"/>
        <w:bottom w:val="none" w:sz="0" w:space="0" w:color="auto"/>
        <w:right w:val="none" w:sz="0" w:space="0" w:color="auto"/>
      </w:divBdr>
    </w:div>
    <w:div w:id="2110538770">
      <w:bodyDiv w:val="1"/>
      <w:marLeft w:val="0"/>
      <w:marRight w:val="0"/>
      <w:marTop w:val="0"/>
      <w:marBottom w:val="0"/>
      <w:divBdr>
        <w:top w:val="none" w:sz="0" w:space="0" w:color="auto"/>
        <w:left w:val="none" w:sz="0" w:space="0" w:color="auto"/>
        <w:bottom w:val="none" w:sz="0" w:space="0" w:color="auto"/>
        <w:right w:val="none" w:sz="0" w:space="0" w:color="auto"/>
      </w:divBdr>
    </w:div>
    <w:div w:id="2118938421">
      <w:bodyDiv w:val="1"/>
      <w:marLeft w:val="0"/>
      <w:marRight w:val="0"/>
      <w:marTop w:val="0"/>
      <w:marBottom w:val="0"/>
      <w:divBdr>
        <w:top w:val="none" w:sz="0" w:space="0" w:color="auto"/>
        <w:left w:val="none" w:sz="0" w:space="0" w:color="auto"/>
        <w:bottom w:val="none" w:sz="0" w:space="0" w:color="auto"/>
        <w:right w:val="none" w:sz="0" w:space="0" w:color="auto"/>
      </w:divBdr>
    </w:div>
    <w:div w:id="21339347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45380947-F7FB-4F0F-BAB9-A635A3B92D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2268</TotalTime>
  <Pages>23</Pages>
  <Words>8464</Words>
  <Characters>3236</Characters>
  <Application>Microsoft Office Word</Application>
  <DocSecurity>0</DocSecurity>
  <Lines>26</Lines>
  <Paragraphs>23</Paragraphs>
  <ScaleCrop>false</ScaleCrop>
  <Company/>
  <LinksUpToDate>false</LinksUpToDate>
  <CharactersWithSpaces>11677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LK</dc:creator>
  <cp:lastModifiedBy>Administrator</cp:lastModifiedBy>
  <cp:revision>5840</cp:revision>
  <cp:lastPrinted>2019-09-21T09:22:00Z</cp:lastPrinted>
  <dcterms:created xsi:type="dcterms:W3CDTF">2019-05-10T06:24:00Z</dcterms:created>
  <dcterms:modified xsi:type="dcterms:W3CDTF">2021-12-24T02:42:00Z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