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5366BE" w14:textId="77777777" w:rsidR="00E94865" w:rsidRPr="008E56C2" w:rsidRDefault="008A2BAA">
      <w:pPr>
        <w:pStyle w:val="af3"/>
        <w:adjustRightInd w:val="0"/>
        <w:snapToGrid w:val="0"/>
        <w:spacing w:before="0" w:beforeAutospacing="0" w:after="0" w:afterAutospacing="0"/>
        <w:jc w:val="center"/>
        <w:outlineLvl w:val="0"/>
        <w:rPr>
          <w:rFonts w:ascii="Times New Roman" w:hAnsi="Times New Roman"/>
          <w:b/>
          <w:bCs/>
          <w:snapToGrid w:val="0"/>
          <w:color w:val="000000" w:themeColor="text1"/>
          <w:sz w:val="30"/>
          <w:szCs w:val="30"/>
        </w:rPr>
      </w:pPr>
      <w:bookmarkStart w:id="0" w:name="_Toc9163"/>
      <w:bookmarkStart w:id="1" w:name="_GoBack"/>
      <w:bookmarkEnd w:id="1"/>
      <w:r w:rsidRPr="008E56C2">
        <w:rPr>
          <w:rFonts w:ascii="Times New Roman" w:hAnsi="Times New Roman"/>
          <w:b/>
          <w:bCs/>
          <w:snapToGrid w:val="0"/>
          <w:color w:val="000000" w:themeColor="text1"/>
          <w:sz w:val="30"/>
          <w:szCs w:val="30"/>
        </w:rPr>
        <w:t>一、建设项目基本情况</w:t>
      </w:r>
      <w:bookmarkEnd w:id="0"/>
    </w:p>
    <w:tbl>
      <w:tblPr>
        <w:tblW w:w="898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02"/>
        <w:gridCol w:w="2063"/>
        <w:gridCol w:w="2057"/>
        <w:gridCol w:w="3761"/>
      </w:tblGrid>
      <w:tr w:rsidR="00E94865" w:rsidRPr="008E56C2" w14:paraId="16BD9993" w14:textId="77777777">
        <w:trPr>
          <w:trHeight w:val="497"/>
          <w:jc w:val="center"/>
        </w:trPr>
        <w:tc>
          <w:tcPr>
            <w:tcW w:w="1102" w:type="dxa"/>
            <w:tcBorders>
              <w:tl2br w:val="nil"/>
              <w:tr2bl w:val="nil"/>
            </w:tcBorders>
            <w:tcMar>
              <w:top w:w="16" w:type="dxa"/>
              <w:left w:w="16" w:type="dxa"/>
              <w:right w:w="16" w:type="dxa"/>
            </w:tcMar>
            <w:vAlign w:val="center"/>
          </w:tcPr>
          <w:p w14:paraId="0A994C30" w14:textId="77777777" w:rsidR="00E94865" w:rsidRPr="008E56C2" w:rsidRDefault="008A2BAA">
            <w:pPr>
              <w:adjustRightInd w:val="0"/>
              <w:snapToGrid w:val="0"/>
              <w:jc w:val="center"/>
              <w:rPr>
                <w:color w:val="000000" w:themeColor="text1"/>
                <w:sz w:val="24"/>
              </w:rPr>
            </w:pPr>
            <w:r w:rsidRPr="008E56C2">
              <w:rPr>
                <w:color w:val="000000" w:themeColor="text1"/>
                <w:sz w:val="24"/>
              </w:rPr>
              <w:t>建设项目名称</w:t>
            </w:r>
          </w:p>
        </w:tc>
        <w:tc>
          <w:tcPr>
            <w:tcW w:w="7881" w:type="dxa"/>
            <w:gridSpan w:val="3"/>
            <w:tcBorders>
              <w:tl2br w:val="nil"/>
              <w:tr2bl w:val="nil"/>
            </w:tcBorders>
            <w:vAlign w:val="center"/>
          </w:tcPr>
          <w:p w14:paraId="360C73A7" w14:textId="77777777" w:rsidR="00E94865" w:rsidRPr="008E56C2" w:rsidRDefault="008A2BAA">
            <w:pPr>
              <w:adjustRightInd w:val="0"/>
              <w:snapToGrid w:val="0"/>
              <w:jc w:val="center"/>
              <w:rPr>
                <w:color w:val="000000" w:themeColor="text1"/>
                <w:sz w:val="24"/>
              </w:rPr>
            </w:pPr>
            <w:r w:rsidRPr="008E56C2">
              <w:rPr>
                <w:rFonts w:hint="eastAsia"/>
                <w:color w:val="000000" w:themeColor="text1"/>
                <w:sz w:val="24"/>
              </w:rPr>
              <w:t>玻璃升降器生产制造项目</w:t>
            </w:r>
          </w:p>
        </w:tc>
      </w:tr>
      <w:tr w:rsidR="00E94865" w:rsidRPr="008E56C2" w14:paraId="3572CB6E" w14:textId="77777777">
        <w:trPr>
          <w:trHeight w:val="497"/>
          <w:jc w:val="center"/>
        </w:trPr>
        <w:tc>
          <w:tcPr>
            <w:tcW w:w="1102" w:type="dxa"/>
            <w:tcBorders>
              <w:tl2br w:val="nil"/>
              <w:tr2bl w:val="nil"/>
            </w:tcBorders>
            <w:tcMar>
              <w:top w:w="16" w:type="dxa"/>
              <w:left w:w="16" w:type="dxa"/>
              <w:right w:w="16" w:type="dxa"/>
            </w:tcMar>
            <w:vAlign w:val="center"/>
          </w:tcPr>
          <w:p w14:paraId="02B94FF5" w14:textId="77777777" w:rsidR="00E94865" w:rsidRPr="008E56C2" w:rsidRDefault="008A2BAA">
            <w:pPr>
              <w:adjustRightInd w:val="0"/>
              <w:snapToGrid w:val="0"/>
              <w:jc w:val="center"/>
              <w:rPr>
                <w:color w:val="000000" w:themeColor="text1"/>
                <w:sz w:val="24"/>
              </w:rPr>
            </w:pPr>
            <w:r w:rsidRPr="008E56C2">
              <w:rPr>
                <w:color w:val="000000" w:themeColor="text1"/>
                <w:sz w:val="24"/>
              </w:rPr>
              <w:t>项目代码</w:t>
            </w:r>
          </w:p>
        </w:tc>
        <w:tc>
          <w:tcPr>
            <w:tcW w:w="7881" w:type="dxa"/>
            <w:gridSpan w:val="3"/>
            <w:tcBorders>
              <w:tl2br w:val="nil"/>
              <w:tr2bl w:val="nil"/>
            </w:tcBorders>
            <w:vAlign w:val="center"/>
          </w:tcPr>
          <w:p w14:paraId="1A3D1C49" w14:textId="0E370184" w:rsidR="00E94865" w:rsidRPr="008E56C2" w:rsidRDefault="00A10200">
            <w:pPr>
              <w:adjustRightInd w:val="0"/>
              <w:snapToGrid w:val="0"/>
              <w:jc w:val="center"/>
              <w:rPr>
                <w:color w:val="000000" w:themeColor="text1"/>
                <w:sz w:val="24"/>
              </w:rPr>
            </w:pPr>
            <w:r w:rsidRPr="008E56C2">
              <w:rPr>
                <w:color w:val="000000" w:themeColor="text1"/>
                <w:sz w:val="24"/>
              </w:rPr>
              <w:t>2403-340264-04-01-160041</w:t>
            </w:r>
          </w:p>
        </w:tc>
      </w:tr>
      <w:tr w:rsidR="00E94865" w:rsidRPr="008E56C2" w14:paraId="7A41DCE1" w14:textId="77777777">
        <w:trPr>
          <w:trHeight w:val="497"/>
          <w:jc w:val="center"/>
        </w:trPr>
        <w:tc>
          <w:tcPr>
            <w:tcW w:w="1102" w:type="dxa"/>
            <w:tcBorders>
              <w:tl2br w:val="nil"/>
              <w:tr2bl w:val="nil"/>
            </w:tcBorders>
            <w:tcMar>
              <w:top w:w="16" w:type="dxa"/>
              <w:left w:w="16" w:type="dxa"/>
              <w:right w:w="16" w:type="dxa"/>
            </w:tcMar>
            <w:vAlign w:val="center"/>
          </w:tcPr>
          <w:p w14:paraId="0FF2FA34" w14:textId="77777777" w:rsidR="00E94865" w:rsidRPr="008E56C2" w:rsidRDefault="008A2BAA">
            <w:pPr>
              <w:adjustRightInd w:val="0"/>
              <w:snapToGrid w:val="0"/>
              <w:jc w:val="center"/>
              <w:rPr>
                <w:color w:val="000000" w:themeColor="text1"/>
                <w:sz w:val="24"/>
              </w:rPr>
            </w:pPr>
            <w:r w:rsidRPr="008E56C2">
              <w:rPr>
                <w:color w:val="000000" w:themeColor="text1"/>
                <w:sz w:val="24"/>
              </w:rPr>
              <w:t>建设单位联系人</w:t>
            </w:r>
          </w:p>
        </w:tc>
        <w:tc>
          <w:tcPr>
            <w:tcW w:w="2063" w:type="dxa"/>
            <w:tcBorders>
              <w:tl2br w:val="nil"/>
              <w:tr2bl w:val="nil"/>
            </w:tcBorders>
            <w:vAlign w:val="center"/>
          </w:tcPr>
          <w:p w14:paraId="77755C0D" w14:textId="77777777" w:rsidR="00E94865" w:rsidRPr="008E56C2" w:rsidRDefault="008A2BAA">
            <w:pPr>
              <w:adjustRightInd w:val="0"/>
              <w:snapToGrid w:val="0"/>
              <w:jc w:val="center"/>
              <w:rPr>
                <w:color w:val="000000" w:themeColor="text1"/>
                <w:sz w:val="24"/>
              </w:rPr>
            </w:pPr>
            <w:r w:rsidRPr="008E56C2">
              <w:rPr>
                <w:rFonts w:hint="eastAsia"/>
                <w:color w:val="000000" w:themeColor="text1"/>
                <w:sz w:val="24"/>
              </w:rPr>
              <w:t>李忠君</w:t>
            </w:r>
          </w:p>
        </w:tc>
        <w:tc>
          <w:tcPr>
            <w:tcW w:w="2057" w:type="dxa"/>
            <w:tcBorders>
              <w:tl2br w:val="nil"/>
              <w:tr2bl w:val="nil"/>
            </w:tcBorders>
            <w:vAlign w:val="center"/>
          </w:tcPr>
          <w:p w14:paraId="6C5963A5" w14:textId="77777777" w:rsidR="00E94865" w:rsidRPr="008E56C2" w:rsidRDefault="008A2BAA">
            <w:pPr>
              <w:adjustRightInd w:val="0"/>
              <w:snapToGrid w:val="0"/>
              <w:jc w:val="center"/>
              <w:rPr>
                <w:color w:val="000000" w:themeColor="text1"/>
                <w:sz w:val="24"/>
              </w:rPr>
            </w:pPr>
            <w:r w:rsidRPr="008E56C2">
              <w:rPr>
                <w:color w:val="000000" w:themeColor="text1"/>
                <w:sz w:val="24"/>
              </w:rPr>
              <w:t>联系方式</w:t>
            </w:r>
          </w:p>
        </w:tc>
        <w:tc>
          <w:tcPr>
            <w:tcW w:w="3761" w:type="dxa"/>
            <w:tcBorders>
              <w:tl2br w:val="nil"/>
              <w:tr2bl w:val="nil"/>
            </w:tcBorders>
            <w:vAlign w:val="center"/>
          </w:tcPr>
          <w:p w14:paraId="3C5093C6" w14:textId="77777777" w:rsidR="00E94865" w:rsidRPr="008E56C2" w:rsidRDefault="008A2BAA">
            <w:pPr>
              <w:adjustRightInd w:val="0"/>
              <w:snapToGrid w:val="0"/>
              <w:jc w:val="center"/>
              <w:rPr>
                <w:color w:val="000000" w:themeColor="text1"/>
                <w:sz w:val="24"/>
              </w:rPr>
            </w:pPr>
            <w:r w:rsidRPr="008E56C2">
              <w:rPr>
                <w:rFonts w:hint="eastAsia"/>
                <w:color w:val="000000" w:themeColor="text1"/>
                <w:sz w:val="24"/>
              </w:rPr>
              <w:t>13515539040</w:t>
            </w:r>
          </w:p>
        </w:tc>
      </w:tr>
      <w:tr w:rsidR="00E94865" w:rsidRPr="008E56C2" w14:paraId="61A31833" w14:textId="77777777">
        <w:trPr>
          <w:trHeight w:val="497"/>
          <w:jc w:val="center"/>
        </w:trPr>
        <w:tc>
          <w:tcPr>
            <w:tcW w:w="1102" w:type="dxa"/>
            <w:tcBorders>
              <w:tl2br w:val="nil"/>
              <w:tr2bl w:val="nil"/>
            </w:tcBorders>
            <w:tcMar>
              <w:top w:w="16" w:type="dxa"/>
              <w:left w:w="16" w:type="dxa"/>
              <w:right w:w="16" w:type="dxa"/>
            </w:tcMar>
            <w:vAlign w:val="center"/>
          </w:tcPr>
          <w:p w14:paraId="4BC3AEA8" w14:textId="77777777" w:rsidR="00E94865" w:rsidRPr="008E56C2" w:rsidRDefault="008A2BAA">
            <w:pPr>
              <w:adjustRightInd w:val="0"/>
              <w:snapToGrid w:val="0"/>
              <w:jc w:val="center"/>
              <w:rPr>
                <w:color w:val="000000" w:themeColor="text1"/>
                <w:sz w:val="24"/>
              </w:rPr>
            </w:pPr>
            <w:r w:rsidRPr="008E56C2">
              <w:rPr>
                <w:color w:val="000000" w:themeColor="text1"/>
                <w:sz w:val="24"/>
              </w:rPr>
              <w:t>建设地点</w:t>
            </w:r>
          </w:p>
        </w:tc>
        <w:tc>
          <w:tcPr>
            <w:tcW w:w="7881" w:type="dxa"/>
            <w:gridSpan w:val="3"/>
            <w:tcBorders>
              <w:tl2br w:val="nil"/>
              <w:tr2bl w:val="nil"/>
            </w:tcBorders>
            <w:vAlign w:val="center"/>
          </w:tcPr>
          <w:p w14:paraId="2D1033E1" w14:textId="77777777" w:rsidR="00E94865" w:rsidRPr="008E56C2" w:rsidRDefault="008A2BAA">
            <w:pPr>
              <w:adjustRightInd w:val="0"/>
              <w:snapToGrid w:val="0"/>
              <w:jc w:val="center"/>
              <w:rPr>
                <w:color w:val="000000" w:themeColor="text1"/>
                <w:sz w:val="24"/>
              </w:rPr>
            </w:pPr>
            <w:r w:rsidRPr="008E56C2">
              <w:rPr>
                <w:rFonts w:hint="eastAsia"/>
                <w:color w:val="000000" w:themeColor="text1"/>
                <w:sz w:val="24"/>
              </w:rPr>
              <w:t>中国（安徽）自由贸易试验区芜湖片区凤鸣湖北路</w:t>
            </w:r>
            <w:r w:rsidRPr="008E56C2">
              <w:rPr>
                <w:rFonts w:hint="eastAsia"/>
                <w:color w:val="000000" w:themeColor="text1"/>
                <w:sz w:val="24"/>
              </w:rPr>
              <w:t>1-9</w:t>
            </w:r>
            <w:r w:rsidRPr="008E56C2">
              <w:rPr>
                <w:rFonts w:hint="eastAsia"/>
                <w:color w:val="000000" w:themeColor="text1"/>
                <w:sz w:val="24"/>
              </w:rPr>
              <w:t>号</w:t>
            </w:r>
          </w:p>
        </w:tc>
      </w:tr>
      <w:tr w:rsidR="00E94865" w:rsidRPr="008E56C2" w14:paraId="4B0EC57A" w14:textId="77777777">
        <w:trPr>
          <w:trHeight w:val="497"/>
          <w:jc w:val="center"/>
        </w:trPr>
        <w:tc>
          <w:tcPr>
            <w:tcW w:w="1102" w:type="dxa"/>
            <w:tcBorders>
              <w:tl2br w:val="nil"/>
              <w:tr2bl w:val="nil"/>
            </w:tcBorders>
            <w:tcMar>
              <w:top w:w="16" w:type="dxa"/>
              <w:left w:w="16" w:type="dxa"/>
              <w:right w:w="16" w:type="dxa"/>
            </w:tcMar>
            <w:vAlign w:val="center"/>
          </w:tcPr>
          <w:p w14:paraId="48E45815" w14:textId="77777777" w:rsidR="00E94865" w:rsidRPr="008E56C2" w:rsidRDefault="008A2BAA">
            <w:pPr>
              <w:adjustRightInd w:val="0"/>
              <w:snapToGrid w:val="0"/>
              <w:jc w:val="center"/>
              <w:rPr>
                <w:color w:val="000000" w:themeColor="text1"/>
                <w:sz w:val="24"/>
              </w:rPr>
            </w:pPr>
            <w:r w:rsidRPr="008E56C2">
              <w:rPr>
                <w:color w:val="000000" w:themeColor="text1"/>
                <w:sz w:val="24"/>
              </w:rPr>
              <w:t>地理坐标</w:t>
            </w:r>
          </w:p>
        </w:tc>
        <w:tc>
          <w:tcPr>
            <w:tcW w:w="7881" w:type="dxa"/>
            <w:gridSpan w:val="3"/>
            <w:tcBorders>
              <w:tl2br w:val="nil"/>
              <w:tr2bl w:val="nil"/>
            </w:tcBorders>
            <w:vAlign w:val="center"/>
          </w:tcPr>
          <w:p w14:paraId="7B140B9F" w14:textId="77777777" w:rsidR="00E94865" w:rsidRPr="008E56C2" w:rsidRDefault="008A2BAA">
            <w:pPr>
              <w:jc w:val="center"/>
              <w:rPr>
                <w:color w:val="000000" w:themeColor="text1"/>
                <w:sz w:val="24"/>
              </w:rPr>
            </w:pPr>
            <w:r w:rsidRPr="008E56C2">
              <w:rPr>
                <w:color w:val="000000" w:themeColor="text1"/>
                <w:sz w:val="24"/>
              </w:rPr>
              <w:t>（</w:t>
            </w:r>
            <w:r w:rsidRPr="008E56C2">
              <w:rPr>
                <w:rFonts w:cs="宋体" w:hint="eastAsia"/>
                <w:bCs/>
                <w:color w:val="000000" w:themeColor="text1"/>
                <w:sz w:val="24"/>
              </w:rPr>
              <w:t>北纬</w:t>
            </w:r>
            <w:r w:rsidRPr="008E56C2">
              <w:rPr>
                <w:rFonts w:cs="宋体" w:hint="eastAsia"/>
                <w:bCs/>
                <w:color w:val="000000" w:themeColor="text1"/>
                <w:sz w:val="24"/>
              </w:rPr>
              <w:t>N</w:t>
            </w:r>
            <w:r w:rsidRPr="008E56C2">
              <w:rPr>
                <w:rFonts w:cs="宋体"/>
                <w:bCs/>
                <w:color w:val="000000" w:themeColor="text1"/>
                <w:sz w:val="24"/>
              </w:rPr>
              <w:t xml:space="preserve"> 31°</w:t>
            </w:r>
            <w:r w:rsidRPr="008E56C2">
              <w:rPr>
                <w:rFonts w:cs="宋体" w:hint="eastAsia"/>
                <w:bCs/>
                <w:color w:val="000000" w:themeColor="text1"/>
                <w:sz w:val="24"/>
              </w:rPr>
              <w:t>26</w:t>
            </w:r>
            <w:r w:rsidRPr="008E56C2">
              <w:rPr>
                <w:rFonts w:cs="宋体"/>
                <w:bCs/>
                <w:color w:val="000000" w:themeColor="text1"/>
                <w:sz w:val="24"/>
              </w:rPr>
              <w:t xml:space="preserve">' </w:t>
            </w:r>
            <w:r w:rsidRPr="008E56C2">
              <w:rPr>
                <w:rFonts w:cs="宋体" w:hint="eastAsia"/>
                <w:bCs/>
                <w:color w:val="000000" w:themeColor="text1"/>
                <w:sz w:val="24"/>
              </w:rPr>
              <w:t>12</w:t>
            </w:r>
            <w:r w:rsidRPr="008E56C2">
              <w:rPr>
                <w:rFonts w:cs="宋体"/>
                <w:bCs/>
                <w:color w:val="000000" w:themeColor="text1"/>
                <w:sz w:val="24"/>
              </w:rPr>
              <w:t>.</w:t>
            </w:r>
            <w:r w:rsidRPr="008E56C2">
              <w:rPr>
                <w:rFonts w:cs="宋体" w:hint="eastAsia"/>
                <w:bCs/>
                <w:color w:val="000000" w:themeColor="text1"/>
                <w:sz w:val="24"/>
              </w:rPr>
              <w:t>302</w:t>
            </w:r>
            <w:r w:rsidRPr="008E56C2">
              <w:rPr>
                <w:rFonts w:cs="宋体" w:hint="eastAsia"/>
                <w:bCs/>
                <w:color w:val="000000" w:themeColor="text1"/>
                <w:sz w:val="24"/>
              </w:rPr>
              <w:t>″</w:t>
            </w:r>
            <w:r w:rsidRPr="008E56C2">
              <w:rPr>
                <w:rFonts w:cs="宋体" w:hint="eastAsia"/>
                <w:bCs/>
                <w:color w:val="000000" w:themeColor="text1"/>
                <w:sz w:val="24"/>
              </w:rPr>
              <w:t xml:space="preserve"> </w:t>
            </w:r>
            <w:r w:rsidRPr="008E56C2">
              <w:rPr>
                <w:rFonts w:cs="宋体" w:hint="eastAsia"/>
                <w:bCs/>
                <w:color w:val="000000" w:themeColor="text1"/>
                <w:sz w:val="24"/>
              </w:rPr>
              <w:t>东经</w:t>
            </w:r>
            <w:r w:rsidRPr="008E56C2">
              <w:rPr>
                <w:rFonts w:cs="宋体" w:hint="eastAsia"/>
                <w:bCs/>
                <w:color w:val="000000" w:themeColor="text1"/>
                <w:sz w:val="24"/>
              </w:rPr>
              <w:t>E</w:t>
            </w:r>
            <w:r w:rsidRPr="008E56C2">
              <w:rPr>
                <w:rFonts w:cs="宋体"/>
                <w:bCs/>
                <w:color w:val="000000" w:themeColor="text1"/>
                <w:sz w:val="24"/>
              </w:rPr>
              <w:t xml:space="preserve"> 118°</w:t>
            </w:r>
            <w:r w:rsidRPr="008E56C2">
              <w:rPr>
                <w:rFonts w:cs="宋体" w:hint="eastAsia"/>
                <w:bCs/>
                <w:color w:val="000000" w:themeColor="text1"/>
                <w:sz w:val="24"/>
              </w:rPr>
              <w:t>22</w:t>
            </w:r>
            <w:r w:rsidRPr="008E56C2">
              <w:rPr>
                <w:rFonts w:cs="宋体"/>
                <w:bCs/>
                <w:color w:val="000000" w:themeColor="text1"/>
                <w:sz w:val="24"/>
              </w:rPr>
              <w:t>'</w:t>
            </w:r>
            <w:r w:rsidRPr="008E56C2">
              <w:rPr>
                <w:color w:val="000000" w:themeColor="text1"/>
              </w:rPr>
              <w:t xml:space="preserve"> </w:t>
            </w:r>
            <w:r w:rsidRPr="008E56C2">
              <w:rPr>
                <w:rFonts w:hint="eastAsia"/>
                <w:color w:val="000000" w:themeColor="text1"/>
                <w:sz w:val="24"/>
              </w:rPr>
              <w:t>39</w:t>
            </w:r>
            <w:r w:rsidRPr="008E56C2">
              <w:rPr>
                <w:rFonts w:cs="宋体"/>
                <w:bCs/>
                <w:color w:val="000000" w:themeColor="text1"/>
                <w:sz w:val="24"/>
              </w:rPr>
              <w:t>.</w:t>
            </w:r>
            <w:r w:rsidRPr="008E56C2">
              <w:rPr>
                <w:rFonts w:cs="宋体" w:hint="eastAsia"/>
                <w:bCs/>
                <w:color w:val="000000" w:themeColor="text1"/>
                <w:sz w:val="24"/>
              </w:rPr>
              <w:t>965</w:t>
            </w:r>
            <w:r w:rsidRPr="008E56C2">
              <w:rPr>
                <w:rFonts w:cs="宋体" w:hint="eastAsia"/>
                <w:bCs/>
                <w:color w:val="000000" w:themeColor="text1"/>
                <w:sz w:val="24"/>
              </w:rPr>
              <w:t>″</w:t>
            </w:r>
            <w:r w:rsidRPr="008E56C2">
              <w:rPr>
                <w:color w:val="000000" w:themeColor="text1"/>
                <w:sz w:val="24"/>
              </w:rPr>
              <w:t>）</w:t>
            </w:r>
          </w:p>
        </w:tc>
      </w:tr>
      <w:tr w:rsidR="00E94865" w:rsidRPr="008E56C2" w14:paraId="0F00B2D3" w14:textId="77777777">
        <w:trPr>
          <w:trHeight w:val="948"/>
          <w:jc w:val="center"/>
        </w:trPr>
        <w:tc>
          <w:tcPr>
            <w:tcW w:w="1102" w:type="dxa"/>
            <w:tcBorders>
              <w:tl2br w:val="nil"/>
              <w:tr2bl w:val="nil"/>
            </w:tcBorders>
            <w:tcMar>
              <w:top w:w="16" w:type="dxa"/>
              <w:left w:w="16" w:type="dxa"/>
              <w:right w:w="16" w:type="dxa"/>
            </w:tcMar>
            <w:vAlign w:val="center"/>
          </w:tcPr>
          <w:p w14:paraId="10BAB6C2" w14:textId="77777777" w:rsidR="00E94865" w:rsidRPr="008E56C2" w:rsidRDefault="008A2BAA">
            <w:pPr>
              <w:adjustRightInd w:val="0"/>
              <w:snapToGrid w:val="0"/>
              <w:jc w:val="center"/>
              <w:rPr>
                <w:color w:val="000000" w:themeColor="text1"/>
                <w:sz w:val="24"/>
              </w:rPr>
            </w:pPr>
            <w:r w:rsidRPr="008E56C2">
              <w:rPr>
                <w:color w:val="000000" w:themeColor="text1"/>
                <w:sz w:val="24"/>
              </w:rPr>
              <w:t>国民经济</w:t>
            </w:r>
          </w:p>
          <w:p w14:paraId="6601F75B" w14:textId="77777777" w:rsidR="00E94865" w:rsidRPr="008E56C2" w:rsidRDefault="008A2BAA">
            <w:pPr>
              <w:adjustRightInd w:val="0"/>
              <w:snapToGrid w:val="0"/>
              <w:jc w:val="center"/>
              <w:rPr>
                <w:color w:val="000000" w:themeColor="text1"/>
                <w:sz w:val="24"/>
              </w:rPr>
            </w:pPr>
            <w:r w:rsidRPr="008E56C2">
              <w:rPr>
                <w:color w:val="000000" w:themeColor="text1"/>
                <w:sz w:val="24"/>
              </w:rPr>
              <w:t>行业类别</w:t>
            </w:r>
          </w:p>
        </w:tc>
        <w:tc>
          <w:tcPr>
            <w:tcW w:w="2063" w:type="dxa"/>
            <w:tcBorders>
              <w:tl2br w:val="nil"/>
              <w:tr2bl w:val="nil"/>
            </w:tcBorders>
            <w:vAlign w:val="center"/>
          </w:tcPr>
          <w:p w14:paraId="747B57D0" w14:textId="77777777" w:rsidR="00E94865" w:rsidRPr="008E56C2" w:rsidRDefault="008A2BAA">
            <w:pPr>
              <w:adjustRightInd w:val="0"/>
              <w:snapToGrid w:val="0"/>
              <w:jc w:val="left"/>
              <w:rPr>
                <w:color w:val="000000" w:themeColor="text1"/>
                <w:sz w:val="24"/>
              </w:rPr>
            </w:pPr>
            <w:r w:rsidRPr="008E56C2">
              <w:rPr>
                <w:rFonts w:hint="eastAsia"/>
                <w:color w:val="000000" w:themeColor="text1"/>
                <w:kern w:val="0"/>
                <w:sz w:val="24"/>
              </w:rPr>
              <w:t>汽车零部件及配件制造</w:t>
            </w:r>
            <w:r w:rsidRPr="008E56C2">
              <w:rPr>
                <w:rFonts w:cs="宋体"/>
                <w:color w:val="000000" w:themeColor="text1"/>
                <w:sz w:val="24"/>
              </w:rPr>
              <w:t>［</w:t>
            </w:r>
            <w:r w:rsidRPr="008E56C2">
              <w:rPr>
                <w:rFonts w:hint="eastAsia"/>
                <w:color w:val="000000" w:themeColor="text1"/>
                <w:kern w:val="0"/>
                <w:sz w:val="24"/>
              </w:rPr>
              <w:t>C3670</w:t>
            </w:r>
            <w:r w:rsidRPr="008E56C2">
              <w:rPr>
                <w:rFonts w:cs="宋体"/>
                <w:color w:val="000000" w:themeColor="text1"/>
                <w:sz w:val="24"/>
              </w:rPr>
              <w:t>］</w:t>
            </w:r>
          </w:p>
        </w:tc>
        <w:tc>
          <w:tcPr>
            <w:tcW w:w="2057" w:type="dxa"/>
            <w:tcBorders>
              <w:tl2br w:val="nil"/>
              <w:tr2bl w:val="nil"/>
            </w:tcBorders>
            <w:vAlign w:val="center"/>
          </w:tcPr>
          <w:p w14:paraId="3AE4CD22" w14:textId="77777777" w:rsidR="00E94865" w:rsidRPr="008E56C2" w:rsidRDefault="008A2BAA">
            <w:pPr>
              <w:adjustRightInd w:val="0"/>
              <w:snapToGrid w:val="0"/>
              <w:jc w:val="center"/>
              <w:rPr>
                <w:color w:val="000000" w:themeColor="text1"/>
                <w:sz w:val="24"/>
              </w:rPr>
            </w:pPr>
            <w:bookmarkStart w:id="2" w:name="_Hlk49843745"/>
            <w:r w:rsidRPr="008E56C2">
              <w:rPr>
                <w:color w:val="000000" w:themeColor="text1"/>
                <w:sz w:val="24"/>
              </w:rPr>
              <w:t>建设项目</w:t>
            </w:r>
          </w:p>
          <w:p w14:paraId="769E73E1" w14:textId="7D40C0C7" w:rsidR="00E94865" w:rsidRPr="008E56C2" w:rsidRDefault="008A2BAA">
            <w:pPr>
              <w:adjustRightInd w:val="0"/>
              <w:snapToGrid w:val="0"/>
              <w:jc w:val="center"/>
              <w:rPr>
                <w:color w:val="000000" w:themeColor="text1"/>
                <w:sz w:val="24"/>
              </w:rPr>
            </w:pPr>
            <w:r w:rsidRPr="008E56C2">
              <w:rPr>
                <w:color w:val="000000" w:themeColor="text1"/>
                <w:sz w:val="24"/>
              </w:rPr>
              <w:t>行业类别</w:t>
            </w:r>
            <w:bookmarkEnd w:id="2"/>
          </w:p>
        </w:tc>
        <w:tc>
          <w:tcPr>
            <w:tcW w:w="3761" w:type="dxa"/>
            <w:tcBorders>
              <w:tl2br w:val="nil"/>
              <w:tr2bl w:val="nil"/>
            </w:tcBorders>
            <w:vAlign w:val="center"/>
          </w:tcPr>
          <w:p w14:paraId="37D07979" w14:textId="77777777" w:rsidR="00E94865" w:rsidRPr="008E56C2" w:rsidRDefault="008A2BAA">
            <w:pPr>
              <w:adjustRightInd w:val="0"/>
              <w:snapToGrid w:val="0"/>
              <w:jc w:val="left"/>
              <w:rPr>
                <w:rFonts w:cs="宋体"/>
                <w:color w:val="000000" w:themeColor="text1"/>
                <w:sz w:val="24"/>
              </w:rPr>
            </w:pPr>
            <w:r w:rsidRPr="008E56C2">
              <w:rPr>
                <w:rFonts w:cs="宋体" w:hint="eastAsia"/>
                <w:color w:val="000000" w:themeColor="text1"/>
                <w:sz w:val="24"/>
              </w:rPr>
              <w:t>三十三“汽车制造业</w:t>
            </w:r>
            <w:r w:rsidRPr="008E56C2">
              <w:rPr>
                <w:rFonts w:cs="宋体" w:hint="eastAsia"/>
                <w:color w:val="000000" w:themeColor="text1"/>
                <w:sz w:val="24"/>
              </w:rPr>
              <w:t xml:space="preserve"> 36</w:t>
            </w:r>
            <w:r w:rsidRPr="008E56C2">
              <w:rPr>
                <w:rFonts w:cs="宋体" w:hint="eastAsia"/>
                <w:color w:val="000000" w:themeColor="text1"/>
                <w:sz w:val="24"/>
              </w:rPr>
              <w:t>”中</w:t>
            </w:r>
          </w:p>
          <w:p w14:paraId="53D0DED0" w14:textId="77777777" w:rsidR="00E94865" w:rsidRPr="008E56C2" w:rsidRDefault="008A2BAA">
            <w:pPr>
              <w:adjustRightInd w:val="0"/>
              <w:snapToGrid w:val="0"/>
              <w:jc w:val="left"/>
              <w:rPr>
                <w:color w:val="000000" w:themeColor="text1"/>
                <w:sz w:val="24"/>
              </w:rPr>
            </w:pPr>
            <w:r w:rsidRPr="008E56C2">
              <w:rPr>
                <w:rFonts w:cs="宋体" w:hint="eastAsia"/>
                <w:color w:val="000000" w:themeColor="text1"/>
                <w:sz w:val="24"/>
              </w:rPr>
              <w:t>“</w:t>
            </w:r>
            <w:r w:rsidRPr="008E56C2">
              <w:rPr>
                <w:rFonts w:cs="宋体" w:hint="eastAsia"/>
                <w:color w:val="000000" w:themeColor="text1"/>
                <w:sz w:val="24"/>
              </w:rPr>
              <w:t xml:space="preserve">71 </w:t>
            </w:r>
            <w:r w:rsidRPr="008E56C2">
              <w:rPr>
                <w:rFonts w:cs="宋体" w:hint="eastAsia"/>
                <w:color w:val="000000" w:themeColor="text1"/>
                <w:sz w:val="24"/>
              </w:rPr>
              <w:t>汽车零部件及配件制造</w:t>
            </w:r>
            <w:r w:rsidRPr="008E56C2">
              <w:rPr>
                <w:rFonts w:cs="宋体" w:hint="eastAsia"/>
                <w:color w:val="000000" w:themeColor="text1"/>
                <w:sz w:val="24"/>
              </w:rPr>
              <w:t>367</w:t>
            </w:r>
            <w:r w:rsidRPr="008E56C2">
              <w:rPr>
                <w:rFonts w:cs="宋体" w:hint="eastAsia"/>
                <w:color w:val="000000" w:themeColor="text1"/>
                <w:sz w:val="24"/>
              </w:rPr>
              <w:t>”“其他（年用非溶剂型低</w:t>
            </w:r>
            <w:r w:rsidRPr="008E56C2">
              <w:rPr>
                <w:rFonts w:cs="宋体" w:hint="eastAsia"/>
                <w:color w:val="000000" w:themeColor="text1"/>
                <w:sz w:val="24"/>
              </w:rPr>
              <w:t xml:space="preserve"> VOCs </w:t>
            </w:r>
            <w:r w:rsidRPr="008E56C2">
              <w:rPr>
                <w:rFonts w:cs="宋体" w:hint="eastAsia"/>
                <w:color w:val="000000" w:themeColor="text1"/>
                <w:sz w:val="24"/>
              </w:rPr>
              <w:t>含量涂料</w:t>
            </w:r>
            <w:r w:rsidRPr="008E56C2">
              <w:rPr>
                <w:rFonts w:cs="宋体" w:hint="eastAsia"/>
                <w:color w:val="000000" w:themeColor="text1"/>
                <w:sz w:val="24"/>
              </w:rPr>
              <w:t xml:space="preserve"> 10</w:t>
            </w:r>
            <w:r w:rsidRPr="008E56C2">
              <w:rPr>
                <w:rFonts w:cs="宋体" w:hint="eastAsia"/>
                <w:color w:val="000000" w:themeColor="text1"/>
                <w:sz w:val="24"/>
              </w:rPr>
              <w:t>吨以下的除外）”</w:t>
            </w:r>
          </w:p>
        </w:tc>
      </w:tr>
      <w:tr w:rsidR="00E94865" w:rsidRPr="008E56C2" w14:paraId="13B16BD7" w14:textId="77777777">
        <w:trPr>
          <w:trHeight w:val="1219"/>
          <w:jc w:val="center"/>
        </w:trPr>
        <w:tc>
          <w:tcPr>
            <w:tcW w:w="1102" w:type="dxa"/>
            <w:tcBorders>
              <w:tl2br w:val="nil"/>
              <w:tr2bl w:val="nil"/>
            </w:tcBorders>
            <w:tcMar>
              <w:top w:w="16" w:type="dxa"/>
              <w:left w:w="16" w:type="dxa"/>
              <w:right w:w="16" w:type="dxa"/>
            </w:tcMar>
            <w:vAlign w:val="center"/>
          </w:tcPr>
          <w:p w14:paraId="28D8F34A" w14:textId="77777777" w:rsidR="00E94865" w:rsidRPr="008E56C2" w:rsidRDefault="008A2BAA">
            <w:pPr>
              <w:adjustRightInd w:val="0"/>
              <w:snapToGrid w:val="0"/>
              <w:jc w:val="center"/>
              <w:rPr>
                <w:color w:val="000000" w:themeColor="text1"/>
                <w:sz w:val="24"/>
              </w:rPr>
            </w:pPr>
            <w:r w:rsidRPr="008E56C2">
              <w:rPr>
                <w:color w:val="000000" w:themeColor="text1"/>
                <w:sz w:val="24"/>
              </w:rPr>
              <w:t>建设性质</w:t>
            </w:r>
          </w:p>
        </w:tc>
        <w:tc>
          <w:tcPr>
            <w:tcW w:w="2063" w:type="dxa"/>
            <w:tcBorders>
              <w:tl2br w:val="nil"/>
              <w:tr2bl w:val="nil"/>
            </w:tcBorders>
            <w:vAlign w:val="center"/>
          </w:tcPr>
          <w:p w14:paraId="25FA1EEC" w14:textId="77777777" w:rsidR="00E94865" w:rsidRPr="008E56C2" w:rsidRDefault="008A2BAA">
            <w:pPr>
              <w:jc w:val="left"/>
              <w:rPr>
                <w:color w:val="000000" w:themeColor="text1"/>
                <w:sz w:val="24"/>
              </w:rPr>
            </w:pPr>
            <w:r w:rsidRPr="008E56C2">
              <w:rPr>
                <w:color w:val="000000" w:themeColor="text1"/>
                <w:sz w:val="24"/>
              </w:rPr>
              <w:sym w:font="Wingdings" w:char="00FE"/>
            </w:r>
            <w:r w:rsidRPr="008E56C2">
              <w:rPr>
                <w:color w:val="000000" w:themeColor="text1"/>
                <w:sz w:val="24"/>
              </w:rPr>
              <w:t>新建（迁建）</w:t>
            </w:r>
          </w:p>
          <w:p w14:paraId="078110B1" w14:textId="77777777" w:rsidR="00E94865" w:rsidRPr="008E56C2" w:rsidRDefault="008A2BAA">
            <w:pPr>
              <w:jc w:val="left"/>
              <w:rPr>
                <w:color w:val="000000" w:themeColor="text1"/>
                <w:sz w:val="24"/>
              </w:rPr>
            </w:pPr>
            <w:r w:rsidRPr="008E56C2">
              <w:rPr>
                <w:color w:val="000000" w:themeColor="text1"/>
                <w:sz w:val="24"/>
              </w:rPr>
              <w:sym w:font="Wingdings" w:char="00A8"/>
            </w:r>
            <w:r w:rsidRPr="008E56C2">
              <w:rPr>
                <w:color w:val="000000" w:themeColor="text1"/>
                <w:sz w:val="24"/>
              </w:rPr>
              <w:t>改建</w:t>
            </w:r>
          </w:p>
          <w:p w14:paraId="7D69F851" w14:textId="77777777" w:rsidR="00E94865" w:rsidRPr="008E56C2" w:rsidRDefault="008A2BAA">
            <w:pPr>
              <w:jc w:val="left"/>
              <w:rPr>
                <w:color w:val="000000" w:themeColor="text1"/>
                <w:sz w:val="24"/>
              </w:rPr>
            </w:pPr>
            <w:r w:rsidRPr="008E56C2">
              <w:rPr>
                <w:color w:val="000000" w:themeColor="text1"/>
                <w:sz w:val="24"/>
              </w:rPr>
              <w:sym w:font="Wingdings" w:char="00A8"/>
            </w:r>
            <w:r w:rsidRPr="008E56C2">
              <w:rPr>
                <w:color w:val="000000" w:themeColor="text1"/>
                <w:sz w:val="24"/>
              </w:rPr>
              <w:t>扩建</w:t>
            </w:r>
          </w:p>
          <w:p w14:paraId="65682719" w14:textId="77777777" w:rsidR="00E94865" w:rsidRPr="008E56C2" w:rsidRDefault="008A2BAA">
            <w:pPr>
              <w:jc w:val="left"/>
              <w:rPr>
                <w:color w:val="000000" w:themeColor="text1"/>
                <w:sz w:val="24"/>
              </w:rPr>
            </w:pPr>
            <w:r w:rsidRPr="008E56C2">
              <w:rPr>
                <w:color w:val="000000" w:themeColor="text1"/>
                <w:sz w:val="24"/>
              </w:rPr>
              <w:sym w:font="Wingdings" w:char="00A8"/>
            </w:r>
            <w:r w:rsidRPr="008E56C2">
              <w:rPr>
                <w:color w:val="000000" w:themeColor="text1"/>
                <w:sz w:val="24"/>
              </w:rPr>
              <w:t>技术改造</w:t>
            </w:r>
          </w:p>
        </w:tc>
        <w:tc>
          <w:tcPr>
            <w:tcW w:w="2057" w:type="dxa"/>
            <w:tcBorders>
              <w:tl2br w:val="nil"/>
              <w:tr2bl w:val="nil"/>
            </w:tcBorders>
            <w:vAlign w:val="center"/>
          </w:tcPr>
          <w:p w14:paraId="67B0C4AB" w14:textId="77777777" w:rsidR="00E94865" w:rsidRPr="008E56C2" w:rsidRDefault="008A2BAA">
            <w:pPr>
              <w:adjustRightInd w:val="0"/>
              <w:snapToGrid w:val="0"/>
              <w:jc w:val="center"/>
              <w:rPr>
                <w:color w:val="000000" w:themeColor="text1"/>
                <w:sz w:val="24"/>
              </w:rPr>
            </w:pPr>
            <w:r w:rsidRPr="008E56C2">
              <w:rPr>
                <w:color w:val="000000" w:themeColor="text1"/>
                <w:sz w:val="24"/>
              </w:rPr>
              <w:t>建设项目</w:t>
            </w:r>
          </w:p>
          <w:p w14:paraId="0375C51E" w14:textId="77777777" w:rsidR="00E94865" w:rsidRPr="008E56C2" w:rsidRDefault="008A2BAA">
            <w:pPr>
              <w:adjustRightInd w:val="0"/>
              <w:snapToGrid w:val="0"/>
              <w:jc w:val="center"/>
              <w:rPr>
                <w:color w:val="000000" w:themeColor="text1"/>
                <w:sz w:val="24"/>
              </w:rPr>
            </w:pPr>
            <w:r w:rsidRPr="008E56C2">
              <w:rPr>
                <w:color w:val="000000" w:themeColor="text1"/>
                <w:sz w:val="24"/>
              </w:rPr>
              <w:t>申报情形</w:t>
            </w:r>
          </w:p>
        </w:tc>
        <w:tc>
          <w:tcPr>
            <w:tcW w:w="3761" w:type="dxa"/>
            <w:tcBorders>
              <w:tl2br w:val="nil"/>
              <w:tr2bl w:val="nil"/>
            </w:tcBorders>
            <w:vAlign w:val="center"/>
          </w:tcPr>
          <w:p w14:paraId="5817C014" w14:textId="77777777" w:rsidR="00E94865" w:rsidRPr="008E56C2" w:rsidRDefault="008A2BAA">
            <w:pPr>
              <w:jc w:val="left"/>
              <w:rPr>
                <w:color w:val="000000" w:themeColor="text1"/>
                <w:sz w:val="24"/>
              </w:rPr>
            </w:pPr>
            <w:r w:rsidRPr="008E56C2">
              <w:rPr>
                <w:color w:val="000000" w:themeColor="text1"/>
                <w:sz w:val="24"/>
              </w:rPr>
              <w:sym w:font="Wingdings" w:char="00FE"/>
            </w:r>
            <w:r w:rsidRPr="008E56C2">
              <w:rPr>
                <w:color w:val="000000" w:themeColor="text1"/>
                <w:sz w:val="24"/>
              </w:rPr>
              <w:t>首次申报项目</w:t>
            </w:r>
          </w:p>
          <w:p w14:paraId="2230913D" w14:textId="77777777" w:rsidR="00E94865" w:rsidRPr="008E56C2" w:rsidRDefault="008A2BAA">
            <w:pPr>
              <w:jc w:val="left"/>
              <w:rPr>
                <w:color w:val="000000" w:themeColor="text1"/>
                <w:sz w:val="24"/>
              </w:rPr>
            </w:pPr>
            <w:r w:rsidRPr="008E56C2">
              <w:rPr>
                <w:color w:val="000000" w:themeColor="text1"/>
                <w:sz w:val="24"/>
              </w:rPr>
              <w:sym w:font="Wingdings" w:char="00A8"/>
            </w:r>
            <w:r w:rsidRPr="008E56C2">
              <w:rPr>
                <w:color w:val="000000" w:themeColor="text1"/>
                <w:sz w:val="24"/>
              </w:rPr>
              <w:t>不予批准后再次申报项目</w:t>
            </w:r>
          </w:p>
          <w:p w14:paraId="3C40A00F" w14:textId="77777777" w:rsidR="00E94865" w:rsidRPr="008E56C2" w:rsidRDefault="008A2BAA">
            <w:pPr>
              <w:jc w:val="left"/>
              <w:rPr>
                <w:color w:val="000000" w:themeColor="text1"/>
                <w:sz w:val="24"/>
              </w:rPr>
            </w:pPr>
            <w:r w:rsidRPr="008E56C2">
              <w:rPr>
                <w:color w:val="000000" w:themeColor="text1"/>
                <w:sz w:val="24"/>
              </w:rPr>
              <w:sym w:font="Wingdings" w:char="00A8"/>
            </w:r>
            <w:r w:rsidRPr="008E56C2">
              <w:rPr>
                <w:color w:val="000000" w:themeColor="text1"/>
                <w:sz w:val="24"/>
              </w:rPr>
              <w:t>超五年重新审核项目</w:t>
            </w:r>
          </w:p>
          <w:p w14:paraId="1649438E" w14:textId="77777777" w:rsidR="00E94865" w:rsidRPr="008E56C2" w:rsidRDefault="008A2BAA">
            <w:pPr>
              <w:jc w:val="left"/>
              <w:rPr>
                <w:color w:val="000000" w:themeColor="text1"/>
                <w:sz w:val="24"/>
              </w:rPr>
            </w:pPr>
            <w:r w:rsidRPr="008E56C2">
              <w:rPr>
                <w:color w:val="000000" w:themeColor="text1"/>
                <w:sz w:val="24"/>
              </w:rPr>
              <w:sym w:font="Wingdings" w:char="00A8"/>
            </w:r>
            <w:r w:rsidRPr="008E56C2">
              <w:rPr>
                <w:color w:val="000000" w:themeColor="text1"/>
                <w:sz w:val="24"/>
              </w:rPr>
              <w:t>重大变动重新报批项目</w:t>
            </w:r>
          </w:p>
        </w:tc>
      </w:tr>
      <w:tr w:rsidR="00E94865" w:rsidRPr="008E56C2" w14:paraId="710340F0" w14:textId="77777777">
        <w:trPr>
          <w:trHeight w:val="851"/>
          <w:jc w:val="center"/>
        </w:trPr>
        <w:tc>
          <w:tcPr>
            <w:tcW w:w="1102" w:type="dxa"/>
            <w:tcBorders>
              <w:tl2br w:val="nil"/>
              <w:tr2bl w:val="nil"/>
            </w:tcBorders>
            <w:tcMar>
              <w:top w:w="16" w:type="dxa"/>
              <w:left w:w="16" w:type="dxa"/>
              <w:right w:w="16" w:type="dxa"/>
            </w:tcMar>
            <w:vAlign w:val="center"/>
          </w:tcPr>
          <w:p w14:paraId="1882D500" w14:textId="77777777" w:rsidR="00E94865" w:rsidRPr="008E56C2" w:rsidRDefault="008A2BAA">
            <w:pPr>
              <w:adjustRightInd w:val="0"/>
              <w:snapToGrid w:val="0"/>
              <w:jc w:val="center"/>
              <w:rPr>
                <w:color w:val="000000" w:themeColor="text1"/>
                <w:sz w:val="24"/>
              </w:rPr>
            </w:pPr>
            <w:r w:rsidRPr="008E56C2">
              <w:rPr>
                <w:color w:val="000000" w:themeColor="text1"/>
                <w:sz w:val="24"/>
              </w:rPr>
              <w:t>项目审批（核准</w:t>
            </w:r>
            <w:r w:rsidRPr="008E56C2">
              <w:rPr>
                <w:color w:val="000000" w:themeColor="text1"/>
                <w:sz w:val="24"/>
              </w:rPr>
              <w:t>/</w:t>
            </w:r>
            <w:r w:rsidRPr="008E56C2">
              <w:rPr>
                <w:color w:val="000000" w:themeColor="text1"/>
                <w:sz w:val="24"/>
              </w:rPr>
              <w:t>备案）部门（选填）</w:t>
            </w:r>
          </w:p>
        </w:tc>
        <w:tc>
          <w:tcPr>
            <w:tcW w:w="2063" w:type="dxa"/>
            <w:tcBorders>
              <w:tl2br w:val="nil"/>
              <w:tr2bl w:val="nil"/>
            </w:tcBorders>
            <w:vAlign w:val="center"/>
          </w:tcPr>
          <w:p w14:paraId="6E3215D2" w14:textId="77777777" w:rsidR="00E94865" w:rsidRPr="008E56C2" w:rsidRDefault="008A2BAA">
            <w:pPr>
              <w:adjustRightInd w:val="0"/>
              <w:snapToGrid w:val="0"/>
              <w:jc w:val="center"/>
              <w:rPr>
                <w:color w:val="000000" w:themeColor="text1"/>
                <w:sz w:val="24"/>
              </w:rPr>
            </w:pPr>
            <w:r w:rsidRPr="008E56C2">
              <w:rPr>
                <w:rFonts w:hint="eastAsia"/>
                <w:color w:val="000000" w:themeColor="text1"/>
                <w:sz w:val="24"/>
              </w:rPr>
              <w:t>芜湖经济技术开发区管委会</w:t>
            </w:r>
          </w:p>
        </w:tc>
        <w:tc>
          <w:tcPr>
            <w:tcW w:w="2057" w:type="dxa"/>
            <w:tcBorders>
              <w:tl2br w:val="nil"/>
              <w:tr2bl w:val="nil"/>
            </w:tcBorders>
            <w:vAlign w:val="center"/>
          </w:tcPr>
          <w:p w14:paraId="127C1BAB" w14:textId="77777777" w:rsidR="00E94865" w:rsidRPr="008E56C2" w:rsidRDefault="008A2BAA">
            <w:pPr>
              <w:adjustRightInd w:val="0"/>
              <w:snapToGrid w:val="0"/>
              <w:jc w:val="center"/>
              <w:rPr>
                <w:color w:val="000000" w:themeColor="text1"/>
                <w:sz w:val="24"/>
              </w:rPr>
            </w:pPr>
            <w:r w:rsidRPr="008E56C2">
              <w:rPr>
                <w:color w:val="000000" w:themeColor="text1"/>
                <w:sz w:val="24"/>
              </w:rPr>
              <w:t>项目审批（核准</w:t>
            </w:r>
            <w:r w:rsidRPr="008E56C2">
              <w:rPr>
                <w:color w:val="000000" w:themeColor="text1"/>
                <w:sz w:val="24"/>
              </w:rPr>
              <w:t>/</w:t>
            </w:r>
          </w:p>
          <w:p w14:paraId="3E3E24B2" w14:textId="77777777" w:rsidR="00E94865" w:rsidRPr="008E56C2" w:rsidRDefault="008A2BAA">
            <w:pPr>
              <w:adjustRightInd w:val="0"/>
              <w:snapToGrid w:val="0"/>
              <w:jc w:val="center"/>
              <w:rPr>
                <w:color w:val="000000" w:themeColor="text1"/>
                <w:sz w:val="24"/>
              </w:rPr>
            </w:pPr>
            <w:r w:rsidRPr="008E56C2">
              <w:rPr>
                <w:color w:val="000000" w:themeColor="text1"/>
                <w:sz w:val="24"/>
              </w:rPr>
              <w:t>备案）文号（选填）</w:t>
            </w:r>
          </w:p>
        </w:tc>
        <w:tc>
          <w:tcPr>
            <w:tcW w:w="3761" w:type="dxa"/>
            <w:tcBorders>
              <w:tl2br w:val="nil"/>
              <w:tr2bl w:val="nil"/>
            </w:tcBorders>
            <w:vAlign w:val="center"/>
          </w:tcPr>
          <w:p w14:paraId="711295A1" w14:textId="77777777" w:rsidR="00E94865" w:rsidRPr="008E56C2" w:rsidRDefault="008A2BAA">
            <w:pPr>
              <w:adjustRightInd w:val="0"/>
              <w:snapToGrid w:val="0"/>
              <w:jc w:val="center"/>
              <w:rPr>
                <w:rFonts w:ascii="宋体" w:hAnsi="宋体" w:cs="宋体"/>
                <w:color w:val="000000" w:themeColor="text1"/>
                <w:sz w:val="24"/>
              </w:rPr>
            </w:pPr>
            <w:r w:rsidRPr="008E56C2">
              <w:rPr>
                <w:rFonts w:hint="eastAsia"/>
                <w:color w:val="000000" w:themeColor="text1"/>
                <w:sz w:val="24"/>
              </w:rPr>
              <w:t>开备案</w:t>
            </w:r>
            <w:r w:rsidRPr="008E56C2">
              <w:rPr>
                <w:rFonts w:cs="宋体" w:hint="eastAsia"/>
                <w:color w:val="000000" w:themeColor="text1"/>
                <w:sz w:val="24"/>
              </w:rPr>
              <w:t>[</w:t>
            </w:r>
            <w:r w:rsidRPr="008E56C2">
              <w:rPr>
                <w:rFonts w:cs="宋体"/>
                <w:color w:val="000000" w:themeColor="text1"/>
                <w:sz w:val="24"/>
              </w:rPr>
              <w:t>202</w:t>
            </w:r>
            <w:r w:rsidRPr="008E56C2">
              <w:rPr>
                <w:rFonts w:cs="宋体" w:hint="eastAsia"/>
                <w:color w:val="000000" w:themeColor="text1"/>
                <w:sz w:val="24"/>
              </w:rPr>
              <w:t>4</w:t>
            </w:r>
            <w:r w:rsidRPr="008E56C2">
              <w:rPr>
                <w:rFonts w:cs="宋体"/>
                <w:color w:val="000000" w:themeColor="text1"/>
                <w:sz w:val="24"/>
              </w:rPr>
              <w:t>]</w:t>
            </w:r>
            <w:r w:rsidRPr="008E56C2">
              <w:rPr>
                <w:rFonts w:cs="宋体" w:hint="eastAsia"/>
                <w:color w:val="000000" w:themeColor="text1"/>
                <w:sz w:val="24"/>
              </w:rPr>
              <w:t>7</w:t>
            </w:r>
            <w:r w:rsidRPr="008E56C2">
              <w:rPr>
                <w:rFonts w:cs="宋体" w:hint="eastAsia"/>
                <w:color w:val="000000" w:themeColor="text1"/>
                <w:sz w:val="24"/>
              </w:rPr>
              <w:t>号</w:t>
            </w:r>
          </w:p>
        </w:tc>
      </w:tr>
      <w:tr w:rsidR="00E94865" w:rsidRPr="008E56C2" w14:paraId="2EDA4C60" w14:textId="77777777">
        <w:trPr>
          <w:trHeight w:val="497"/>
          <w:jc w:val="center"/>
        </w:trPr>
        <w:tc>
          <w:tcPr>
            <w:tcW w:w="1102" w:type="dxa"/>
            <w:tcBorders>
              <w:tl2br w:val="nil"/>
              <w:tr2bl w:val="nil"/>
            </w:tcBorders>
            <w:tcMar>
              <w:top w:w="16" w:type="dxa"/>
              <w:left w:w="16" w:type="dxa"/>
              <w:right w:w="16" w:type="dxa"/>
            </w:tcMar>
            <w:vAlign w:val="center"/>
          </w:tcPr>
          <w:p w14:paraId="24DF3658" w14:textId="77777777" w:rsidR="00E94865" w:rsidRPr="008E56C2" w:rsidRDefault="008A2BAA">
            <w:pPr>
              <w:adjustRightInd w:val="0"/>
              <w:snapToGrid w:val="0"/>
              <w:jc w:val="center"/>
              <w:rPr>
                <w:color w:val="000000" w:themeColor="text1"/>
                <w:sz w:val="24"/>
              </w:rPr>
            </w:pPr>
            <w:r w:rsidRPr="008E56C2">
              <w:rPr>
                <w:color w:val="000000" w:themeColor="text1"/>
                <w:sz w:val="24"/>
              </w:rPr>
              <w:t>总投资（万元）</w:t>
            </w:r>
          </w:p>
        </w:tc>
        <w:tc>
          <w:tcPr>
            <w:tcW w:w="2063" w:type="dxa"/>
            <w:tcBorders>
              <w:tl2br w:val="nil"/>
              <w:tr2bl w:val="nil"/>
            </w:tcBorders>
            <w:vAlign w:val="center"/>
          </w:tcPr>
          <w:p w14:paraId="22348AE3" w14:textId="77777777" w:rsidR="00E94865" w:rsidRPr="008E56C2" w:rsidRDefault="008A2BAA">
            <w:pPr>
              <w:adjustRightInd w:val="0"/>
              <w:snapToGrid w:val="0"/>
              <w:jc w:val="center"/>
              <w:rPr>
                <w:color w:val="000000" w:themeColor="text1"/>
                <w:sz w:val="24"/>
              </w:rPr>
            </w:pPr>
            <w:r w:rsidRPr="008E56C2">
              <w:rPr>
                <w:rFonts w:hint="eastAsia"/>
                <w:color w:val="000000" w:themeColor="text1"/>
                <w:sz w:val="24"/>
              </w:rPr>
              <w:t>15500</w:t>
            </w:r>
          </w:p>
        </w:tc>
        <w:tc>
          <w:tcPr>
            <w:tcW w:w="2057" w:type="dxa"/>
            <w:tcBorders>
              <w:tl2br w:val="nil"/>
              <w:tr2bl w:val="nil"/>
            </w:tcBorders>
            <w:tcMar>
              <w:top w:w="16" w:type="dxa"/>
              <w:left w:w="16" w:type="dxa"/>
              <w:right w:w="16" w:type="dxa"/>
            </w:tcMar>
            <w:vAlign w:val="center"/>
          </w:tcPr>
          <w:p w14:paraId="54C0F3CA" w14:textId="77777777" w:rsidR="00E94865" w:rsidRPr="008E56C2" w:rsidRDefault="008A2BAA">
            <w:pPr>
              <w:adjustRightInd w:val="0"/>
              <w:snapToGrid w:val="0"/>
              <w:jc w:val="center"/>
              <w:rPr>
                <w:color w:val="000000" w:themeColor="text1"/>
                <w:sz w:val="24"/>
              </w:rPr>
            </w:pPr>
            <w:r w:rsidRPr="008E56C2">
              <w:rPr>
                <w:color w:val="000000" w:themeColor="text1"/>
                <w:sz w:val="24"/>
              </w:rPr>
              <w:t>环保投资（万元）</w:t>
            </w:r>
          </w:p>
        </w:tc>
        <w:tc>
          <w:tcPr>
            <w:tcW w:w="3761" w:type="dxa"/>
            <w:tcBorders>
              <w:tl2br w:val="nil"/>
              <w:tr2bl w:val="nil"/>
            </w:tcBorders>
            <w:vAlign w:val="center"/>
          </w:tcPr>
          <w:p w14:paraId="0955779C" w14:textId="008B302A" w:rsidR="00E94865" w:rsidRPr="008E56C2" w:rsidRDefault="00A9126D">
            <w:pPr>
              <w:adjustRightInd w:val="0"/>
              <w:snapToGrid w:val="0"/>
              <w:jc w:val="center"/>
              <w:rPr>
                <w:color w:val="000000" w:themeColor="text1"/>
                <w:sz w:val="24"/>
              </w:rPr>
            </w:pPr>
            <w:r>
              <w:rPr>
                <w:color w:val="000000" w:themeColor="text1"/>
                <w:sz w:val="24"/>
              </w:rPr>
              <w:t>41</w:t>
            </w:r>
          </w:p>
        </w:tc>
      </w:tr>
      <w:tr w:rsidR="00E94865" w:rsidRPr="008E56C2" w14:paraId="0AA377A6" w14:textId="77777777">
        <w:trPr>
          <w:trHeight w:val="497"/>
          <w:jc w:val="center"/>
        </w:trPr>
        <w:tc>
          <w:tcPr>
            <w:tcW w:w="1102" w:type="dxa"/>
            <w:tcBorders>
              <w:tl2br w:val="nil"/>
              <w:tr2bl w:val="nil"/>
            </w:tcBorders>
            <w:tcMar>
              <w:top w:w="16" w:type="dxa"/>
              <w:left w:w="16" w:type="dxa"/>
              <w:right w:w="16" w:type="dxa"/>
            </w:tcMar>
            <w:vAlign w:val="center"/>
          </w:tcPr>
          <w:p w14:paraId="07B0DB44" w14:textId="77777777" w:rsidR="00E94865" w:rsidRPr="008E56C2" w:rsidRDefault="008A2BAA">
            <w:pPr>
              <w:adjustRightInd w:val="0"/>
              <w:snapToGrid w:val="0"/>
              <w:jc w:val="center"/>
              <w:rPr>
                <w:color w:val="000000" w:themeColor="text1"/>
                <w:sz w:val="24"/>
              </w:rPr>
            </w:pPr>
            <w:r w:rsidRPr="008E56C2">
              <w:rPr>
                <w:color w:val="000000" w:themeColor="text1"/>
                <w:sz w:val="24"/>
              </w:rPr>
              <w:t>环保投资占比（</w:t>
            </w:r>
            <w:r w:rsidRPr="008E56C2">
              <w:rPr>
                <w:color w:val="000000" w:themeColor="text1"/>
                <w:sz w:val="24"/>
              </w:rPr>
              <w:t>%</w:t>
            </w:r>
            <w:r w:rsidRPr="008E56C2">
              <w:rPr>
                <w:color w:val="000000" w:themeColor="text1"/>
                <w:sz w:val="24"/>
              </w:rPr>
              <w:t>）</w:t>
            </w:r>
          </w:p>
        </w:tc>
        <w:tc>
          <w:tcPr>
            <w:tcW w:w="2063" w:type="dxa"/>
            <w:tcBorders>
              <w:tl2br w:val="nil"/>
              <w:tr2bl w:val="nil"/>
            </w:tcBorders>
            <w:vAlign w:val="center"/>
          </w:tcPr>
          <w:p w14:paraId="26D871C2" w14:textId="4EDE30C5" w:rsidR="00E94865" w:rsidRPr="008E56C2" w:rsidRDefault="00A9126D">
            <w:pPr>
              <w:adjustRightInd w:val="0"/>
              <w:snapToGrid w:val="0"/>
              <w:jc w:val="center"/>
              <w:rPr>
                <w:color w:val="000000" w:themeColor="text1"/>
                <w:sz w:val="24"/>
              </w:rPr>
            </w:pPr>
            <w:r>
              <w:rPr>
                <w:rFonts w:hint="eastAsia"/>
                <w:color w:val="000000" w:themeColor="text1"/>
                <w:sz w:val="24"/>
              </w:rPr>
              <w:t>0</w:t>
            </w:r>
            <w:r>
              <w:rPr>
                <w:color w:val="000000" w:themeColor="text1"/>
                <w:sz w:val="24"/>
              </w:rPr>
              <w:t>.26</w:t>
            </w:r>
          </w:p>
        </w:tc>
        <w:tc>
          <w:tcPr>
            <w:tcW w:w="2057" w:type="dxa"/>
            <w:tcBorders>
              <w:tl2br w:val="nil"/>
              <w:tr2bl w:val="nil"/>
            </w:tcBorders>
            <w:tcMar>
              <w:top w:w="16" w:type="dxa"/>
              <w:left w:w="16" w:type="dxa"/>
              <w:right w:w="16" w:type="dxa"/>
            </w:tcMar>
            <w:vAlign w:val="center"/>
          </w:tcPr>
          <w:p w14:paraId="5890DFD7" w14:textId="77777777" w:rsidR="00E94865" w:rsidRPr="008E56C2" w:rsidRDefault="008A2BAA">
            <w:pPr>
              <w:adjustRightInd w:val="0"/>
              <w:snapToGrid w:val="0"/>
              <w:jc w:val="center"/>
              <w:rPr>
                <w:color w:val="000000" w:themeColor="text1"/>
                <w:sz w:val="24"/>
              </w:rPr>
            </w:pPr>
            <w:r w:rsidRPr="008E56C2">
              <w:rPr>
                <w:color w:val="000000" w:themeColor="text1"/>
                <w:sz w:val="24"/>
              </w:rPr>
              <w:t>施工工期</w:t>
            </w:r>
          </w:p>
        </w:tc>
        <w:tc>
          <w:tcPr>
            <w:tcW w:w="3761" w:type="dxa"/>
            <w:tcBorders>
              <w:tl2br w:val="nil"/>
              <w:tr2bl w:val="nil"/>
            </w:tcBorders>
            <w:vAlign w:val="center"/>
          </w:tcPr>
          <w:p w14:paraId="48E81611" w14:textId="39D5C77E" w:rsidR="00E94865" w:rsidRPr="008E56C2" w:rsidRDefault="00F552BF">
            <w:pPr>
              <w:adjustRightInd w:val="0"/>
              <w:snapToGrid w:val="0"/>
              <w:jc w:val="center"/>
              <w:rPr>
                <w:color w:val="000000" w:themeColor="text1"/>
                <w:sz w:val="24"/>
              </w:rPr>
            </w:pPr>
            <w:r w:rsidRPr="008E56C2">
              <w:rPr>
                <w:color w:val="000000" w:themeColor="text1"/>
                <w:sz w:val="24"/>
              </w:rPr>
              <w:t>2</w:t>
            </w:r>
            <w:r w:rsidR="008A2BAA" w:rsidRPr="008E56C2">
              <w:rPr>
                <w:color w:val="000000" w:themeColor="text1"/>
                <w:sz w:val="24"/>
              </w:rPr>
              <w:t>个月</w:t>
            </w:r>
          </w:p>
        </w:tc>
      </w:tr>
      <w:tr w:rsidR="00E94865" w:rsidRPr="008E56C2" w14:paraId="1D3F9797" w14:textId="77777777">
        <w:trPr>
          <w:trHeight w:val="497"/>
          <w:jc w:val="center"/>
        </w:trPr>
        <w:tc>
          <w:tcPr>
            <w:tcW w:w="1102" w:type="dxa"/>
            <w:vMerge w:val="restart"/>
            <w:tcBorders>
              <w:tl2br w:val="nil"/>
              <w:tr2bl w:val="nil"/>
            </w:tcBorders>
            <w:tcMar>
              <w:top w:w="16" w:type="dxa"/>
              <w:left w:w="16" w:type="dxa"/>
              <w:right w:w="16" w:type="dxa"/>
            </w:tcMar>
            <w:vAlign w:val="center"/>
          </w:tcPr>
          <w:p w14:paraId="3C31DD3E" w14:textId="77777777" w:rsidR="00E94865" w:rsidRPr="008E56C2" w:rsidRDefault="008A2BAA">
            <w:pPr>
              <w:adjustRightInd w:val="0"/>
              <w:snapToGrid w:val="0"/>
              <w:jc w:val="center"/>
              <w:rPr>
                <w:color w:val="000000" w:themeColor="text1"/>
                <w:sz w:val="24"/>
              </w:rPr>
            </w:pPr>
            <w:r w:rsidRPr="008E56C2">
              <w:rPr>
                <w:color w:val="000000" w:themeColor="text1"/>
                <w:sz w:val="24"/>
              </w:rPr>
              <w:t>是否开工建设</w:t>
            </w:r>
          </w:p>
        </w:tc>
        <w:tc>
          <w:tcPr>
            <w:tcW w:w="2063" w:type="dxa"/>
            <w:tcBorders>
              <w:tl2br w:val="nil"/>
              <w:tr2bl w:val="nil"/>
            </w:tcBorders>
            <w:vAlign w:val="center"/>
          </w:tcPr>
          <w:p w14:paraId="6001675E" w14:textId="77777777" w:rsidR="00E94865" w:rsidRPr="008E56C2" w:rsidRDefault="008A2BAA">
            <w:pPr>
              <w:adjustRightInd w:val="0"/>
              <w:snapToGrid w:val="0"/>
              <w:rPr>
                <w:color w:val="000000" w:themeColor="text1"/>
                <w:sz w:val="24"/>
              </w:rPr>
            </w:pPr>
            <w:r w:rsidRPr="008E56C2">
              <w:rPr>
                <w:color w:val="000000" w:themeColor="text1"/>
                <w:sz w:val="24"/>
              </w:rPr>
              <w:sym w:font="Wingdings" w:char="00FE"/>
            </w:r>
            <w:r w:rsidRPr="008E56C2">
              <w:rPr>
                <w:color w:val="000000" w:themeColor="text1"/>
                <w:sz w:val="24"/>
              </w:rPr>
              <w:t>否</w:t>
            </w:r>
          </w:p>
          <w:p w14:paraId="30E764CE" w14:textId="77777777" w:rsidR="00E94865" w:rsidRPr="008E56C2" w:rsidRDefault="008A2BAA">
            <w:pPr>
              <w:adjustRightInd w:val="0"/>
              <w:snapToGrid w:val="0"/>
              <w:rPr>
                <w:color w:val="000000" w:themeColor="text1"/>
                <w:sz w:val="24"/>
              </w:rPr>
            </w:pPr>
            <w:r w:rsidRPr="008E56C2">
              <w:rPr>
                <w:color w:val="000000" w:themeColor="text1"/>
                <w:sz w:val="24"/>
              </w:rPr>
              <w:sym w:font="Wingdings" w:char="00A8"/>
            </w:r>
            <w:r w:rsidRPr="008E56C2">
              <w:rPr>
                <w:color w:val="000000" w:themeColor="text1"/>
                <w:sz w:val="24"/>
              </w:rPr>
              <w:t>是</w:t>
            </w:r>
          </w:p>
        </w:tc>
        <w:tc>
          <w:tcPr>
            <w:tcW w:w="2057" w:type="dxa"/>
            <w:tcBorders>
              <w:tl2br w:val="nil"/>
              <w:tr2bl w:val="nil"/>
            </w:tcBorders>
            <w:tcMar>
              <w:top w:w="16" w:type="dxa"/>
              <w:left w:w="16" w:type="dxa"/>
              <w:right w:w="16" w:type="dxa"/>
            </w:tcMar>
            <w:vAlign w:val="center"/>
          </w:tcPr>
          <w:p w14:paraId="3812FCA4" w14:textId="77777777" w:rsidR="00E94865" w:rsidRPr="008E56C2" w:rsidRDefault="008A2BAA">
            <w:pPr>
              <w:adjustRightInd w:val="0"/>
              <w:snapToGrid w:val="0"/>
              <w:jc w:val="center"/>
              <w:rPr>
                <w:color w:val="000000" w:themeColor="text1"/>
                <w:spacing w:val="-6"/>
                <w:sz w:val="24"/>
              </w:rPr>
            </w:pPr>
            <w:r w:rsidRPr="008E56C2">
              <w:rPr>
                <w:color w:val="000000" w:themeColor="text1"/>
                <w:spacing w:val="-6"/>
                <w:sz w:val="24"/>
              </w:rPr>
              <w:t>用地（用海）</w:t>
            </w:r>
          </w:p>
          <w:p w14:paraId="4B72F632" w14:textId="77777777" w:rsidR="00E94865" w:rsidRPr="008E56C2" w:rsidRDefault="008A2BAA">
            <w:pPr>
              <w:adjustRightInd w:val="0"/>
              <w:snapToGrid w:val="0"/>
              <w:jc w:val="center"/>
              <w:rPr>
                <w:color w:val="000000" w:themeColor="text1"/>
                <w:sz w:val="24"/>
              </w:rPr>
            </w:pPr>
            <w:r w:rsidRPr="008E56C2">
              <w:rPr>
                <w:color w:val="000000" w:themeColor="text1"/>
                <w:spacing w:val="-6"/>
                <w:sz w:val="24"/>
              </w:rPr>
              <w:t>面积（</w:t>
            </w:r>
            <w:r w:rsidRPr="008E56C2">
              <w:rPr>
                <w:color w:val="000000" w:themeColor="text1"/>
                <w:spacing w:val="-6"/>
                <w:sz w:val="24"/>
              </w:rPr>
              <w:t>m</w:t>
            </w:r>
            <w:r w:rsidRPr="008E56C2">
              <w:rPr>
                <w:color w:val="000000" w:themeColor="text1"/>
                <w:spacing w:val="-6"/>
                <w:sz w:val="24"/>
                <w:vertAlign w:val="superscript"/>
              </w:rPr>
              <w:t>2</w:t>
            </w:r>
            <w:r w:rsidRPr="008E56C2">
              <w:rPr>
                <w:color w:val="000000" w:themeColor="text1"/>
                <w:spacing w:val="-6"/>
                <w:sz w:val="24"/>
              </w:rPr>
              <w:t>）</w:t>
            </w:r>
          </w:p>
        </w:tc>
        <w:tc>
          <w:tcPr>
            <w:tcW w:w="3761" w:type="dxa"/>
            <w:tcBorders>
              <w:tl2br w:val="nil"/>
              <w:tr2bl w:val="nil"/>
            </w:tcBorders>
            <w:vAlign w:val="center"/>
          </w:tcPr>
          <w:p w14:paraId="145BB51B" w14:textId="54A4FC0B" w:rsidR="00E94865" w:rsidRPr="008E56C2" w:rsidRDefault="008A2BAA">
            <w:pPr>
              <w:adjustRightInd w:val="0"/>
              <w:snapToGrid w:val="0"/>
              <w:jc w:val="center"/>
              <w:rPr>
                <w:color w:val="000000" w:themeColor="text1"/>
                <w:sz w:val="24"/>
              </w:rPr>
            </w:pPr>
            <w:r w:rsidRPr="008E56C2">
              <w:rPr>
                <w:rFonts w:hint="eastAsia"/>
                <w:color w:val="000000" w:themeColor="text1"/>
                <w:sz w:val="24"/>
              </w:rPr>
              <w:t>占地面积</w:t>
            </w:r>
            <w:r w:rsidR="00F552BF" w:rsidRPr="008E56C2">
              <w:rPr>
                <w:color w:val="000000" w:themeColor="text1"/>
                <w:sz w:val="24"/>
              </w:rPr>
              <w:t xml:space="preserve">6343.45 </w:t>
            </w:r>
            <w:r w:rsidRPr="008E56C2">
              <w:rPr>
                <w:color w:val="000000" w:themeColor="text1"/>
                <w:sz w:val="24"/>
              </w:rPr>
              <w:t>m</w:t>
            </w:r>
            <w:r w:rsidRPr="008E56C2">
              <w:rPr>
                <w:color w:val="000000" w:themeColor="text1"/>
                <w:sz w:val="24"/>
                <w:vertAlign w:val="superscript"/>
              </w:rPr>
              <w:t>2</w:t>
            </w:r>
          </w:p>
        </w:tc>
      </w:tr>
      <w:tr w:rsidR="00E94865" w:rsidRPr="008E56C2" w14:paraId="2E843416" w14:textId="77777777">
        <w:trPr>
          <w:trHeight w:val="497"/>
          <w:jc w:val="center"/>
        </w:trPr>
        <w:tc>
          <w:tcPr>
            <w:tcW w:w="1102" w:type="dxa"/>
            <w:vMerge/>
            <w:tcBorders>
              <w:tl2br w:val="nil"/>
              <w:tr2bl w:val="nil"/>
            </w:tcBorders>
            <w:tcMar>
              <w:top w:w="16" w:type="dxa"/>
              <w:left w:w="16" w:type="dxa"/>
              <w:right w:w="16" w:type="dxa"/>
            </w:tcMar>
            <w:vAlign w:val="center"/>
          </w:tcPr>
          <w:p w14:paraId="2BA739F9" w14:textId="77777777" w:rsidR="00E94865" w:rsidRPr="008E56C2" w:rsidRDefault="00E94865">
            <w:pPr>
              <w:adjustRightInd w:val="0"/>
              <w:snapToGrid w:val="0"/>
              <w:jc w:val="center"/>
              <w:rPr>
                <w:color w:val="000000" w:themeColor="text1"/>
                <w:sz w:val="24"/>
              </w:rPr>
            </w:pPr>
          </w:p>
        </w:tc>
        <w:tc>
          <w:tcPr>
            <w:tcW w:w="7881" w:type="dxa"/>
            <w:gridSpan w:val="3"/>
            <w:tcBorders>
              <w:tl2br w:val="nil"/>
              <w:tr2bl w:val="nil"/>
            </w:tcBorders>
            <w:vAlign w:val="center"/>
          </w:tcPr>
          <w:p w14:paraId="4967CF30" w14:textId="77777777" w:rsidR="00E94865" w:rsidRPr="008E56C2" w:rsidRDefault="00E94865">
            <w:pPr>
              <w:adjustRightInd w:val="0"/>
              <w:snapToGrid w:val="0"/>
              <w:ind w:firstLineChars="200" w:firstLine="480"/>
              <w:rPr>
                <w:color w:val="000000" w:themeColor="text1"/>
                <w:sz w:val="24"/>
              </w:rPr>
            </w:pPr>
          </w:p>
        </w:tc>
      </w:tr>
      <w:tr w:rsidR="00E94865" w:rsidRPr="008E56C2" w14:paraId="77644F68" w14:textId="77777777">
        <w:tblPrEx>
          <w:tblCellMar>
            <w:left w:w="108" w:type="dxa"/>
            <w:right w:w="108" w:type="dxa"/>
          </w:tblCellMar>
        </w:tblPrEx>
        <w:trPr>
          <w:trHeight w:val="1405"/>
          <w:jc w:val="center"/>
        </w:trPr>
        <w:tc>
          <w:tcPr>
            <w:tcW w:w="1102" w:type="dxa"/>
            <w:tcBorders>
              <w:tl2br w:val="nil"/>
              <w:tr2bl w:val="nil"/>
            </w:tcBorders>
            <w:vAlign w:val="center"/>
          </w:tcPr>
          <w:p w14:paraId="20CF0D0E" w14:textId="77777777" w:rsidR="00E94865" w:rsidRPr="008E56C2" w:rsidRDefault="008A2BAA">
            <w:pPr>
              <w:autoSpaceDE w:val="0"/>
              <w:autoSpaceDN w:val="0"/>
              <w:adjustRightInd w:val="0"/>
              <w:snapToGrid w:val="0"/>
              <w:jc w:val="center"/>
              <w:rPr>
                <w:color w:val="000000" w:themeColor="text1"/>
                <w:kern w:val="0"/>
                <w:sz w:val="24"/>
              </w:rPr>
            </w:pPr>
            <w:r w:rsidRPr="008E56C2">
              <w:rPr>
                <w:color w:val="000000" w:themeColor="text1"/>
                <w:kern w:val="0"/>
                <w:sz w:val="24"/>
              </w:rPr>
              <w:t>专项评价设置情况</w:t>
            </w:r>
          </w:p>
        </w:tc>
        <w:tc>
          <w:tcPr>
            <w:tcW w:w="7881" w:type="dxa"/>
            <w:gridSpan w:val="3"/>
            <w:tcBorders>
              <w:tl2br w:val="nil"/>
              <w:tr2bl w:val="nil"/>
            </w:tcBorders>
            <w:vAlign w:val="center"/>
          </w:tcPr>
          <w:p w14:paraId="42349C7D" w14:textId="77777777" w:rsidR="00E94865" w:rsidRPr="008E56C2" w:rsidRDefault="008A2BAA">
            <w:pPr>
              <w:pStyle w:val="a4"/>
              <w:spacing w:line="360" w:lineRule="auto"/>
              <w:jc w:val="center"/>
              <w:rPr>
                <w:color w:val="000000" w:themeColor="text1"/>
              </w:rPr>
            </w:pPr>
            <w:r w:rsidRPr="008E56C2">
              <w:rPr>
                <w:rFonts w:hint="eastAsia"/>
                <w:color w:val="000000" w:themeColor="text1"/>
              </w:rPr>
              <w:t>无</w:t>
            </w:r>
          </w:p>
        </w:tc>
      </w:tr>
      <w:tr w:rsidR="00E94865" w:rsidRPr="008E56C2" w14:paraId="7160EFD6" w14:textId="77777777">
        <w:tblPrEx>
          <w:tblCellMar>
            <w:left w:w="108" w:type="dxa"/>
            <w:right w:w="108" w:type="dxa"/>
          </w:tblCellMar>
        </w:tblPrEx>
        <w:trPr>
          <w:trHeight w:val="872"/>
          <w:jc w:val="center"/>
        </w:trPr>
        <w:tc>
          <w:tcPr>
            <w:tcW w:w="1102" w:type="dxa"/>
            <w:tcBorders>
              <w:tl2br w:val="nil"/>
              <w:tr2bl w:val="nil"/>
            </w:tcBorders>
            <w:vAlign w:val="center"/>
          </w:tcPr>
          <w:p w14:paraId="5E474D7A" w14:textId="77777777" w:rsidR="00E94865" w:rsidRPr="008E56C2" w:rsidRDefault="008A2BAA">
            <w:pPr>
              <w:autoSpaceDE w:val="0"/>
              <w:autoSpaceDN w:val="0"/>
              <w:adjustRightInd w:val="0"/>
              <w:snapToGrid w:val="0"/>
              <w:jc w:val="center"/>
              <w:rPr>
                <w:color w:val="000000" w:themeColor="text1"/>
                <w:kern w:val="0"/>
                <w:sz w:val="24"/>
              </w:rPr>
            </w:pPr>
            <w:r w:rsidRPr="008E56C2">
              <w:rPr>
                <w:color w:val="000000" w:themeColor="text1"/>
                <w:sz w:val="24"/>
              </w:rPr>
              <w:t>规划情况</w:t>
            </w:r>
          </w:p>
        </w:tc>
        <w:tc>
          <w:tcPr>
            <w:tcW w:w="7881" w:type="dxa"/>
            <w:gridSpan w:val="3"/>
            <w:tcBorders>
              <w:tl2br w:val="nil"/>
              <w:tr2bl w:val="nil"/>
            </w:tcBorders>
            <w:vAlign w:val="center"/>
          </w:tcPr>
          <w:p w14:paraId="70743588" w14:textId="77777777" w:rsidR="00E94865" w:rsidRPr="008E56C2" w:rsidRDefault="008A2BAA">
            <w:pPr>
              <w:pStyle w:val="a7"/>
              <w:adjustRightInd w:val="0"/>
              <w:spacing w:before="0" w:after="0" w:line="360" w:lineRule="auto"/>
              <w:ind w:right="0"/>
              <w:rPr>
                <w:color w:val="000000" w:themeColor="text1"/>
                <w:sz w:val="24"/>
                <w:szCs w:val="24"/>
              </w:rPr>
            </w:pPr>
            <w:r w:rsidRPr="008E56C2">
              <w:rPr>
                <w:color w:val="000000" w:themeColor="text1"/>
                <w:sz w:val="24"/>
                <w:szCs w:val="24"/>
              </w:rPr>
              <w:t>规划名称：《芜湖经济技术开发区总体规划》（</w:t>
            </w:r>
            <w:r w:rsidRPr="008E56C2">
              <w:rPr>
                <w:color w:val="000000" w:themeColor="text1"/>
                <w:sz w:val="24"/>
                <w:szCs w:val="24"/>
              </w:rPr>
              <w:t>2001-2010</w:t>
            </w:r>
            <w:r w:rsidRPr="008E56C2">
              <w:rPr>
                <w:color w:val="000000" w:themeColor="text1"/>
                <w:sz w:val="24"/>
                <w:szCs w:val="24"/>
              </w:rPr>
              <w:t>）；</w:t>
            </w:r>
          </w:p>
          <w:p w14:paraId="3536980B" w14:textId="77777777" w:rsidR="00E94865" w:rsidRPr="008E56C2" w:rsidRDefault="008A2BAA">
            <w:pPr>
              <w:pStyle w:val="a7"/>
              <w:adjustRightInd w:val="0"/>
              <w:spacing w:before="0" w:after="0" w:line="360" w:lineRule="auto"/>
              <w:ind w:right="0"/>
              <w:rPr>
                <w:color w:val="000000" w:themeColor="text1"/>
                <w:sz w:val="24"/>
                <w:szCs w:val="24"/>
              </w:rPr>
            </w:pPr>
            <w:r w:rsidRPr="008E56C2">
              <w:rPr>
                <w:color w:val="000000" w:themeColor="text1"/>
                <w:sz w:val="24"/>
                <w:szCs w:val="24"/>
              </w:rPr>
              <w:t>审批机关：安徽省人民政府；</w:t>
            </w:r>
          </w:p>
          <w:p w14:paraId="0A73BEBB" w14:textId="77777777" w:rsidR="00E94865" w:rsidRPr="008E56C2" w:rsidRDefault="008A2BAA">
            <w:pPr>
              <w:pStyle w:val="a7"/>
              <w:adjustRightInd w:val="0"/>
              <w:spacing w:before="0" w:after="0" w:line="360" w:lineRule="auto"/>
              <w:ind w:right="0"/>
              <w:rPr>
                <w:color w:val="000000" w:themeColor="text1"/>
                <w:sz w:val="24"/>
                <w:szCs w:val="24"/>
              </w:rPr>
            </w:pPr>
            <w:r w:rsidRPr="008E56C2">
              <w:rPr>
                <w:color w:val="000000" w:themeColor="text1"/>
                <w:sz w:val="24"/>
                <w:szCs w:val="24"/>
              </w:rPr>
              <w:t>审批文件名称及文号：皖政秘〔</w:t>
            </w:r>
            <w:r w:rsidRPr="008E56C2">
              <w:rPr>
                <w:color w:val="000000" w:themeColor="text1"/>
                <w:sz w:val="24"/>
                <w:szCs w:val="24"/>
              </w:rPr>
              <w:t>2001</w:t>
            </w:r>
            <w:r w:rsidRPr="008E56C2">
              <w:rPr>
                <w:color w:val="000000" w:themeColor="text1"/>
                <w:sz w:val="24"/>
                <w:szCs w:val="24"/>
              </w:rPr>
              <w:t>〕</w:t>
            </w:r>
            <w:r w:rsidRPr="008E56C2">
              <w:rPr>
                <w:color w:val="000000" w:themeColor="text1"/>
                <w:sz w:val="24"/>
                <w:szCs w:val="24"/>
              </w:rPr>
              <w:t>191</w:t>
            </w:r>
            <w:r w:rsidRPr="008E56C2">
              <w:rPr>
                <w:color w:val="000000" w:themeColor="text1"/>
                <w:sz w:val="24"/>
                <w:szCs w:val="24"/>
              </w:rPr>
              <w:t>号</w:t>
            </w:r>
          </w:p>
          <w:p w14:paraId="1568D285" w14:textId="77777777" w:rsidR="00E94865" w:rsidRPr="008E56C2" w:rsidRDefault="008A2BAA" w:rsidP="00DD595A">
            <w:pPr>
              <w:pStyle w:val="a7"/>
              <w:adjustRightInd w:val="0"/>
              <w:spacing w:before="0" w:after="0" w:line="360" w:lineRule="auto"/>
              <w:ind w:right="0"/>
              <w:rPr>
                <w:color w:val="000000" w:themeColor="text1"/>
              </w:rPr>
            </w:pPr>
            <w:r w:rsidRPr="008E56C2">
              <w:rPr>
                <w:color w:val="000000" w:themeColor="text1"/>
                <w:sz w:val="24"/>
                <w:szCs w:val="24"/>
              </w:rPr>
              <w:t>2006</w:t>
            </w:r>
            <w:r w:rsidRPr="008E56C2">
              <w:rPr>
                <w:color w:val="000000" w:themeColor="text1"/>
                <w:sz w:val="24"/>
                <w:szCs w:val="24"/>
              </w:rPr>
              <w:t>年</w:t>
            </w:r>
            <w:r w:rsidRPr="008E56C2">
              <w:rPr>
                <w:color w:val="000000" w:themeColor="text1"/>
                <w:sz w:val="24"/>
                <w:szCs w:val="24"/>
              </w:rPr>
              <w:t>12</w:t>
            </w:r>
            <w:r w:rsidRPr="008E56C2">
              <w:rPr>
                <w:color w:val="000000" w:themeColor="text1"/>
                <w:sz w:val="24"/>
                <w:szCs w:val="24"/>
              </w:rPr>
              <w:t>月芜湖经济技术开发区修编《芜湖经济技术开发区总体规划（</w:t>
            </w:r>
            <w:r w:rsidRPr="008E56C2">
              <w:rPr>
                <w:color w:val="000000" w:themeColor="text1"/>
                <w:sz w:val="24"/>
                <w:szCs w:val="24"/>
              </w:rPr>
              <w:t>2006-2020</w:t>
            </w:r>
            <w:r w:rsidRPr="008E56C2">
              <w:rPr>
                <w:color w:val="000000" w:themeColor="text1"/>
                <w:sz w:val="24"/>
                <w:szCs w:val="24"/>
              </w:rPr>
              <w:t>）》</w:t>
            </w:r>
          </w:p>
        </w:tc>
      </w:tr>
      <w:tr w:rsidR="00E94865" w:rsidRPr="008E56C2" w14:paraId="7122EFD2" w14:textId="77777777">
        <w:tblPrEx>
          <w:tblCellMar>
            <w:left w:w="108" w:type="dxa"/>
            <w:right w:w="108" w:type="dxa"/>
          </w:tblCellMar>
        </w:tblPrEx>
        <w:trPr>
          <w:trHeight w:val="376"/>
          <w:jc w:val="center"/>
        </w:trPr>
        <w:tc>
          <w:tcPr>
            <w:tcW w:w="1102" w:type="dxa"/>
            <w:tcBorders>
              <w:tl2br w:val="nil"/>
              <w:tr2bl w:val="nil"/>
            </w:tcBorders>
            <w:vAlign w:val="center"/>
          </w:tcPr>
          <w:p w14:paraId="2EDDD570" w14:textId="77777777" w:rsidR="00E94865" w:rsidRPr="008E56C2" w:rsidRDefault="008A2BAA">
            <w:pPr>
              <w:adjustRightInd w:val="0"/>
              <w:snapToGrid w:val="0"/>
              <w:jc w:val="center"/>
              <w:rPr>
                <w:color w:val="000000" w:themeColor="text1"/>
                <w:sz w:val="24"/>
              </w:rPr>
            </w:pPr>
            <w:r w:rsidRPr="008E56C2">
              <w:rPr>
                <w:color w:val="000000" w:themeColor="text1"/>
                <w:sz w:val="24"/>
              </w:rPr>
              <w:lastRenderedPageBreak/>
              <w:t>规划环境影响评价情况</w:t>
            </w:r>
          </w:p>
        </w:tc>
        <w:tc>
          <w:tcPr>
            <w:tcW w:w="7881" w:type="dxa"/>
            <w:gridSpan w:val="3"/>
            <w:tcBorders>
              <w:tl2br w:val="nil"/>
              <w:tr2bl w:val="nil"/>
            </w:tcBorders>
            <w:vAlign w:val="center"/>
          </w:tcPr>
          <w:p w14:paraId="0F51E45C" w14:textId="77777777" w:rsidR="00E94865" w:rsidRPr="008E56C2" w:rsidRDefault="008A2BAA">
            <w:pPr>
              <w:pStyle w:val="a0"/>
              <w:spacing w:line="360" w:lineRule="auto"/>
              <w:ind w:firstLineChars="0" w:firstLine="0"/>
              <w:jc w:val="left"/>
              <w:rPr>
                <w:color w:val="000000" w:themeColor="text1"/>
                <w:sz w:val="24"/>
              </w:rPr>
            </w:pPr>
            <w:r w:rsidRPr="008E56C2">
              <w:rPr>
                <w:color w:val="000000" w:themeColor="text1"/>
                <w:sz w:val="24"/>
              </w:rPr>
              <w:t>规划名称：《芜湖经济技术开发区环境影响报告书》</w:t>
            </w:r>
          </w:p>
          <w:p w14:paraId="53B25983" w14:textId="77777777" w:rsidR="00E94865" w:rsidRPr="008E56C2" w:rsidRDefault="008A2BAA">
            <w:pPr>
              <w:pStyle w:val="a0"/>
              <w:spacing w:line="360" w:lineRule="auto"/>
              <w:ind w:firstLineChars="0" w:firstLine="0"/>
              <w:jc w:val="left"/>
              <w:rPr>
                <w:color w:val="000000" w:themeColor="text1"/>
                <w:sz w:val="24"/>
              </w:rPr>
            </w:pPr>
            <w:r w:rsidRPr="008E56C2">
              <w:rPr>
                <w:color w:val="000000" w:themeColor="text1"/>
                <w:sz w:val="24"/>
              </w:rPr>
              <w:t>召集审查机关：原国家环境保护部</w:t>
            </w:r>
          </w:p>
          <w:p w14:paraId="7C20EA5A" w14:textId="77777777" w:rsidR="00E94865" w:rsidRPr="008E56C2" w:rsidRDefault="008A2BAA">
            <w:pPr>
              <w:pStyle w:val="a0"/>
              <w:spacing w:line="360" w:lineRule="auto"/>
              <w:ind w:firstLineChars="0" w:firstLine="0"/>
              <w:jc w:val="left"/>
              <w:rPr>
                <w:color w:val="000000" w:themeColor="text1"/>
                <w:sz w:val="24"/>
              </w:rPr>
            </w:pPr>
            <w:r w:rsidRPr="008E56C2">
              <w:rPr>
                <w:color w:val="000000" w:themeColor="text1"/>
                <w:sz w:val="24"/>
              </w:rPr>
              <w:t>审批文件名称及文号：《芜湖经济技术开发区环境影响报告书审查意见</w:t>
            </w:r>
          </w:p>
          <w:p w14:paraId="15CB70E4" w14:textId="77777777" w:rsidR="00E94865" w:rsidRPr="008E56C2" w:rsidRDefault="008A2BAA">
            <w:pPr>
              <w:pStyle w:val="a0"/>
              <w:spacing w:line="360" w:lineRule="auto"/>
              <w:ind w:firstLineChars="0" w:firstLine="0"/>
              <w:jc w:val="left"/>
              <w:rPr>
                <w:color w:val="000000" w:themeColor="text1"/>
                <w:sz w:val="24"/>
              </w:rPr>
            </w:pPr>
            <w:r w:rsidRPr="008E56C2">
              <w:rPr>
                <w:color w:val="000000" w:themeColor="text1"/>
                <w:sz w:val="24"/>
              </w:rPr>
              <w:t>的函》（环审﹝</w:t>
            </w:r>
            <w:r w:rsidRPr="008E56C2">
              <w:rPr>
                <w:color w:val="000000" w:themeColor="text1"/>
                <w:sz w:val="24"/>
              </w:rPr>
              <w:t>2003</w:t>
            </w:r>
            <w:r w:rsidRPr="008E56C2">
              <w:rPr>
                <w:color w:val="000000" w:themeColor="text1"/>
                <w:sz w:val="24"/>
              </w:rPr>
              <w:t>﹞</w:t>
            </w:r>
            <w:r w:rsidRPr="008E56C2">
              <w:rPr>
                <w:color w:val="000000" w:themeColor="text1"/>
                <w:sz w:val="24"/>
              </w:rPr>
              <w:t>30</w:t>
            </w:r>
            <w:r w:rsidRPr="008E56C2">
              <w:rPr>
                <w:color w:val="000000" w:themeColor="text1"/>
                <w:sz w:val="24"/>
              </w:rPr>
              <w:t>号）</w:t>
            </w:r>
          </w:p>
          <w:p w14:paraId="38B68769" w14:textId="77777777" w:rsidR="00E94865" w:rsidRPr="008E56C2" w:rsidRDefault="008A2BAA">
            <w:pPr>
              <w:pStyle w:val="a0"/>
              <w:spacing w:line="360" w:lineRule="auto"/>
              <w:ind w:firstLineChars="0" w:firstLine="0"/>
              <w:jc w:val="left"/>
              <w:rPr>
                <w:color w:val="000000" w:themeColor="text1"/>
                <w:sz w:val="24"/>
              </w:rPr>
            </w:pPr>
            <w:r w:rsidRPr="008E56C2">
              <w:rPr>
                <w:color w:val="000000" w:themeColor="text1"/>
                <w:sz w:val="24"/>
              </w:rPr>
              <w:t>文件名称：《芜湖经济技术开发区（含综合保税区）规划环境影响跟踪</w:t>
            </w:r>
          </w:p>
          <w:p w14:paraId="4D75A3E8" w14:textId="77777777" w:rsidR="00E94865" w:rsidRPr="008E56C2" w:rsidRDefault="008A2BAA">
            <w:pPr>
              <w:pStyle w:val="a0"/>
              <w:spacing w:line="360" w:lineRule="auto"/>
              <w:ind w:firstLineChars="0" w:firstLine="0"/>
              <w:jc w:val="left"/>
              <w:rPr>
                <w:color w:val="000000" w:themeColor="text1"/>
                <w:sz w:val="24"/>
              </w:rPr>
            </w:pPr>
            <w:r w:rsidRPr="008E56C2">
              <w:rPr>
                <w:color w:val="000000" w:themeColor="text1"/>
                <w:sz w:val="24"/>
              </w:rPr>
              <w:t>评价报告书》</w:t>
            </w:r>
          </w:p>
          <w:p w14:paraId="351DD02D" w14:textId="77777777" w:rsidR="00E94865" w:rsidRPr="008E56C2" w:rsidRDefault="008A2BAA">
            <w:pPr>
              <w:pStyle w:val="a0"/>
              <w:spacing w:line="360" w:lineRule="auto"/>
              <w:ind w:firstLineChars="0" w:firstLine="0"/>
              <w:jc w:val="left"/>
              <w:rPr>
                <w:color w:val="000000" w:themeColor="text1"/>
                <w:sz w:val="24"/>
              </w:rPr>
            </w:pPr>
            <w:r w:rsidRPr="008E56C2">
              <w:rPr>
                <w:color w:val="000000" w:themeColor="text1"/>
                <w:sz w:val="24"/>
              </w:rPr>
              <w:t>召集审查机关：生态环境部环境影响评价与排放管理司</w:t>
            </w:r>
          </w:p>
          <w:p w14:paraId="53C82078" w14:textId="77777777" w:rsidR="00E94865" w:rsidRPr="008E56C2" w:rsidRDefault="008A2BAA">
            <w:pPr>
              <w:pStyle w:val="a0"/>
              <w:spacing w:line="360" w:lineRule="auto"/>
              <w:ind w:firstLineChars="0" w:firstLine="0"/>
              <w:jc w:val="left"/>
              <w:rPr>
                <w:color w:val="000000" w:themeColor="text1"/>
                <w:sz w:val="24"/>
              </w:rPr>
            </w:pPr>
            <w:r w:rsidRPr="008E56C2">
              <w:rPr>
                <w:color w:val="000000" w:themeColor="text1"/>
                <w:sz w:val="24"/>
              </w:rPr>
              <w:t>审查文件名称及文号：《关于芜湖经济技术开发区（含综合保税区）规</w:t>
            </w:r>
          </w:p>
          <w:p w14:paraId="3F92786E" w14:textId="77777777" w:rsidR="00E94865" w:rsidRPr="008E56C2" w:rsidRDefault="008A2BAA">
            <w:pPr>
              <w:pStyle w:val="a0"/>
              <w:spacing w:line="360" w:lineRule="auto"/>
              <w:ind w:firstLineChars="0" w:firstLine="0"/>
              <w:jc w:val="left"/>
              <w:rPr>
                <w:color w:val="000000" w:themeColor="text1"/>
              </w:rPr>
            </w:pPr>
            <w:r w:rsidRPr="008E56C2">
              <w:rPr>
                <w:color w:val="000000" w:themeColor="text1"/>
                <w:sz w:val="24"/>
              </w:rPr>
              <w:t>划环境影响跟踪评价工作有关意见的函》，环评函</w:t>
            </w:r>
            <w:r w:rsidRPr="008E56C2">
              <w:rPr>
                <w:color w:val="000000" w:themeColor="text1"/>
                <w:sz w:val="24"/>
              </w:rPr>
              <w:t>[2021]87</w:t>
            </w:r>
            <w:r w:rsidRPr="008E56C2">
              <w:rPr>
                <w:color w:val="000000" w:themeColor="text1"/>
                <w:sz w:val="24"/>
              </w:rPr>
              <w:t>号</w:t>
            </w:r>
          </w:p>
        </w:tc>
      </w:tr>
      <w:tr w:rsidR="00E94865" w:rsidRPr="008E56C2" w14:paraId="602196C0" w14:textId="77777777">
        <w:tblPrEx>
          <w:tblCellMar>
            <w:left w:w="108" w:type="dxa"/>
            <w:right w:w="108" w:type="dxa"/>
          </w:tblCellMar>
        </w:tblPrEx>
        <w:trPr>
          <w:trHeight w:val="90"/>
          <w:jc w:val="center"/>
        </w:trPr>
        <w:tc>
          <w:tcPr>
            <w:tcW w:w="1102" w:type="dxa"/>
            <w:tcBorders>
              <w:tl2br w:val="nil"/>
              <w:tr2bl w:val="nil"/>
            </w:tcBorders>
            <w:vAlign w:val="center"/>
          </w:tcPr>
          <w:p w14:paraId="64573FA7" w14:textId="77777777" w:rsidR="00E94865" w:rsidRPr="008E56C2" w:rsidRDefault="008A2BAA">
            <w:pPr>
              <w:autoSpaceDE w:val="0"/>
              <w:autoSpaceDN w:val="0"/>
              <w:adjustRightInd w:val="0"/>
              <w:snapToGrid w:val="0"/>
              <w:jc w:val="center"/>
              <w:rPr>
                <w:color w:val="000000" w:themeColor="text1"/>
                <w:kern w:val="0"/>
                <w:sz w:val="24"/>
              </w:rPr>
            </w:pPr>
            <w:r w:rsidRPr="008E56C2">
              <w:rPr>
                <w:color w:val="000000" w:themeColor="text1"/>
                <w:kern w:val="0"/>
                <w:sz w:val="24"/>
              </w:rPr>
              <w:t>规划及规划环境影响评价符合性分析</w:t>
            </w:r>
          </w:p>
        </w:tc>
        <w:tc>
          <w:tcPr>
            <w:tcW w:w="7881" w:type="dxa"/>
            <w:gridSpan w:val="3"/>
            <w:tcBorders>
              <w:tl2br w:val="nil"/>
              <w:tr2bl w:val="nil"/>
            </w:tcBorders>
            <w:vAlign w:val="center"/>
          </w:tcPr>
          <w:p w14:paraId="0231C6F5" w14:textId="77777777" w:rsidR="00E94865" w:rsidRPr="008E56C2" w:rsidRDefault="008A2BAA">
            <w:pPr>
              <w:autoSpaceDE w:val="0"/>
              <w:autoSpaceDN w:val="0"/>
              <w:adjustRightInd w:val="0"/>
              <w:snapToGrid w:val="0"/>
              <w:spacing w:line="360" w:lineRule="auto"/>
              <w:ind w:firstLineChars="200" w:firstLine="482"/>
              <w:jc w:val="left"/>
              <w:rPr>
                <w:b/>
                <w:bCs/>
                <w:color w:val="000000" w:themeColor="text1"/>
                <w:sz w:val="24"/>
              </w:rPr>
            </w:pPr>
            <w:r w:rsidRPr="008E56C2">
              <w:rPr>
                <w:b/>
                <w:bCs/>
                <w:color w:val="000000" w:themeColor="text1"/>
                <w:sz w:val="24"/>
              </w:rPr>
              <w:t>1</w:t>
            </w:r>
            <w:r w:rsidRPr="008E56C2">
              <w:rPr>
                <w:b/>
                <w:bCs/>
                <w:color w:val="000000" w:themeColor="text1"/>
                <w:sz w:val="24"/>
              </w:rPr>
              <w:t>、与《芜湖经济技术开发区总体规划（</w:t>
            </w:r>
            <w:r w:rsidRPr="008E56C2">
              <w:rPr>
                <w:b/>
                <w:bCs/>
                <w:color w:val="000000" w:themeColor="text1"/>
                <w:sz w:val="24"/>
              </w:rPr>
              <w:t xml:space="preserve">2006-2020 </w:t>
            </w:r>
            <w:r w:rsidRPr="008E56C2">
              <w:rPr>
                <w:b/>
                <w:bCs/>
                <w:color w:val="000000" w:themeColor="text1"/>
                <w:sz w:val="24"/>
              </w:rPr>
              <w:t>年）》相符性分析</w:t>
            </w:r>
          </w:p>
          <w:p w14:paraId="4AAA5DF3" w14:textId="77777777" w:rsidR="00E94865" w:rsidRPr="008E56C2" w:rsidRDefault="008A2BAA">
            <w:pPr>
              <w:autoSpaceDE w:val="0"/>
              <w:autoSpaceDN w:val="0"/>
              <w:adjustRightInd w:val="0"/>
              <w:snapToGrid w:val="0"/>
              <w:spacing w:line="360" w:lineRule="auto"/>
              <w:ind w:firstLineChars="200" w:firstLine="480"/>
              <w:jc w:val="left"/>
              <w:rPr>
                <w:color w:val="000000" w:themeColor="text1"/>
                <w:sz w:val="24"/>
              </w:rPr>
            </w:pPr>
            <w:r w:rsidRPr="008E56C2">
              <w:rPr>
                <w:color w:val="000000" w:themeColor="text1"/>
                <w:sz w:val="24"/>
              </w:rPr>
              <w:t>芜湖经济技术开发区于</w:t>
            </w:r>
            <w:r w:rsidRPr="008E56C2">
              <w:rPr>
                <w:color w:val="000000" w:themeColor="text1"/>
                <w:sz w:val="24"/>
              </w:rPr>
              <w:t xml:space="preserve"> 1991 </w:t>
            </w:r>
            <w:r w:rsidRPr="008E56C2">
              <w:rPr>
                <w:color w:val="000000" w:themeColor="text1"/>
                <w:sz w:val="24"/>
              </w:rPr>
              <w:t>年编制了《芜湖经济技术开发区总体规划（</w:t>
            </w:r>
            <w:r w:rsidRPr="008E56C2">
              <w:rPr>
                <w:color w:val="000000" w:themeColor="text1"/>
                <w:sz w:val="24"/>
              </w:rPr>
              <w:t>1992-2000</w:t>
            </w:r>
            <w:r w:rsidRPr="008E56C2">
              <w:rPr>
                <w:color w:val="000000" w:themeColor="text1"/>
                <w:sz w:val="24"/>
              </w:rPr>
              <w:t>）》，</w:t>
            </w:r>
            <w:r w:rsidRPr="008E56C2">
              <w:rPr>
                <w:color w:val="000000" w:themeColor="text1"/>
                <w:sz w:val="24"/>
              </w:rPr>
              <w:t xml:space="preserve">1993 </w:t>
            </w:r>
            <w:r w:rsidRPr="008E56C2">
              <w:rPr>
                <w:color w:val="000000" w:themeColor="text1"/>
                <w:sz w:val="24"/>
              </w:rPr>
              <w:t>年经省政府批准实施。</w:t>
            </w:r>
            <w:r w:rsidRPr="008E56C2">
              <w:rPr>
                <w:color w:val="000000" w:themeColor="text1"/>
                <w:sz w:val="24"/>
              </w:rPr>
              <w:t xml:space="preserve">2001 </w:t>
            </w:r>
            <w:r w:rsidRPr="008E56C2">
              <w:rPr>
                <w:color w:val="000000" w:themeColor="text1"/>
                <w:sz w:val="24"/>
              </w:rPr>
              <w:t>年</w:t>
            </w:r>
            <w:r w:rsidRPr="008E56C2">
              <w:rPr>
                <w:color w:val="000000" w:themeColor="text1"/>
                <w:sz w:val="24"/>
              </w:rPr>
              <w:t xml:space="preserve"> 11 </w:t>
            </w:r>
            <w:r w:rsidRPr="008E56C2">
              <w:rPr>
                <w:color w:val="000000" w:themeColor="text1"/>
                <w:sz w:val="24"/>
              </w:rPr>
              <w:t>月修编了《芜湖经济技术开发区总体规划（</w:t>
            </w:r>
            <w:r w:rsidRPr="008E56C2">
              <w:rPr>
                <w:color w:val="000000" w:themeColor="text1"/>
                <w:sz w:val="24"/>
              </w:rPr>
              <w:t>2001-2010</w:t>
            </w:r>
            <w:r w:rsidRPr="008E56C2">
              <w:rPr>
                <w:color w:val="000000" w:themeColor="text1"/>
                <w:sz w:val="24"/>
              </w:rPr>
              <w:t>）》，</w:t>
            </w:r>
            <w:r w:rsidRPr="008E56C2">
              <w:rPr>
                <w:color w:val="000000" w:themeColor="text1"/>
                <w:sz w:val="24"/>
              </w:rPr>
              <w:t xml:space="preserve">2006 </w:t>
            </w:r>
            <w:r w:rsidRPr="008E56C2">
              <w:rPr>
                <w:color w:val="000000" w:themeColor="text1"/>
                <w:sz w:val="24"/>
              </w:rPr>
              <w:t>年</w:t>
            </w:r>
            <w:r w:rsidRPr="008E56C2">
              <w:rPr>
                <w:color w:val="000000" w:themeColor="text1"/>
                <w:sz w:val="24"/>
              </w:rPr>
              <w:t xml:space="preserve"> 10 </w:t>
            </w:r>
            <w:r w:rsidRPr="008E56C2">
              <w:rPr>
                <w:color w:val="000000" w:themeColor="text1"/>
                <w:sz w:val="24"/>
              </w:rPr>
              <w:t>月芜湖经济开发区重新修编了《芜湖经济技术开发区总体规划（</w:t>
            </w:r>
            <w:r w:rsidRPr="008E56C2">
              <w:rPr>
                <w:color w:val="000000" w:themeColor="text1"/>
                <w:sz w:val="24"/>
              </w:rPr>
              <w:t>2006-2020</w:t>
            </w:r>
            <w:r w:rsidRPr="008E56C2">
              <w:rPr>
                <w:color w:val="000000" w:themeColor="text1"/>
                <w:sz w:val="24"/>
              </w:rPr>
              <w:t>）》。</w:t>
            </w:r>
          </w:p>
          <w:p w14:paraId="04E30EEC" w14:textId="77777777" w:rsidR="00E94865" w:rsidRPr="008E56C2" w:rsidRDefault="008A2BAA">
            <w:pPr>
              <w:autoSpaceDE w:val="0"/>
              <w:autoSpaceDN w:val="0"/>
              <w:adjustRightInd w:val="0"/>
              <w:snapToGrid w:val="0"/>
              <w:spacing w:line="360" w:lineRule="auto"/>
              <w:ind w:firstLineChars="200" w:firstLine="480"/>
              <w:jc w:val="left"/>
              <w:rPr>
                <w:color w:val="000000" w:themeColor="text1"/>
                <w:sz w:val="24"/>
              </w:rPr>
            </w:pPr>
            <w:r w:rsidRPr="008E56C2">
              <w:rPr>
                <w:color w:val="000000" w:themeColor="text1"/>
                <w:sz w:val="24"/>
              </w:rPr>
              <w:t>《芜湖经济技术开发区总体规划</w:t>
            </w:r>
            <w:r w:rsidRPr="008E56C2">
              <w:rPr>
                <w:color w:val="000000" w:themeColor="text1"/>
                <w:sz w:val="24"/>
              </w:rPr>
              <w:t xml:space="preserve"> 2006-2020</w:t>
            </w:r>
            <w:r w:rsidRPr="008E56C2">
              <w:rPr>
                <w:color w:val="000000" w:themeColor="text1"/>
                <w:sz w:val="24"/>
              </w:rPr>
              <w:t>）》是在《芜湖经济技术开发区总体规划（</w:t>
            </w:r>
            <w:r w:rsidRPr="008E56C2">
              <w:rPr>
                <w:color w:val="000000" w:themeColor="text1"/>
                <w:sz w:val="24"/>
              </w:rPr>
              <w:t>2001-2010</w:t>
            </w:r>
            <w:r w:rsidRPr="008E56C2">
              <w:rPr>
                <w:color w:val="000000" w:themeColor="text1"/>
                <w:sz w:val="24"/>
              </w:rPr>
              <w:t>）》基础上对局部区域功能作了相应调整，并在开发区东北面增扩了约</w:t>
            </w:r>
            <w:r w:rsidRPr="008E56C2">
              <w:rPr>
                <w:color w:val="000000" w:themeColor="text1"/>
                <w:sz w:val="24"/>
              </w:rPr>
              <w:t>18.01km</w:t>
            </w:r>
            <w:r w:rsidRPr="008E56C2">
              <w:rPr>
                <w:color w:val="000000" w:themeColor="text1"/>
                <w:sz w:val="24"/>
                <w:vertAlign w:val="superscript"/>
              </w:rPr>
              <w:t>2</w:t>
            </w:r>
            <w:r w:rsidRPr="008E56C2">
              <w:rPr>
                <w:color w:val="000000" w:themeColor="text1"/>
                <w:sz w:val="24"/>
              </w:rPr>
              <w:t>土地作为开发区的工业用地，现开发区总用地面积约</w:t>
            </w:r>
            <w:r w:rsidRPr="008E56C2">
              <w:rPr>
                <w:color w:val="000000" w:themeColor="text1"/>
                <w:sz w:val="24"/>
              </w:rPr>
              <w:t>73.28km</w:t>
            </w:r>
            <w:r w:rsidRPr="008E56C2">
              <w:rPr>
                <w:color w:val="000000" w:themeColor="text1"/>
                <w:sz w:val="24"/>
                <w:vertAlign w:val="superscript"/>
              </w:rPr>
              <w:t>2</w:t>
            </w:r>
            <w:r w:rsidRPr="008E56C2">
              <w:rPr>
                <w:color w:val="000000" w:themeColor="text1"/>
                <w:sz w:val="24"/>
              </w:rPr>
              <w:t>（包括芜湖综合保税区</w:t>
            </w:r>
            <w:r w:rsidRPr="008E56C2">
              <w:rPr>
                <w:color w:val="000000" w:themeColor="text1"/>
                <w:sz w:val="24"/>
              </w:rPr>
              <w:t>2.17 km</w:t>
            </w:r>
            <w:r w:rsidRPr="008E56C2">
              <w:rPr>
                <w:color w:val="000000" w:themeColor="text1"/>
                <w:sz w:val="24"/>
                <w:vertAlign w:val="superscript"/>
              </w:rPr>
              <w:t>2</w:t>
            </w:r>
            <w:r w:rsidRPr="008E56C2">
              <w:rPr>
                <w:color w:val="000000" w:themeColor="text1"/>
                <w:sz w:val="24"/>
              </w:rPr>
              <w:t>）。目前芜湖经济技术开发区尚未有新规划发布，本次评价仍对照《芜湖经济技术开发区总体规划（</w:t>
            </w:r>
            <w:r w:rsidRPr="008E56C2">
              <w:rPr>
                <w:color w:val="000000" w:themeColor="text1"/>
                <w:sz w:val="24"/>
              </w:rPr>
              <w:t>2006-2020</w:t>
            </w:r>
            <w:r w:rsidRPr="008E56C2">
              <w:rPr>
                <w:color w:val="000000" w:themeColor="text1"/>
                <w:sz w:val="24"/>
              </w:rPr>
              <w:t>年）》来分析项目建设的可行性</w:t>
            </w:r>
            <w:r w:rsidRPr="008E56C2">
              <w:rPr>
                <w:rFonts w:hint="eastAsia"/>
                <w:color w:val="000000" w:themeColor="text1"/>
                <w:sz w:val="24"/>
              </w:rPr>
              <w:t>。</w:t>
            </w:r>
          </w:p>
          <w:p w14:paraId="15C01D79" w14:textId="77777777" w:rsidR="00E94865" w:rsidRPr="008E56C2" w:rsidRDefault="008A2BAA">
            <w:pPr>
              <w:pStyle w:val="Default"/>
              <w:numPr>
                <w:ilvl w:val="1"/>
                <w:numId w:val="0"/>
              </w:numPr>
              <w:spacing w:line="360" w:lineRule="auto"/>
              <w:ind w:firstLineChars="200" w:firstLine="480"/>
              <w:jc w:val="both"/>
              <w:rPr>
                <w:color w:val="000000" w:themeColor="text1"/>
              </w:rPr>
            </w:pPr>
            <w:r w:rsidRPr="008E56C2">
              <w:rPr>
                <w:rFonts w:hint="eastAsia"/>
                <w:color w:val="000000" w:themeColor="text1"/>
              </w:rPr>
              <w:t>规划范围：南自齐落山路和港一路，北至市域界限，西倚长江岸线，东抵九华北路和市界，覆盖开发区整个行政范围。</w:t>
            </w:r>
          </w:p>
          <w:p w14:paraId="0637651B" w14:textId="77777777" w:rsidR="00E94865" w:rsidRPr="008E56C2" w:rsidRDefault="008A2BAA">
            <w:pPr>
              <w:pStyle w:val="Default"/>
              <w:numPr>
                <w:ilvl w:val="1"/>
                <w:numId w:val="0"/>
              </w:numPr>
              <w:spacing w:line="360" w:lineRule="auto"/>
              <w:ind w:firstLineChars="200" w:firstLine="480"/>
              <w:jc w:val="both"/>
              <w:rPr>
                <w:color w:val="000000" w:themeColor="text1"/>
              </w:rPr>
            </w:pPr>
            <w:r w:rsidRPr="008E56C2">
              <w:rPr>
                <w:rFonts w:hint="eastAsia"/>
                <w:color w:val="000000" w:themeColor="text1"/>
              </w:rPr>
              <w:t>发展目标及定位：成为国际产业转移和沿海地区现代制造业转移的重要承接基地、我国中部地区具有国际竞争力的现代制造业聚集基地和自主创新和发展高新技术产业的示范基地。根据《芜湖经济技术开发区总体规划（2006-2020 年）》，芜湖经济技术开发区主导产业为新型建材、汽车零部件、电子电器。</w:t>
            </w:r>
          </w:p>
          <w:p w14:paraId="162E6E7D" w14:textId="77777777" w:rsidR="00E94865" w:rsidRPr="008E56C2" w:rsidRDefault="008A2BAA">
            <w:pPr>
              <w:autoSpaceDE w:val="0"/>
              <w:autoSpaceDN w:val="0"/>
              <w:adjustRightInd w:val="0"/>
              <w:snapToGrid w:val="0"/>
              <w:spacing w:line="360" w:lineRule="auto"/>
              <w:ind w:firstLineChars="200" w:firstLine="480"/>
              <w:jc w:val="left"/>
              <w:rPr>
                <w:color w:val="000000" w:themeColor="text1"/>
                <w:sz w:val="24"/>
              </w:rPr>
            </w:pPr>
            <w:r w:rsidRPr="008E56C2">
              <w:rPr>
                <w:color w:val="000000" w:themeColor="text1"/>
                <w:sz w:val="24"/>
              </w:rPr>
              <w:lastRenderedPageBreak/>
              <w:t>本项目</w:t>
            </w:r>
            <w:r w:rsidRPr="008E56C2">
              <w:rPr>
                <w:rFonts w:hint="eastAsia"/>
                <w:color w:val="000000" w:themeColor="text1"/>
                <w:sz w:val="24"/>
              </w:rPr>
              <w:t>产品为</w:t>
            </w:r>
            <w:r w:rsidR="00DD595A" w:rsidRPr="008E56C2">
              <w:rPr>
                <w:rFonts w:hint="eastAsia"/>
                <w:color w:val="000000" w:themeColor="text1"/>
                <w:sz w:val="24"/>
              </w:rPr>
              <w:t>玻璃升降器</w:t>
            </w:r>
            <w:r w:rsidRPr="008E56C2">
              <w:rPr>
                <w:rFonts w:hint="eastAsia"/>
                <w:color w:val="000000" w:themeColor="text1"/>
                <w:sz w:val="24"/>
              </w:rPr>
              <w:t>，属于</w:t>
            </w:r>
            <w:r w:rsidRPr="008E56C2">
              <w:rPr>
                <w:color w:val="000000" w:themeColor="text1"/>
                <w:sz w:val="24"/>
              </w:rPr>
              <w:t>汽车零部件的生产，属于芜湖经济技术开发区支柱产业，符合芜湖经济技术开发区产业规划。</w:t>
            </w:r>
          </w:p>
          <w:p w14:paraId="0E51754C" w14:textId="780A3B09" w:rsidR="00E94865" w:rsidRPr="008E56C2" w:rsidRDefault="008A2BAA">
            <w:pPr>
              <w:pStyle w:val="a0"/>
              <w:spacing w:line="360" w:lineRule="auto"/>
              <w:ind w:firstLine="480"/>
              <w:jc w:val="left"/>
              <w:rPr>
                <w:color w:val="000000" w:themeColor="text1"/>
                <w:sz w:val="24"/>
              </w:rPr>
            </w:pPr>
            <w:r w:rsidRPr="008E56C2">
              <w:rPr>
                <w:color w:val="000000" w:themeColor="text1"/>
                <w:sz w:val="24"/>
              </w:rPr>
              <w:t>根据</w:t>
            </w:r>
            <w:r w:rsidR="00C4519C" w:rsidRPr="008E56C2">
              <w:rPr>
                <w:rFonts w:hint="eastAsia"/>
                <w:color w:val="000000" w:themeColor="text1"/>
                <w:sz w:val="24"/>
              </w:rPr>
              <w:t>中国（安徽）自由贸易试验区芜湖片区控制性详细规划图</w:t>
            </w:r>
            <w:r w:rsidR="00E64DB3" w:rsidRPr="008E56C2">
              <w:rPr>
                <w:rFonts w:hint="eastAsia"/>
                <w:color w:val="000000" w:themeColor="text1"/>
                <w:sz w:val="24"/>
              </w:rPr>
              <w:t>（附图</w:t>
            </w:r>
            <w:r w:rsidR="00E64DB3" w:rsidRPr="008E56C2">
              <w:rPr>
                <w:rFonts w:hint="eastAsia"/>
                <w:color w:val="000000" w:themeColor="text1"/>
                <w:sz w:val="24"/>
              </w:rPr>
              <w:t>4</w:t>
            </w:r>
            <w:r w:rsidR="00E64DB3" w:rsidRPr="008E56C2">
              <w:rPr>
                <w:rFonts w:hint="eastAsia"/>
                <w:color w:val="000000" w:themeColor="text1"/>
                <w:sz w:val="24"/>
              </w:rPr>
              <w:t>）和厂区土地证（附件</w:t>
            </w:r>
            <w:r w:rsidR="00E64DB3" w:rsidRPr="008E56C2">
              <w:rPr>
                <w:rFonts w:hint="eastAsia"/>
                <w:color w:val="000000" w:themeColor="text1"/>
                <w:sz w:val="24"/>
              </w:rPr>
              <w:t>7</w:t>
            </w:r>
            <w:r w:rsidR="00E64DB3" w:rsidRPr="008E56C2">
              <w:rPr>
                <w:rFonts w:hint="eastAsia"/>
                <w:color w:val="000000" w:themeColor="text1"/>
                <w:sz w:val="24"/>
              </w:rPr>
              <w:t>）</w:t>
            </w:r>
            <w:r w:rsidRPr="008E56C2">
              <w:rPr>
                <w:color w:val="000000" w:themeColor="text1"/>
                <w:sz w:val="24"/>
              </w:rPr>
              <w:t>，企业用地性质为</w:t>
            </w:r>
            <w:r w:rsidR="00C4519C" w:rsidRPr="008E56C2">
              <w:rPr>
                <w:rFonts w:hint="eastAsia"/>
                <w:color w:val="000000" w:themeColor="text1"/>
                <w:sz w:val="24"/>
              </w:rPr>
              <w:t>一类</w:t>
            </w:r>
            <w:r w:rsidRPr="008E56C2">
              <w:rPr>
                <w:color w:val="000000" w:themeColor="text1"/>
                <w:sz w:val="24"/>
              </w:rPr>
              <w:t>工业用地，符合芜湖经济技术开发区用地规划</w:t>
            </w:r>
            <w:r w:rsidRPr="008E56C2">
              <w:rPr>
                <w:rFonts w:hint="eastAsia"/>
                <w:color w:val="000000" w:themeColor="text1"/>
                <w:sz w:val="24"/>
              </w:rPr>
              <w:t>。</w:t>
            </w:r>
          </w:p>
          <w:p w14:paraId="660DADD0" w14:textId="77777777" w:rsidR="00E94865" w:rsidRPr="008E56C2" w:rsidRDefault="008A2BAA">
            <w:pPr>
              <w:pStyle w:val="a0"/>
              <w:spacing w:line="360" w:lineRule="auto"/>
              <w:ind w:firstLine="482"/>
              <w:jc w:val="left"/>
              <w:rPr>
                <w:rFonts w:ascii="宋体" w:hAnsi="宋体" w:cs="宋体"/>
                <w:b/>
                <w:color w:val="000000" w:themeColor="text1"/>
                <w:sz w:val="24"/>
              </w:rPr>
            </w:pPr>
            <w:r w:rsidRPr="008E56C2">
              <w:rPr>
                <w:rFonts w:ascii="宋体" w:hAnsi="宋体" w:cs="宋体" w:hint="eastAsia"/>
                <w:b/>
                <w:color w:val="000000" w:themeColor="text1"/>
                <w:sz w:val="24"/>
              </w:rPr>
              <w:t>2、与《芜湖经济技术开发区环境影响报告书》审查意见相符性分析</w:t>
            </w:r>
          </w:p>
          <w:p w14:paraId="35D1F029" w14:textId="77777777" w:rsidR="00E94865" w:rsidRPr="008E56C2" w:rsidRDefault="008A2BAA">
            <w:pPr>
              <w:pStyle w:val="TableParagraph"/>
              <w:spacing w:line="362" w:lineRule="auto"/>
              <w:ind w:right="86" w:firstLineChars="200" w:firstLine="436"/>
              <w:rPr>
                <w:color w:val="000000" w:themeColor="text1"/>
                <w:sz w:val="24"/>
              </w:rPr>
            </w:pPr>
            <w:r w:rsidRPr="008E56C2">
              <w:rPr>
                <w:color w:val="000000" w:themeColor="text1"/>
                <w:spacing w:val="-11"/>
                <w:sz w:val="24"/>
              </w:rPr>
              <w:t>对照《关于芜湖经济技术开发区总体规划环境影响报告书审查意见的</w:t>
            </w:r>
            <w:r w:rsidRPr="008E56C2">
              <w:rPr>
                <w:color w:val="000000" w:themeColor="text1"/>
                <w:sz w:val="24"/>
              </w:rPr>
              <w:t>复函》（环审</w:t>
            </w:r>
            <w:r w:rsidRPr="008E56C2">
              <w:rPr>
                <w:rFonts w:eastAsia="Times New Roman"/>
                <w:color w:val="000000" w:themeColor="text1"/>
                <w:sz w:val="24"/>
              </w:rPr>
              <w:t xml:space="preserve">[2003]30 </w:t>
            </w:r>
            <w:r w:rsidRPr="008E56C2">
              <w:rPr>
                <w:color w:val="000000" w:themeColor="text1"/>
                <w:sz w:val="24"/>
              </w:rPr>
              <w:t>号），本项目建设与规划环评及其审查意见的相符性分析详见表</w:t>
            </w:r>
            <w:r w:rsidRPr="008E56C2">
              <w:rPr>
                <w:color w:val="000000" w:themeColor="text1"/>
                <w:sz w:val="24"/>
              </w:rPr>
              <w:t xml:space="preserve"> </w:t>
            </w:r>
            <w:r w:rsidRPr="008E56C2">
              <w:rPr>
                <w:rFonts w:eastAsia="Times New Roman"/>
                <w:color w:val="000000" w:themeColor="text1"/>
                <w:sz w:val="24"/>
              </w:rPr>
              <w:t>1-1</w:t>
            </w:r>
            <w:r w:rsidRPr="008E56C2">
              <w:rPr>
                <w:color w:val="000000" w:themeColor="text1"/>
                <w:sz w:val="24"/>
              </w:rPr>
              <w:t>。</w:t>
            </w:r>
          </w:p>
          <w:p w14:paraId="51F72870" w14:textId="77777777" w:rsidR="00E94865" w:rsidRPr="008E56C2" w:rsidRDefault="008A2BAA">
            <w:pPr>
              <w:pStyle w:val="a0"/>
              <w:spacing w:line="360" w:lineRule="auto"/>
              <w:ind w:firstLineChars="0" w:firstLine="0"/>
              <w:jc w:val="center"/>
              <w:rPr>
                <w:b/>
                <w:color w:val="000000" w:themeColor="text1"/>
                <w:sz w:val="24"/>
              </w:rPr>
            </w:pPr>
            <w:r w:rsidRPr="008E56C2">
              <w:rPr>
                <w:b/>
                <w:color w:val="000000" w:themeColor="text1"/>
                <w:sz w:val="24"/>
              </w:rPr>
              <w:t>表</w:t>
            </w:r>
            <w:r w:rsidRPr="008E56C2">
              <w:rPr>
                <w:b/>
                <w:color w:val="000000" w:themeColor="text1"/>
                <w:spacing w:val="-62"/>
                <w:sz w:val="24"/>
              </w:rPr>
              <w:t xml:space="preserve"> </w:t>
            </w:r>
            <w:r w:rsidRPr="008E56C2">
              <w:rPr>
                <w:rFonts w:eastAsia="Times New Roman"/>
                <w:b/>
                <w:color w:val="000000" w:themeColor="text1"/>
                <w:sz w:val="24"/>
              </w:rPr>
              <w:t>1-1</w:t>
            </w:r>
            <w:r w:rsidRPr="008E56C2">
              <w:rPr>
                <w:b/>
                <w:color w:val="000000" w:themeColor="text1"/>
                <w:sz w:val="24"/>
              </w:rPr>
              <w:t>与芜湖经济技术开发区规划环评审查意见相符性分析一览表</w:t>
            </w:r>
          </w:p>
          <w:tbl>
            <w:tblPr>
              <w:tblStyle w:val="af8"/>
              <w:tblW w:w="4999" w:type="pct"/>
              <w:jc w:val="center"/>
              <w:tblBorders>
                <w:top w:val="single" w:sz="12" w:space="0" w:color="auto"/>
                <w:left w:val="dotted" w:sz="4" w:space="0" w:color="auto"/>
                <w:bottom w:val="single" w:sz="12" w:space="0" w:color="auto"/>
                <w:right w:val="dotted" w:sz="4" w:space="0" w:color="auto"/>
                <w:insideH w:val="single" w:sz="8" w:space="0" w:color="auto"/>
                <w:insideV w:val="single" w:sz="8" w:space="0" w:color="auto"/>
              </w:tblBorders>
              <w:tblLook w:val="04A0" w:firstRow="1" w:lastRow="0" w:firstColumn="1" w:lastColumn="0" w:noHBand="0" w:noVBand="1"/>
            </w:tblPr>
            <w:tblGrid>
              <w:gridCol w:w="4458"/>
              <w:gridCol w:w="2405"/>
              <w:gridCol w:w="790"/>
            </w:tblGrid>
            <w:tr w:rsidR="00E94865" w:rsidRPr="008E56C2" w14:paraId="27A86F30" w14:textId="77777777">
              <w:trPr>
                <w:trHeight w:val="385"/>
                <w:jc w:val="center"/>
              </w:trPr>
              <w:tc>
                <w:tcPr>
                  <w:tcW w:w="2912" w:type="pct"/>
                  <w:tcBorders>
                    <w:tl2br w:val="nil"/>
                    <w:tr2bl w:val="nil"/>
                  </w:tcBorders>
                  <w:vAlign w:val="center"/>
                </w:tcPr>
                <w:p w14:paraId="11D73ED6" w14:textId="77777777" w:rsidR="00E94865" w:rsidRPr="008E56C2" w:rsidRDefault="008A2BAA">
                  <w:pPr>
                    <w:jc w:val="center"/>
                    <w:rPr>
                      <w:b/>
                      <w:bCs/>
                      <w:color w:val="000000" w:themeColor="text1"/>
                      <w:szCs w:val="21"/>
                    </w:rPr>
                  </w:pPr>
                  <w:r w:rsidRPr="008E56C2">
                    <w:rPr>
                      <w:b/>
                      <w:bCs/>
                      <w:color w:val="000000" w:themeColor="text1"/>
                      <w:szCs w:val="21"/>
                    </w:rPr>
                    <w:t>规划环评及其审查意见</w:t>
                  </w:r>
                </w:p>
              </w:tc>
              <w:tc>
                <w:tcPr>
                  <w:tcW w:w="1571" w:type="pct"/>
                  <w:tcBorders>
                    <w:tl2br w:val="nil"/>
                    <w:tr2bl w:val="nil"/>
                  </w:tcBorders>
                  <w:vAlign w:val="center"/>
                </w:tcPr>
                <w:p w14:paraId="09924BAC" w14:textId="77777777" w:rsidR="00E94865" w:rsidRPr="008E56C2" w:rsidRDefault="008A2BAA">
                  <w:pPr>
                    <w:jc w:val="center"/>
                    <w:rPr>
                      <w:b/>
                      <w:bCs/>
                      <w:color w:val="000000" w:themeColor="text1"/>
                      <w:szCs w:val="21"/>
                    </w:rPr>
                  </w:pPr>
                  <w:r w:rsidRPr="008E56C2">
                    <w:rPr>
                      <w:b/>
                      <w:bCs/>
                      <w:color w:val="000000" w:themeColor="text1"/>
                      <w:szCs w:val="21"/>
                    </w:rPr>
                    <w:t>本项目情况</w:t>
                  </w:r>
                </w:p>
              </w:tc>
              <w:tc>
                <w:tcPr>
                  <w:tcW w:w="516" w:type="pct"/>
                  <w:tcBorders>
                    <w:tl2br w:val="nil"/>
                    <w:tr2bl w:val="nil"/>
                  </w:tcBorders>
                  <w:vAlign w:val="center"/>
                </w:tcPr>
                <w:p w14:paraId="4C6DB43D" w14:textId="77777777" w:rsidR="00E94865" w:rsidRPr="008E56C2" w:rsidRDefault="008A2BAA">
                  <w:pPr>
                    <w:jc w:val="center"/>
                    <w:rPr>
                      <w:b/>
                      <w:bCs/>
                      <w:color w:val="000000" w:themeColor="text1"/>
                      <w:szCs w:val="21"/>
                    </w:rPr>
                  </w:pPr>
                  <w:r w:rsidRPr="008E56C2">
                    <w:rPr>
                      <w:b/>
                      <w:bCs/>
                      <w:color w:val="000000" w:themeColor="text1"/>
                      <w:kern w:val="0"/>
                      <w:szCs w:val="21"/>
                      <w:lang w:bidi="ar"/>
                    </w:rPr>
                    <w:t>符合性</w:t>
                  </w:r>
                </w:p>
              </w:tc>
            </w:tr>
            <w:tr w:rsidR="00E94865" w:rsidRPr="008E56C2" w14:paraId="0ECE61A5" w14:textId="77777777">
              <w:trPr>
                <w:trHeight w:val="385"/>
                <w:jc w:val="center"/>
              </w:trPr>
              <w:tc>
                <w:tcPr>
                  <w:tcW w:w="2912" w:type="pct"/>
                  <w:tcBorders>
                    <w:tl2br w:val="nil"/>
                    <w:tr2bl w:val="nil"/>
                  </w:tcBorders>
                  <w:vAlign w:val="center"/>
                </w:tcPr>
                <w:p w14:paraId="03BE54EA" w14:textId="77777777" w:rsidR="00E94865" w:rsidRPr="008E56C2" w:rsidRDefault="008A2BAA">
                  <w:pPr>
                    <w:ind w:firstLineChars="104" w:firstLine="218"/>
                    <w:jc w:val="left"/>
                    <w:rPr>
                      <w:color w:val="000000" w:themeColor="text1"/>
                      <w:szCs w:val="21"/>
                    </w:rPr>
                  </w:pPr>
                  <w:r w:rsidRPr="008E56C2">
                    <w:rPr>
                      <w:color w:val="000000" w:themeColor="text1"/>
                      <w:szCs w:val="21"/>
                    </w:rPr>
                    <w:t>按照循环经济的思想和清洁生产的要求，树立从源头控制环境污染和生态破坏的理念。根据开发区功能布局，引导和控制产业发展，做好入区建设项目的污染防治和污染物排放总量控制，促进开发区的可持续发展</w:t>
                  </w:r>
                </w:p>
              </w:tc>
              <w:tc>
                <w:tcPr>
                  <w:tcW w:w="1571" w:type="pct"/>
                  <w:tcBorders>
                    <w:tl2br w:val="nil"/>
                    <w:tr2bl w:val="nil"/>
                  </w:tcBorders>
                  <w:vAlign w:val="center"/>
                </w:tcPr>
                <w:p w14:paraId="37CC4BA2" w14:textId="77777777" w:rsidR="00E94865" w:rsidRPr="008E56C2" w:rsidRDefault="008A2BAA">
                  <w:pPr>
                    <w:jc w:val="center"/>
                    <w:rPr>
                      <w:color w:val="000000" w:themeColor="text1"/>
                      <w:szCs w:val="21"/>
                    </w:rPr>
                  </w:pPr>
                  <w:r w:rsidRPr="008E56C2">
                    <w:rPr>
                      <w:color w:val="000000" w:themeColor="text1"/>
                    </w:rPr>
                    <w:t>本项目符合循环经济理念和清洁生产原则</w:t>
                  </w:r>
                </w:p>
              </w:tc>
              <w:tc>
                <w:tcPr>
                  <w:tcW w:w="516" w:type="pct"/>
                  <w:tcBorders>
                    <w:tl2br w:val="nil"/>
                    <w:tr2bl w:val="nil"/>
                  </w:tcBorders>
                  <w:vAlign w:val="center"/>
                </w:tcPr>
                <w:p w14:paraId="337E494A" w14:textId="77777777" w:rsidR="00E94865" w:rsidRPr="008E56C2" w:rsidRDefault="008A2BAA">
                  <w:pPr>
                    <w:jc w:val="center"/>
                    <w:rPr>
                      <w:color w:val="000000" w:themeColor="text1"/>
                      <w:kern w:val="0"/>
                      <w:szCs w:val="21"/>
                      <w:lang w:bidi="ar"/>
                    </w:rPr>
                  </w:pPr>
                  <w:r w:rsidRPr="008E56C2">
                    <w:rPr>
                      <w:rFonts w:hint="eastAsia"/>
                      <w:color w:val="000000" w:themeColor="text1"/>
                      <w:kern w:val="0"/>
                      <w:szCs w:val="21"/>
                    </w:rPr>
                    <w:t>相符</w:t>
                  </w:r>
                </w:p>
              </w:tc>
            </w:tr>
            <w:tr w:rsidR="00E94865" w:rsidRPr="008E56C2" w14:paraId="437E62D8" w14:textId="77777777">
              <w:trPr>
                <w:trHeight w:val="90"/>
                <w:jc w:val="center"/>
              </w:trPr>
              <w:tc>
                <w:tcPr>
                  <w:tcW w:w="2912" w:type="pct"/>
                  <w:tcBorders>
                    <w:tl2br w:val="nil"/>
                    <w:tr2bl w:val="nil"/>
                  </w:tcBorders>
                  <w:vAlign w:val="center"/>
                </w:tcPr>
                <w:p w14:paraId="1E84AE8A" w14:textId="77777777" w:rsidR="00E94865" w:rsidRPr="008E56C2" w:rsidRDefault="008A2BAA">
                  <w:pPr>
                    <w:rPr>
                      <w:color w:val="000000" w:themeColor="text1"/>
                      <w:szCs w:val="21"/>
                    </w:rPr>
                  </w:pPr>
                  <w:r w:rsidRPr="008E56C2">
                    <w:rPr>
                      <w:color w:val="000000" w:themeColor="text1"/>
                      <w:szCs w:val="21"/>
                    </w:rPr>
                    <w:t>同意建设南、北两个污水处理，污水处理厂采取二级生化处工艺，设计规模分别为</w:t>
                  </w:r>
                  <w:r w:rsidRPr="008E56C2">
                    <w:rPr>
                      <w:color w:val="000000" w:themeColor="text1"/>
                      <w:szCs w:val="21"/>
                    </w:rPr>
                    <w:t xml:space="preserve"> 13 </w:t>
                  </w:r>
                  <w:r w:rsidRPr="008E56C2">
                    <w:rPr>
                      <w:color w:val="000000" w:themeColor="text1"/>
                      <w:szCs w:val="21"/>
                    </w:rPr>
                    <w:t>万吨</w:t>
                  </w:r>
                  <w:r w:rsidRPr="008E56C2">
                    <w:rPr>
                      <w:color w:val="000000" w:themeColor="text1"/>
                      <w:szCs w:val="21"/>
                    </w:rPr>
                    <w:t>/</w:t>
                  </w:r>
                  <w:r w:rsidRPr="008E56C2">
                    <w:rPr>
                      <w:color w:val="000000" w:themeColor="text1"/>
                      <w:szCs w:val="21"/>
                    </w:rPr>
                    <w:t>日和</w:t>
                  </w:r>
                  <w:r w:rsidRPr="008E56C2">
                    <w:rPr>
                      <w:color w:val="000000" w:themeColor="text1"/>
                      <w:szCs w:val="21"/>
                    </w:rPr>
                    <w:t xml:space="preserve">10 </w:t>
                  </w:r>
                  <w:r w:rsidRPr="008E56C2">
                    <w:rPr>
                      <w:color w:val="000000" w:themeColor="text1"/>
                      <w:szCs w:val="21"/>
                    </w:rPr>
                    <w:t>万吨</w:t>
                  </w:r>
                  <w:r w:rsidRPr="008E56C2">
                    <w:rPr>
                      <w:color w:val="000000" w:themeColor="text1"/>
                      <w:szCs w:val="21"/>
                    </w:rPr>
                    <w:t>/</w:t>
                  </w:r>
                  <w:r w:rsidRPr="008E56C2">
                    <w:rPr>
                      <w:color w:val="000000" w:themeColor="text1"/>
                      <w:szCs w:val="21"/>
                    </w:rPr>
                    <w:t>日。污水排放口应离长江岸</w:t>
                  </w:r>
                  <w:r w:rsidRPr="008E56C2">
                    <w:rPr>
                      <w:color w:val="000000" w:themeColor="text1"/>
                      <w:szCs w:val="21"/>
                    </w:rPr>
                    <w:t xml:space="preserve"> 100 </w:t>
                  </w:r>
                  <w:r w:rsidRPr="008E56C2">
                    <w:rPr>
                      <w:color w:val="000000" w:themeColor="text1"/>
                      <w:szCs w:val="21"/>
                    </w:rPr>
                    <w:t>米。应抓紧污水处理厂和配套管网的建设，污水处理工艺应考虑脱氮除磷的要求。开发区实行清污分流、雨污分流。加强污水处理厂进水水质的监控，高浓度废水应经预处理达到接管标准后排入开发区污水处理厂。结合北部工业区发展需要，考虑建立污水处理中水回用系统</w:t>
                  </w:r>
                </w:p>
              </w:tc>
              <w:tc>
                <w:tcPr>
                  <w:tcW w:w="1571" w:type="pct"/>
                  <w:tcBorders>
                    <w:tl2br w:val="nil"/>
                    <w:tr2bl w:val="nil"/>
                  </w:tcBorders>
                  <w:vAlign w:val="center"/>
                </w:tcPr>
                <w:p w14:paraId="6328B56E" w14:textId="77777777" w:rsidR="00E94865" w:rsidRPr="008E56C2" w:rsidRDefault="008A2BAA">
                  <w:pPr>
                    <w:rPr>
                      <w:color w:val="000000" w:themeColor="text1"/>
                      <w:szCs w:val="21"/>
                    </w:rPr>
                  </w:pPr>
                  <w:r w:rsidRPr="008E56C2">
                    <w:rPr>
                      <w:color w:val="000000" w:themeColor="text1"/>
                      <w:szCs w:val="21"/>
                    </w:rPr>
                    <w:t>本项目生活污水经化粪池处理后</w:t>
                  </w:r>
                  <w:r w:rsidRPr="008E56C2">
                    <w:rPr>
                      <w:rFonts w:hint="eastAsia"/>
                      <w:color w:val="000000" w:themeColor="text1"/>
                      <w:szCs w:val="21"/>
                    </w:rPr>
                    <w:t>达到接管标准后</w:t>
                  </w:r>
                  <w:r w:rsidRPr="008E56C2">
                    <w:rPr>
                      <w:color w:val="000000" w:themeColor="text1"/>
                      <w:szCs w:val="21"/>
                    </w:rPr>
                    <w:t>进入</w:t>
                  </w:r>
                  <w:r w:rsidRPr="008E56C2">
                    <w:rPr>
                      <w:rFonts w:hint="eastAsia"/>
                      <w:color w:val="000000" w:themeColor="text1"/>
                      <w:szCs w:val="21"/>
                    </w:rPr>
                    <w:t>天门山污水处理厂</w:t>
                  </w:r>
                  <w:r w:rsidRPr="008E56C2">
                    <w:rPr>
                      <w:color w:val="000000" w:themeColor="text1"/>
                      <w:szCs w:val="21"/>
                    </w:rPr>
                    <w:t>统一处理</w:t>
                  </w:r>
                </w:p>
              </w:tc>
              <w:tc>
                <w:tcPr>
                  <w:tcW w:w="516" w:type="pct"/>
                  <w:tcBorders>
                    <w:tl2br w:val="nil"/>
                    <w:tr2bl w:val="nil"/>
                  </w:tcBorders>
                  <w:vAlign w:val="center"/>
                </w:tcPr>
                <w:p w14:paraId="2BC519E0" w14:textId="77777777" w:rsidR="00E94865" w:rsidRPr="008E56C2" w:rsidRDefault="008A2BAA">
                  <w:pPr>
                    <w:jc w:val="center"/>
                    <w:rPr>
                      <w:color w:val="000000" w:themeColor="text1"/>
                      <w:kern w:val="0"/>
                      <w:szCs w:val="21"/>
                      <w:lang w:bidi="ar"/>
                    </w:rPr>
                  </w:pPr>
                  <w:r w:rsidRPr="008E56C2">
                    <w:rPr>
                      <w:rFonts w:hint="eastAsia"/>
                      <w:color w:val="000000" w:themeColor="text1"/>
                      <w:kern w:val="0"/>
                      <w:szCs w:val="21"/>
                    </w:rPr>
                    <w:t>相符</w:t>
                  </w:r>
                </w:p>
              </w:tc>
            </w:tr>
            <w:tr w:rsidR="00E94865" w:rsidRPr="008E56C2" w14:paraId="444753F4" w14:textId="77777777">
              <w:trPr>
                <w:trHeight w:val="2267"/>
                <w:jc w:val="center"/>
              </w:trPr>
              <w:tc>
                <w:tcPr>
                  <w:tcW w:w="2912" w:type="pct"/>
                  <w:tcBorders>
                    <w:tl2br w:val="nil"/>
                    <w:tr2bl w:val="nil"/>
                  </w:tcBorders>
                  <w:vAlign w:val="center"/>
                </w:tcPr>
                <w:p w14:paraId="62A2C259" w14:textId="77777777" w:rsidR="00E94865" w:rsidRPr="008E56C2" w:rsidRDefault="008A2BAA">
                  <w:pPr>
                    <w:jc w:val="left"/>
                    <w:rPr>
                      <w:color w:val="000000" w:themeColor="text1"/>
                      <w:szCs w:val="21"/>
                    </w:rPr>
                  </w:pPr>
                  <w:r w:rsidRPr="008E56C2">
                    <w:rPr>
                      <w:color w:val="000000" w:themeColor="text1"/>
                      <w:szCs w:val="21"/>
                    </w:rPr>
                    <w:t>尽早实施开发区集中供热，逐步消除分散的中、低架大气污染源。推行使用清洁能源，调整开发区的能源结构。入区建设项目应采取清洁生产工艺，所有工艺废气必须达标排放。新建项目必须符合报告书提出的开发区大气污染物排放总量限值。通过区域大气污染物总量控制、能源结构调整等措，实现开发区大气环境质量目标</w:t>
                  </w:r>
                </w:p>
              </w:tc>
              <w:tc>
                <w:tcPr>
                  <w:tcW w:w="1571" w:type="pct"/>
                  <w:tcBorders>
                    <w:tl2br w:val="nil"/>
                    <w:tr2bl w:val="nil"/>
                  </w:tcBorders>
                  <w:vAlign w:val="center"/>
                </w:tcPr>
                <w:p w14:paraId="1906ADEC" w14:textId="77777777" w:rsidR="00E94865" w:rsidRPr="008E56C2" w:rsidRDefault="008A2BAA">
                  <w:pPr>
                    <w:jc w:val="left"/>
                    <w:rPr>
                      <w:color w:val="000000" w:themeColor="text1"/>
                      <w:szCs w:val="21"/>
                    </w:rPr>
                  </w:pPr>
                  <w:r w:rsidRPr="008E56C2">
                    <w:rPr>
                      <w:color w:val="000000" w:themeColor="text1"/>
                      <w:szCs w:val="21"/>
                    </w:rPr>
                    <w:t>本项目</w:t>
                  </w:r>
                  <w:r w:rsidRPr="008E56C2">
                    <w:rPr>
                      <w:rFonts w:hint="eastAsia"/>
                      <w:color w:val="000000" w:themeColor="text1"/>
                      <w:szCs w:val="21"/>
                    </w:rPr>
                    <w:t>使用电能，属于清洁能源，同时</w:t>
                  </w:r>
                  <w:r w:rsidRPr="008E56C2">
                    <w:rPr>
                      <w:color w:val="000000" w:themeColor="text1"/>
                      <w:szCs w:val="21"/>
                    </w:rPr>
                    <w:t>采取清洁生产工艺，工艺废气达标排放且产生量较少</w:t>
                  </w:r>
                  <w:r w:rsidRPr="008E56C2">
                    <w:rPr>
                      <w:rFonts w:hint="eastAsia"/>
                      <w:color w:val="000000" w:themeColor="text1"/>
                      <w:szCs w:val="21"/>
                    </w:rPr>
                    <w:t>。</w:t>
                  </w:r>
                </w:p>
              </w:tc>
              <w:tc>
                <w:tcPr>
                  <w:tcW w:w="516" w:type="pct"/>
                  <w:tcBorders>
                    <w:tl2br w:val="nil"/>
                    <w:tr2bl w:val="nil"/>
                  </w:tcBorders>
                  <w:vAlign w:val="center"/>
                </w:tcPr>
                <w:p w14:paraId="304AE531" w14:textId="77777777" w:rsidR="00E94865" w:rsidRPr="008E56C2" w:rsidRDefault="008A2BAA">
                  <w:pPr>
                    <w:jc w:val="center"/>
                    <w:rPr>
                      <w:color w:val="000000" w:themeColor="text1"/>
                      <w:szCs w:val="21"/>
                    </w:rPr>
                  </w:pPr>
                  <w:r w:rsidRPr="008E56C2">
                    <w:rPr>
                      <w:rFonts w:hint="eastAsia"/>
                      <w:color w:val="000000" w:themeColor="text1"/>
                      <w:kern w:val="0"/>
                      <w:szCs w:val="21"/>
                    </w:rPr>
                    <w:t>相符</w:t>
                  </w:r>
                </w:p>
              </w:tc>
            </w:tr>
            <w:tr w:rsidR="00E94865" w:rsidRPr="008E56C2" w14:paraId="0AA9CE24" w14:textId="77777777">
              <w:trPr>
                <w:trHeight w:val="385"/>
                <w:jc w:val="center"/>
              </w:trPr>
              <w:tc>
                <w:tcPr>
                  <w:tcW w:w="2912" w:type="pct"/>
                  <w:tcBorders>
                    <w:tl2br w:val="nil"/>
                    <w:tr2bl w:val="nil"/>
                  </w:tcBorders>
                  <w:vAlign w:val="center"/>
                </w:tcPr>
                <w:p w14:paraId="7F6C9898" w14:textId="77777777" w:rsidR="00E94865" w:rsidRPr="008E56C2" w:rsidRDefault="008A2BAA">
                  <w:pPr>
                    <w:jc w:val="left"/>
                    <w:rPr>
                      <w:color w:val="000000" w:themeColor="text1"/>
                      <w:szCs w:val="21"/>
                    </w:rPr>
                  </w:pPr>
                  <w:r w:rsidRPr="008E56C2">
                    <w:rPr>
                      <w:color w:val="000000" w:themeColor="text1"/>
                      <w:szCs w:val="21"/>
                    </w:rPr>
                    <w:t>按照减量化、资源化、无害化原则妥善处理、处置开发区各种固体废物。生活垃圾必须做到无害化处理，处理方式可以结合芜湖市城市生活垃圾处理规划确定，开发区内不宜建设生活垃圾填埋场。应按国家有关规定落实开发区危险废物和一般工业固体废物的统一处理、处置途径</w:t>
                  </w:r>
                </w:p>
              </w:tc>
              <w:tc>
                <w:tcPr>
                  <w:tcW w:w="1571" w:type="pct"/>
                  <w:tcBorders>
                    <w:tl2br w:val="nil"/>
                    <w:tr2bl w:val="nil"/>
                  </w:tcBorders>
                  <w:vAlign w:val="center"/>
                </w:tcPr>
                <w:p w14:paraId="04270113" w14:textId="77777777" w:rsidR="00E94865" w:rsidRPr="008E56C2" w:rsidRDefault="008A2BAA">
                  <w:pPr>
                    <w:rPr>
                      <w:color w:val="000000" w:themeColor="text1"/>
                      <w:szCs w:val="21"/>
                    </w:rPr>
                  </w:pPr>
                  <w:r w:rsidRPr="008E56C2">
                    <w:rPr>
                      <w:rFonts w:hint="eastAsia"/>
                      <w:color w:val="000000" w:themeColor="text1"/>
                      <w:szCs w:val="21"/>
                    </w:rPr>
                    <w:t>本项目一般工业固废集中收集后回用于生产或委托专业机构处置，危险废物收集后</w:t>
                  </w:r>
                  <w:r w:rsidRPr="008E56C2">
                    <w:rPr>
                      <w:color w:val="000000" w:themeColor="text1"/>
                      <w:szCs w:val="21"/>
                    </w:rPr>
                    <w:t>委托资质单位</w:t>
                  </w:r>
                  <w:r w:rsidRPr="008E56C2">
                    <w:rPr>
                      <w:rFonts w:hint="eastAsia"/>
                      <w:color w:val="000000" w:themeColor="text1"/>
                      <w:szCs w:val="21"/>
                    </w:rPr>
                    <w:t>定期</w:t>
                  </w:r>
                  <w:r w:rsidRPr="008E56C2">
                    <w:rPr>
                      <w:color w:val="000000" w:themeColor="text1"/>
                      <w:szCs w:val="21"/>
                    </w:rPr>
                    <w:t>处理；生活垃圾委托环卫部门</w:t>
                  </w:r>
                  <w:r w:rsidRPr="008E56C2">
                    <w:rPr>
                      <w:rFonts w:hint="eastAsia"/>
                      <w:color w:val="000000" w:themeColor="text1"/>
                      <w:szCs w:val="21"/>
                    </w:rPr>
                    <w:t>定期</w:t>
                  </w:r>
                  <w:r w:rsidRPr="008E56C2">
                    <w:rPr>
                      <w:color w:val="000000" w:themeColor="text1"/>
                      <w:szCs w:val="21"/>
                    </w:rPr>
                    <w:t>清运</w:t>
                  </w:r>
                </w:p>
              </w:tc>
              <w:tc>
                <w:tcPr>
                  <w:tcW w:w="516" w:type="pct"/>
                  <w:tcBorders>
                    <w:tl2br w:val="nil"/>
                    <w:tr2bl w:val="nil"/>
                  </w:tcBorders>
                  <w:vAlign w:val="center"/>
                </w:tcPr>
                <w:p w14:paraId="6760E122" w14:textId="77777777" w:rsidR="00E94865" w:rsidRPr="008E56C2" w:rsidRDefault="008A2BAA">
                  <w:pPr>
                    <w:jc w:val="center"/>
                    <w:rPr>
                      <w:color w:val="000000" w:themeColor="text1"/>
                      <w:kern w:val="0"/>
                      <w:szCs w:val="21"/>
                      <w:lang w:bidi="ar"/>
                    </w:rPr>
                  </w:pPr>
                  <w:r w:rsidRPr="008E56C2">
                    <w:rPr>
                      <w:rFonts w:hint="eastAsia"/>
                      <w:color w:val="000000" w:themeColor="text1"/>
                      <w:kern w:val="0"/>
                      <w:szCs w:val="21"/>
                    </w:rPr>
                    <w:t>相符</w:t>
                  </w:r>
                </w:p>
              </w:tc>
            </w:tr>
            <w:tr w:rsidR="00E94865" w:rsidRPr="008E56C2" w14:paraId="62748018" w14:textId="77777777">
              <w:trPr>
                <w:trHeight w:val="385"/>
                <w:jc w:val="center"/>
              </w:trPr>
              <w:tc>
                <w:tcPr>
                  <w:tcW w:w="2912" w:type="pct"/>
                  <w:tcBorders>
                    <w:tl2br w:val="nil"/>
                    <w:tr2bl w:val="nil"/>
                  </w:tcBorders>
                  <w:vAlign w:val="center"/>
                </w:tcPr>
                <w:p w14:paraId="2F55E710" w14:textId="77777777" w:rsidR="00E94865" w:rsidRPr="008E56C2" w:rsidRDefault="008A2BAA">
                  <w:pPr>
                    <w:jc w:val="left"/>
                    <w:rPr>
                      <w:color w:val="000000" w:themeColor="text1"/>
                      <w:szCs w:val="21"/>
                    </w:rPr>
                  </w:pPr>
                  <w:r w:rsidRPr="008E56C2">
                    <w:rPr>
                      <w:color w:val="000000" w:themeColor="text1"/>
                      <w:szCs w:val="21"/>
                    </w:rPr>
                    <w:lastRenderedPageBreak/>
                    <w:t>对符合开发区总体规划要求的入区建设项目，可以简化单项工程的环境影响评价工作，具体的简化方式和内容由有审批权的环境保护行政主管部门确定</w:t>
                  </w:r>
                </w:p>
              </w:tc>
              <w:tc>
                <w:tcPr>
                  <w:tcW w:w="1571" w:type="pct"/>
                  <w:tcBorders>
                    <w:tl2br w:val="nil"/>
                    <w:tr2bl w:val="nil"/>
                  </w:tcBorders>
                  <w:vAlign w:val="center"/>
                </w:tcPr>
                <w:p w14:paraId="0D8E1C32" w14:textId="77777777" w:rsidR="00E94865" w:rsidRPr="008E56C2" w:rsidRDefault="008A2BAA">
                  <w:pPr>
                    <w:jc w:val="center"/>
                    <w:rPr>
                      <w:color w:val="000000" w:themeColor="text1"/>
                      <w:szCs w:val="21"/>
                    </w:rPr>
                  </w:pPr>
                  <w:r w:rsidRPr="008E56C2">
                    <w:rPr>
                      <w:color w:val="000000" w:themeColor="text1"/>
                      <w:szCs w:val="21"/>
                    </w:rPr>
                    <w:t>本项目符合开发区总体规划</w:t>
                  </w:r>
                </w:p>
              </w:tc>
              <w:tc>
                <w:tcPr>
                  <w:tcW w:w="516" w:type="pct"/>
                  <w:tcBorders>
                    <w:tl2br w:val="nil"/>
                    <w:tr2bl w:val="nil"/>
                  </w:tcBorders>
                  <w:vAlign w:val="center"/>
                </w:tcPr>
                <w:p w14:paraId="1FDC534D" w14:textId="77777777" w:rsidR="00E94865" w:rsidRPr="008E56C2" w:rsidRDefault="008A2BAA">
                  <w:pPr>
                    <w:jc w:val="center"/>
                    <w:rPr>
                      <w:color w:val="000000" w:themeColor="text1"/>
                      <w:kern w:val="0"/>
                      <w:szCs w:val="21"/>
                      <w:lang w:bidi="ar"/>
                    </w:rPr>
                  </w:pPr>
                  <w:r w:rsidRPr="008E56C2">
                    <w:rPr>
                      <w:rFonts w:hint="eastAsia"/>
                      <w:color w:val="000000" w:themeColor="text1"/>
                      <w:kern w:val="0"/>
                      <w:szCs w:val="21"/>
                    </w:rPr>
                    <w:t>相符</w:t>
                  </w:r>
                </w:p>
              </w:tc>
            </w:tr>
          </w:tbl>
          <w:p w14:paraId="2A6311BB" w14:textId="77777777" w:rsidR="00E94865" w:rsidRPr="008E56C2" w:rsidRDefault="008A2BAA">
            <w:pPr>
              <w:pStyle w:val="TableParagraph"/>
              <w:spacing w:line="364" w:lineRule="auto"/>
              <w:ind w:left="113" w:right="85" w:firstLine="480"/>
              <w:rPr>
                <w:color w:val="000000" w:themeColor="text1"/>
                <w:sz w:val="24"/>
              </w:rPr>
            </w:pPr>
            <w:r w:rsidRPr="008E56C2">
              <w:rPr>
                <w:color w:val="000000" w:themeColor="text1"/>
                <w:spacing w:val="-11"/>
                <w:sz w:val="24"/>
              </w:rPr>
              <w:t>综上所述，本项目建设符合《芜湖经济技术开发区总体规划环境影响报告书》及其审查意见（环审</w:t>
            </w:r>
            <w:r w:rsidRPr="008E56C2">
              <w:rPr>
                <w:rFonts w:eastAsia="Times New Roman"/>
                <w:color w:val="000000" w:themeColor="text1"/>
                <w:spacing w:val="-11"/>
                <w:sz w:val="24"/>
              </w:rPr>
              <w:t xml:space="preserve">[2003]30 </w:t>
            </w:r>
            <w:r w:rsidRPr="008E56C2">
              <w:rPr>
                <w:color w:val="000000" w:themeColor="text1"/>
                <w:sz w:val="24"/>
              </w:rPr>
              <w:t>号）的相关要求</w:t>
            </w:r>
          </w:p>
          <w:p w14:paraId="35ABF3D3" w14:textId="77777777" w:rsidR="00E94865" w:rsidRPr="008E56C2" w:rsidRDefault="008A2BAA">
            <w:pPr>
              <w:pStyle w:val="TableParagraph"/>
              <w:spacing w:line="360" w:lineRule="auto"/>
              <w:ind w:firstLineChars="200" w:firstLine="482"/>
              <w:jc w:val="both"/>
              <w:rPr>
                <w:b/>
                <w:color w:val="000000" w:themeColor="text1"/>
                <w:sz w:val="24"/>
              </w:rPr>
            </w:pPr>
            <w:r w:rsidRPr="008E56C2">
              <w:rPr>
                <w:rFonts w:eastAsia="Times New Roman"/>
                <w:b/>
                <w:color w:val="000000" w:themeColor="text1"/>
                <w:sz w:val="24"/>
              </w:rPr>
              <w:t>3</w:t>
            </w:r>
            <w:r w:rsidRPr="008E56C2">
              <w:rPr>
                <w:b/>
                <w:color w:val="000000" w:themeColor="text1"/>
                <w:sz w:val="24"/>
              </w:rPr>
              <w:t>、与规划环评跟踪评价报告书及审查意见相符性分析</w:t>
            </w:r>
          </w:p>
          <w:p w14:paraId="20B5A4AB" w14:textId="77777777" w:rsidR="00E94865" w:rsidRPr="008E56C2" w:rsidRDefault="008A2BAA">
            <w:pPr>
              <w:pStyle w:val="a0"/>
              <w:spacing w:line="360" w:lineRule="auto"/>
              <w:ind w:firstLine="448"/>
              <w:jc w:val="left"/>
              <w:rPr>
                <w:b/>
                <w:color w:val="000000" w:themeColor="text1"/>
                <w:sz w:val="24"/>
              </w:rPr>
            </w:pPr>
            <w:r w:rsidRPr="008E56C2">
              <w:rPr>
                <w:color w:val="000000" w:themeColor="text1"/>
                <w:spacing w:val="-8"/>
                <w:sz w:val="24"/>
              </w:rPr>
              <w:t>根据《中华人民共和国环境影响评价法》、环保部办公厅《关于开展</w:t>
            </w:r>
            <w:r w:rsidRPr="008E56C2">
              <w:rPr>
                <w:color w:val="000000" w:themeColor="text1"/>
                <w:spacing w:val="-12"/>
                <w:sz w:val="24"/>
              </w:rPr>
              <w:t>长江经济带产业园区环境影响跟踪评价工作的通知》</w:t>
            </w:r>
            <w:r w:rsidRPr="008E56C2">
              <w:rPr>
                <w:rFonts w:eastAsia="Times New Roman"/>
                <w:color w:val="000000" w:themeColor="text1"/>
                <w:sz w:val="24"/>
              </w:rPr>
              <w:t>(</w:t>
            </w:r>
            <w:r w:rsidRPr="008E56C2">
              <w:rPr>
                <w:color w:val="000000" w:themeColor="text1"/>
                <w:sz w:val="24"/>
              </w:rPr>
              <w:t>环办环评</w:t>
            </w:r>
            <w:r w:rsidRPr="008E56C2">
              <w:rPr>
                <w:rFonts w:eastAsia="Times New Roman"/>
                <w:color w:val="000000" w:themeColor="text1"/>
                <w:sz w:val="24"/>
              </w:rPr>
              <w:t xml:space="preserve">[2017]1673 </w:t>
            </w:r>
            <w:r w:rsidRPr="008E56C2">
              <w:rPr>
                <w:color w:val="000000" w:themeColor="text1"/>
                <w:sz w:val="24"/>
              </w:rPr>
              <w:t>号</w:t>
            </w:r>
            <w:r w:rsidRPr="008E56C2">
              <w:rPr>
                <w:rFonts w:eastAsia="Times New Roman"/>
                <w:color w:val="000000" w:themeColor="text1"/>
                <w:sz w:val="24"/>
              </w:rPr>
              <w:t>)</w:t>
            </w:r>
            <w:r w:rsidRPr="008E56C2">
              <w:rPr>
                <w:color w:val="000000" w:themeColor="text1"/>
                <w:sz w:val="24"/>
              </w:rPr>
              <w:t>，芜湖经济技术开发区管委会委托南京国环科技股份有限公司对芜湖</w:t>
            </w:r>
            <w:r w:rsidRPr="008E56C2">
              <w:rPr>
                <w:color w:val="000000" w:themeColor="text1"/>
                <w:spacing w:val="-4"/>
                <w:sz w:val="24"/>
              </w:rPr>
              <w:t>经济技术开发区</w:t>
            </w:r>
            <w:r w:rsidRPr="008E56C2">
              <w:rPr>
                <w:color w:val="000000" w:themeColor="text1"/>
                <w:sz w:val="24"/>
              </w:rPr>
              <w:t>（含综合保税区</w:t>
            </w:r>
            <w:r w:rsidRPr="008E56C2">
              <w:rPr>
                <w:color w:val="000000" w:themeColor="text1"/>
                <w:spacing w:val="-22"/>
                <w:sz w:val="24"/>
              </w:rPr>
              <w:t>）</w:t>
            </w:r>
            <w:r w:rsidRPr="008E56C2">
              <w:rPr>
                <w:color w:val="000000" w:themeColor="text1"/>
                <w:spacing w:val="-5"/>
                <w:sz w:val="24"/>
              </w:rPr>
              <w:t>进行环境影响跟踪评价，编制了《芜湖</w:t>
            </w:r>
            <w:r w:rsidRPr="008E56C2">
              <w:rPr>
                <w:color w:val="000000" w:themeColor="text1"/>
                <w:spacing w:val="-8"/>
                <w:sz w:val="24"/>
              </w:rPr>
              <w:t>经济技术开发区</w:t>
            </w:r>
            <w:r w:rsidRPr="008E56C2">
              <w:rPr>
                <w:color w:val="000000" w:themeColor="text1"/>
                <w:sz w:val="24"/>
              </w:rPr>
              <w:t>（含综合保税区</w:t>
            </w:r>
            <w:r w:rsidRPr="008E56C2">
              <w:rPr>
                <w:color w:val="000000" w:themeColor="text1"/>
                <w:spacing w:val="-22"/>
                <w:sz w:val="24"/>
              </w:rPr>
              <w:t>）</w:t>
            </w:r>
            <w:r w:rsidRPr="008E56C2">
              <w:rPr>
                <w:color w:val="000000" w:themeColor="text1"/>
                <w:spacing w:val="-4"/>
                <w:sz w:val="24"/>
              </w:rPr>
              <w:t>规划环境影响跟踪评价报告书》。根据相关产业政策、区域大气污染防治、水污染防治和土壤污染防治等要求，本轮跟踪评价给出了经开区发展的产业准入负面清单，具体见下表</w:t>
            </w:r>
            <w:r w:rsidRPr="008E56C2">
              <w:rPr>
                <w:rFonts w:hint="eastAsia"/>
                <w:color w:val="000000" w:themeColor="text1"/>
                <w:spacing w:val="-4"/>
                <w:sz w:val="24"/>
              </w:rPr>
              <w:t>。</w:t>
            </w:r>
          </w:p>
          <w:p w14:paraId="737B04BE" w14:textId="77777777" w:rsidR="00E94865" w:rsidRPr="008E56C2" w:rsidRDefault="008A2BAA">
            <w:pPr>
              <w:pStyle w:val="a0"/>
              <w:spacing w:line="360" w:lineRule="auto"/>
              <w:ind w:leftChars="200" w:left="420" w:firstLineChars="0" w:firstLine="0"/>
              <w:jc w:val="center"/>
              <w:rPr>
                <w:b/>
                <w:color w:val="000000" w:themeColor="text1"/>
                <w:sz w:val="24"/>
              </w:rPr>
            </w:pPr>
            <w:r w:rsidRPr="008E56C2">
              <w:rPr>
                <w:b/>
                <w:color w:val="000000" w:themeColor="text1"/>
                <w:sz w:val="24"/>
              </w:rPr>
              <w:t>表</w:t>
            </w:r>
            <w:r w:rsidRPr="008E56C2">
              <w:rPr>
                <w:b/>
                <w:color w:val="000000" w:themeColor="text1"/>
                <w:spacing w:val="-62"/>
                <w:sz w:val="24"/>
              </w:rPr>
              <w:t xml:space="preserve"> </w:t>
            </w:r>
            <w:r w:rsidRPr="008E56C2">
              <w:rPr>
                <w:rFonts w:eastAsia="Times New Roman"/>
                <w:b/>
                <w:color w:val="000000" w:themeColor="text1"/>
                <w:sz w:val="24"/>
              </w:rPr>
              <w:t>1-2</w:t>
            </w:r>
            <w:r w:rsidRPr="008E56C2">
              <w:rPr>
                <w:rFonts w:eastAsia="Times New Roman"/>
                <w:b/>
                <w:color w:val="000000" w:themeColor="text1"/>
                <w:sz w:val="24"/>
              </w:rPr>
              <w:tab/>
            </w:r>
            <w:r w:rsidRPr="008E56C2">
              <w:rPr>
                <w:b/>
                <w:color w:val="000000" w:themeColor="text1"/>
                <w:sz w:val="24"/>
              </w:rPr>
              <w:t>芜湖经济技术开发区产业准入负面清单</w:t>
            </w:r>
          </w:p>
          <w:tbl>
            <w:tblPr>
              <w:tblW w:w="754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101"/>
              <w:gridCol w:w="1218"/>
              <w:gridCol w:w="5227"/>
            </w:tblGrid>
            <w:tr w:rsidR="00E94865" w:rsidRPr="008E56C2" w14:paraId="73279E09" w14:textId="77777777">
              <w:trPr>
                <w:trHeight w:val="393"/>
                <w:jc w:val="center"/>
              </w:trPr>
              <w:tc>
                <w:tcPr>
                  <w:tcW w:w="1101" w:type="dxa"/>
                  <w:tcBorders>
                    <w:tl2br w:val="nil"/>
                    <w:tr2bl w:val="nil"/>
                  </w:tcBorders>
                  <w:vAlign w:val="center"/>
                </w:tcPr>
                <w:p w14:paraId="5171D7F2" w14:textId="77777777" w:rsidR="00E94865" w:rsidRPr="008E56C2" w:rsidRDefault="008A2BAA">
                  <w:pPr>
                    <w:pStyle w:val="TableParagraph"/>
                    <w:spacing w:line="243" w:lineRule="exact"/>
                    <w:jc w:val="center"/>
                    <w:rPr>
                      <w:rFonts w:ascii="宋体" w:hAnsi="宋体" w:cs="宋体"/>
                      <w:b/>
                      <w:color w:val="000000" w:themeColor="text1"/>
                    </w:rPr>
                  </w:pPr>
                  <w:r w:rsidRPr="008E56C2">
                    <w:rPr>
                      <w:rFonts w:ascii="宋体" w:hAnsi="宋体" w:cs="宋体" w:hint="eastAsia"/>
                      <w:b/>
                      <w:color w:val="000000" w:themeColor="text1"/>
                    </w:rPr>
                    <w:t>项目</w:t>
                  </w:r>
                </w:p>
              </w:tc>
              <w:tc>
                <w:tcPr>
                  <w:tcW w:w="1218" w:type="dxa"/>
                  <w:tcBorders>
                    <w:tl2br w:val="nil"/>
                    <w:tr2bl w:val="nil"/>
                  </w:tcBorders>
                  <w:vAlign w:val="center"/>
                </w:tcPr>
                <w:p w14:paraId="1776408C" w14:textId="77777777" w:rsidR="00E94865" w:rsidRPr="008E56C2" w:rsidRDefault="008A2BAA">
                  <w:pPr>
                    <w:pStyle w:val="TableParagraph"/>
                    <w:spacing w:line="243" w:lineRule="exact"/>
                    <w:jc w:val="center"/>
                    <w:rPr>
                      <w:rFonts w:ascii="宋体" w:hAnsi="宋体" w:cs="宋体"/>
                      <w:b/>
                      <w:color w:val="000000" w:themeColor="text1"/>
                    </w:rPr>
                  </w:pPr>
                  <w:r w:rsidRPr="008E56C2">
                    <w:rPr>
                      <w:rFonts w:ascii="宋体" w:hAnsi="宋体" w:cs="宋体" w:hint="eastAsia"/>
                      <w:b/>
                      <w:color w:val="000000" w:themeColor="text1"/>
                    </w:rPr>
                    <w:t>类别</w:t>
                  </w:r>
                </w:p>
              </w:tc>
              <w:tc>
                <w:tcPr>
                  <w:tcW w:w="5227" w:type="dxa"/>
                  <w:tcBorders>
                    <w:tl2br w:val="nil"/>
                    <w:tr2bl w:val="nil"/>
                  </w:tcBorders>
                  <w:vAlign w:val="center"/>
                </w:tcPr>
                <w:p w14:paraId="2E970856" w14:textId="77777777" w:rsidR="00E94865" w:rsidRPr="008E56C2" w:rsidRDefault="008A2BAA">
                  <w:pPr>
                    <w:pStyle w:val="TableParagraph"/>
                    <w:spacing w:line="243" w:lineRule="exact"/>
                    <w:ind w:right="2139"/>
                    <w:jc w:val="center"/>
                    <w:rPr>
                      <w:rFonts w:ascii="宋体" w:hAnsi="宋体" w:cs="宋体"/>
                      <w:b/>
                      <w:color w:val="000000" w:themeColor="text1"/>
                    </w:rPr>
                  </w:pPr>
                  <w:r w:rsidRPr="008E56C2">
                    <w:rPr>
                      <w:rFonts w:ascii="宋体" w:hAnsi="宋体" w:cs="宋体" w:hint="eastAsia"/>
                      <w:b/>
                      <w:color w:val="000000" w:themeColor="text1"/>
                    </w:rPr>
                    <w:t xml:space="preserve">             产业准入负面清单</w:t>
                  </w:r>
                </w:p>
              </w:tc>
            </w:tr>
            <w:tr w:rsidR="00E94865" w:rsidRPr="008E56C2" w14:paraId="4D2E7328" w14:textId="77777777">
              <w:trPr>
                <w:trHeight w:val="580"/>
                <w:jc w:val="center"/>
              </w:trPr>
              <w:tc>
                <w:tcPr>
                  <w:tcW w:w="1101" w:type="dxa"/>
                  <w:vMerge w:val="restart"/>
                  <w:tcBorders>
                    <w:tl2br w:val="nil"/>
                    <w:tr2bl w:val="nil"/>
                  </w:tcBorders>
                  <w:vAlign w:val="center"/>
                </w:tcPr>
                <w:p w14:paraId="51E6B475" w14:textId="77777777" w:rsidR="00E94865" w:rsidRPr="008E56C2" w:rsidRDefault="008A2BAA">
                  <w:pPr>
                    <w:spacing w:line="312" w:lineRule="auto"/>
                    <w:jc w:val="center"/>
                    <w:rPr>
                      <w:rFonts w:ascii="宋体" w:hAnsi="宋体" w:cs="宋体"/>
                      <w:color w:val="000000" w:themeColor="text1"/>
                      <w:spacing w:val="-4"/>
                      <w:szCs w:val="21"/>
                    </w:rPr>
                  </w:pPr>
                  <w:r w:rsidRPr="008E56C2">
                    <w:rPr>
                      <w:color w:val="000000" w:themeColor="text1"/>
                    </w:rPr>
                    <w:t>产业准入负面清单</w:t>
                  </w:r>
                </w:p>
              </w:tc>
              <w:tc>
                <w:tcPr>
                  <w:tcW w:w="1218" w:type="dxa"/>
                  <w:vMerge w:val="restart"/>
                  <w:tcBorders>
                    <w:tl2br w:val="nil"/>
                    <w:tr2bl w:val="nil"/>
                  </w:tcBorders>
                  <w:vAlign w:val="center"/>
                </w:tcPr>
                <w:p w14:paraId="1AA5C9A4" w14:textId="77777777" w:rsidR="00E94865" w:rsidRPr="008E56C2" w:rsidRDefault="008A2BAA">
                  <w:pPr>
                    <w:spacing w:line="312" w:lineRule="auto"/>
                    <w:jc w:val="center"/>
                    <w:rPr>
                      <w:rFonts w:ascii="宋体" w:hAnsi="宋体" w:cs="宋体"/>
                      <w:color w:val="000000" w:themeColor="text1"/>
                      <w:spacing w:val="-4"/>
                      <w:szCs w:val="21"/>
                    </w:rPr>
                  </w:pPr>
                  <w:r w:rsidRPr="008E56C2">
                    <w:rPr>
                      <w:color w:val="000000" w:themeColor="text1"/>
                    </w:rPr>
                    <w:t>禁止类</w:t>
                  </w:r>
                </w:p>
              </w:tc>
              <w:tc>
                <w:tcPr>
                  <w:tcW w:w="5227" w:type="dxa"/>
                  <w:tcBorders>
                    <w:tl2br w:val="nil"/>
                    <w:tr2bl w:val="nil"/>
                  </w:tcBorders>
                </w:tcPr>
                <w:p w14:paraId="653569F3" w14:textId="77777777" w:rsidR="00E94865" w:rsidRPr="008E56C2" w:rsidRDefault="008A2BAA">
                  <w:pPr>
                    <w:pStyle w:val="TableParagraph"/>
                    <w:spacing w:line="260" w:lineRule="exact"/>
                    <w:ind w:left="51"/>
                    <w:rPr>
                      <w:color w:val="000000" w:themeColor="text1"/>
                    </w:rPr>
                  </w:pPr>
                  <w:r w:rsidRPr="008E56C2">
                    <w:rPr>
                      <w:color w:val="000000" w:themeColor="text1"/>
                    </w:rPr>
                    <w:t>禁止引进化学制浆造纸、制革、酿造、染料、印染等易增加区域水环境负荷的项目</w:t>
                  </w:r>
                </w:p>
              </w:tc>
            </w:tr>
            <w:tr w:rsidR="00E94865" w:rsidRPr="008E56C2" w14:paraId="4A73EDC9" w14:textId="77777777">
              <w:trPr>
                <w:trHeight w:val="361"/>
                <w:jc w:val="center"/>
              </w:trPr>
              <w:tc>
                <w:tcPr>
                  <w:tcW w:w="1101" w:type="dxa"/>
                  <w:vMerge/>
                  <w:tcBorders>
                    <w:tl2br w:val="nil"/>
                    <w:tr2bl w:val="nil"/>
                  </w:tcBorders>
                  <w:vAlign w:val="center"/>
                </w:tcPr>
                <w:p w14:paraId="0A04A43F"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6F1DA8C6"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5FE0B45B" w14:textId="77777777" w:rsidR="00E94865" w:rsidRPr="008E56C2" w:rsidRDefault="008A2BAA">
                  <w:pPr>
                    <w:pStyle w:val="TableParagraph"/>
                    <w:spacing w:line="243" w:lineRule="exact"/>
                    <w:ind w:left="51"/>
                    <w:rPr>
                      <w:color w:val="000000" w:themeColor="text1"/>
                    </w:rPr>
                  </w:pPr>
                  <w:r w:rsidRPr="008E56C2">
                    <w:rPr>
                      <w:color w:val="000000" w:themeColor="text1"/>
                    </w:rPr>
                    <w:t>禁止引进高污染、高耗能、资源性（</w:t>
                  </w:r>
                  <w:r w:rsidRPr="008E56C2">
                    <w:rPr>
                      <w:color w:val="000000" w:themeColor="text1"/>
                    </w:rPr>
                    <w:t>“</w:t>
                  </w:r>
                  <w:r w:rsidRPr="008E56C2">
                    <w:rPr>
                      <w:color w:val="000000" w:themeColor="text1"/>
                    </w:rPr>
                    <w:t>两高一资</w:t>
                  </w:r>
                  <w:r w:rsidRPr="008E56C2">
                    <w:rPr>
                      <w:color w:val="000000" w:themeColor="text1"/>
                    </w:rPr>
                    <w:t>”</w:t>
                  </w:r>
                  <w:r w:rsidRPr="008E56C2">
                    <w:rPr>
                      <w:color w:val="000000" w:themeColor="text1"/>
                    </w:rPr>
                    <w:t>）项目</w:t>
                  </w:r>
                </w:p>
              </w:tc>
            </w:tr>
            <w:tr w:rsidR="00E94865" w:rsidRPr="008E56C2" w14:paraId="1C3C27F1" w14:textId="77777777">
              <w:trPr>
                <w:trHeight w:val="345"/>
                <w:jc w:val="center"/>
              </w:trPr>
              <w:tc>
                <w:tcPr>
                  <w:tcW w:w="1101" w:type="dxa"/>
                  <w:vMerge/>
                  <w:tcBorders>
                    <w:tl2br w:val="nil"/>
                    <w:tr2bl w:val="nil"/>
                  </w:tcBorders>
                  <w:vAlign w:val="center"/>
                </w:tcPr>
                <w:p w14:paraId="5C7612FB"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38C314A8"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2EFC32F8" w14:textId="77777777" w:rsidR="00E94865" w:rsidRPr="008E56C2" w:rsidRDefault="008A2BAA">
                  <w:pPr>
                    <w:pStyle w:val="TableParagraph"/>
                    <w:spacing w:line="242" w:lineRule="exact"/>
                    <w:ind w:left="51"/>
                    <w:rPr>
                      <w:color w:val="000000" w:themeColor="text1"/>
                    </w:rPr>
                  </w:pPr>
                  <w:r w:rsidRPr="008E56C2">
                    <w:rPr>
                      <w:color w:val="000000" w:themeColor="text1"/>
                    </w:rPr>
                    <w:t>禁止引进纯电镀加工类项目</w:t>
                  </w:r>
                </w:p>
              </w:tc>
            </w:tr>
            <w:tr w:rsidR="00E94865" w:rsidRPr="008E56C2" w14:paraId="6F0DAA4C" w14:textId="77777777">
              <w:trPr>
                <w:trHeight w:val="312"/>
                <w:jc w:val="center"/>
              </w:trPr>
              <w:tc>
                <w:tcPr>
                  <w:tcW w:w="1101" w:type="dxa"/>
                  <w:vMerge/>
                  <w:tcBorders>
                    <w:tl2br w:val="nil"/>
                    <w:tr2bl w:val="nil"/>
                  </w:tcBorders>
                  <w:vAlign w:val="center"/>
                </w:tcPr>
                <w:p w14:paraId="4AD505D7"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694DF945"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6F60C90B" w14:textId="77777777" w:rsidR="00E94865" w:rsidRPr="008E56C2" w:rsidRDefault="008A2BAA">
                  <w:pPr>
                    <w:pStyle w:val="TableParagraph"/>
                    <w:spacing w:line="242" w:lineRule="exact"/>
                    <w:ind w:left="51"/>
                    <w:rPr>
                      <w:color w:val="000000" w:themeColor="text1"/>
                    </w:rPr>
                  </w:pPr>
                  <w:r w:rsidRPr="008E56C2">
                    <w:rPr>
                      <w:color w:val="000000" w:themeColor="text1"/>
                    </w:rPr>
                    <w:t>禁止引进农药项目</w:t>
                  </w:r>
                </w:p>
              </w:tc>
            </w:tr>
            <w:tr w:rsidR="00E94865" w:rsidRPr="008E56C2" w14:paraId="344A19DF" w14:textId="77777777">
              <w:trPr>
                <w:trHeight w:val="290"/>
                <w:jc w:val="center"/>
              </w:trPr>
              <w:tc>
                <w:tcPr>
                  <w:tcW w:w="1101" w:type="dxa"/>
                  <w:vMerge/>
                  <w:tcBorders>
                    <w:tl2br w:val="nil"/>
                    <w:tr2bl w:val="nil"/>
                  </w:tcBorders>
                  <w:vAlign w:val="center"/>
                </w:tcPr>
                <w:p w14:paraId="7A4B16D3"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2DB7882D"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74EFF2FF" w14:textId="77777777" w:rsidR="00E94865" w:rsidRPr="008E56C2" w:rsidRDefault="008A2BAA">
                  <w:pPr>
                    <w:pStyle w:val="TableParagraph"/>
                    <w:spacing w:line="243" w:lineRule="exact"/>
                    <w:ind w:left="51"/>
                    <w:rPr>
                      <w:color w:val="000000" w:themeColor="text1"/>
                    </w:rPr>
                  </w:pPr>
                  <w:r w:rsidRPr="008E56C2">
                    <w:rPr>
                      <w:color w:val="000000" w:themeColor="text1"/>
                    </w:rPr>
                    <w:t>禁止引进黑色金属冶炼及压延加工业项目</w:t>
                  </w:r>
                </w:p>
              </w:tc>
            </w:tr>
            <w:tr w:rsidR="00E94865" w:rsidRPr="008E56C2" w14:paraId="709A0250" w14:textId="77777777">
              <w:trPr>
                <w:trHeight w:val="319"/>
                <w:jc w:val="center"/>
              </w:trPr>
              <w:tc>
                <w:tcPr>
                  <w:tcW w:w="1101" w:type="dxa"/>
                  <w:vMerge/>
                  <w:tcBorders>
                    <w:tl2br w:val="nil"/>
                    <w:tr2bl w:val="nil"/>
                  </w:tcBorders>
                  <w:vAlign w:val="center"/>
                </w:tcPr>
                <w:p w14:paraId="19CF55F5"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42215898"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145088BA" w14:textId="77777777" w:rsidR="00E94865" w:rsidRPr="008E56C2" w:rsidRDefault="008A2BAA">
                  <w:pPr>
                    <w:pStyle w:val="TableParagraph"/>
                    <w:spacing w:line="242" w:lineRule="exact"/>
                    <w:ind w:left="51"/>
                    <w:rPr>
                      <w:color w:val="000000" w:themeColor="text1"/>
                    </w:rPr>
                  </w:pPr>
                  <w:r w:rsidRPr="008E56C2">
                    <w:rPr>
                      <w:color w:val="000000" w:themeColor="text1"/>
                    </w:rPr>
                    <w:t>禁止引进橡胶制品业项目</w:t>
                  </w:r>
                </w:p>
              </w:tc>
            </w:tr>
            <w:tr w:rsidR="00E94865" w:rsidRPr="008E56C2" w14:paraId="7AC41C2D" w14:textId="77777777">
              <w:trPr>
                <w:trHeight w:val="90"/>
                <w:jc w:val="center"/>
              </w:trPr>
              <w:tc>
                <w:tcPr>
                  <w:tcW w:w="1101" w:type="dxa"/>
                  <w:vMerge/>
                  <w:tcBorders>
                    <w:tl2br w:val="nil"/>
                    <w:tr2bl w:val="nil"/>
                  </w:tcBorders>
                  <w:vAlign w:val="center"/>
                </w:tcPr>
                <w:p w14:paraId="5F57A07C"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3FB4A4C4"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1021C660" w14:textId="77777777" w:rsidR="00E94865" w:rsidRPr="008E56C2" w:rsidRDefault="008A2BAA">
                  <w:pPr>
                    <w:pStyle w:val="TableParagraph"/>
                    <w:spacing w:line="245" w:lineRule="exact"/>
                    <w:ind w:left="51"/>
                    <w:rPr>
                      <w:color w:val="000000" w:themeColor="text1"/>
                    </w:rPr>
                  </w:pPr>
                  <w:r w:rsidRPr="008E56C2">
                    <w:rPr>
                      <w:color w:val="000000" w:themeColor="text1"/>
                    </w:rPr>
                    <w:t>禁止引进化学原料及化学制品制造业项目</w:t>
                  </w:r>
                </w:p>
              </w:tc>
            </w:tr>
            <w:tr w:rsidR="00E94865" w:rsidRPr="008E56C2" w14:paraId="1C2799AB" w14:textId="77777777">
              <w:trPr>
                <w:trHeight w:val="313"/>
                <w:jc w:val="center"/>
              </w:trPr>
              <w:tc>
                <w:tcPr>
                  <w:tcW w:w="1101" w:type="dxa"/>
                  <w:vMerge/>
                  <w:tcBorders>
                    <w:tl2br w:val="nil"/>
                    <w:tr2bl w:val="nil"/>
                  </w:tcBorders>
                  <w:vAlign w:val="center"/>
                </w:tcPr>
                <w:p w14:paraId="5079D93E"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6D8FF2C4"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466141D6" w14:textId="77777777" w:rsidR="00E94865" w:rsidRPr="008E56C2" w:rsidRDefault="008A2BAA">
                  <w:pPr>
                    <w:pStyle w:val="TableParagraph"/>
                    <w:spacing w:line="252" w:lineRule="exact"/>
                    <w:ind w:left="50"/>
                    <w:rPr>
                      <w:color w:val="000000" w:themeColor="text1"/>
                    </w:rPr>
                  </w:pPr>
                  <w:r w:rsidRPr="008E56C2">
                    <w:rPr>
                      <w:color w:val="000000" w:themeColor="text1"/>
                    </w:rPr>
                    <w:t>禁止引进化学药品原料药制造项目</w:t>
                  </w:r>
                </w:p>
              </w:tc>
            </w:tr>
            <w:tr w:rsidR="00E94865" w:rsidRPr="008E56C2" w14:paraId="40EE9379" w14:textId="77777777">
              <w:trPr>
                <w:trHeight w:val="313"/>
                <w:jc w:val="center"/>
              </w:trPr>
              <w:tc>
                <w:tcPr>
                  <w:tcW w:w="1101" w:type="dxa"/>
                  <w:vMerge/>
                  <w:tcBorders>
                    <w:tl2br w:val="nil"/>
                    <w:tr2bl w:val="nil"/>
                  </w:tcBorders>
                  <w:vAlign w:val="center"/>
                </w:tcPr>
                <w:p w14:paraId="363EF051"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279619EF"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446DBCBE" w14:textId="77777777" w:rsidR="00E94865" w:rsidRPr="008E56C2" w:rsidRDefault="008A2BAA">
                  <w:pPr>
                    <w:pStyle w:val="TableParagraph"/>
                    <w:spacing w:line="253" w:lineRule="exact"/>
                    <w:ind w:left="50"/>
                    <w:rPr>
                      <w:color w:val="000000" w:themeColor="text1"/>
                    </w:rPr>
                  </w:pPr>
                  <w:r w:rsidRPr="008E56C2">
                    <w:rPr>
                      <w:color w:val="000000" w:themeColor="text1"/>
                    </w:rPr>
                    <w:t>禁止引进皮革、毛皮、羽绒及其制造业项目</w:t>
                  </w:r>
                </w:p>
              </w:tc>
            </w:tr>
            <w:tr w:rsidR="00E94865" w:rsidRPr="008E56C2" w14:paraId="37AF0C09" w14:textId="77777777">
              <w:trPr>
                <w:trHeight w:val="253"/>
                <w:jc w:val="center"/>
              </w:trPr>
              <w:tc>
                <w:tcPr>
                  <w:tcW w:w="1101" w:type="dxa"/>
                  <w:vMerge/>
                  <w:tcBorders>
                    <w:tl2br w:val="nil"/>
                    <w:tr2bl w:val="nil"/>
                  </w:tcBorders>
                  <w:vAlign w:val="center"/>
                </w:tcPr>
                <w:p w14:paraId="1B9C699E"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5A8C9203"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5DCA5F18" w14:textId="77777777" w:rsidR="00E94865" w:rsidRPr="008E56C2" w:rsidRDefault="008A2BAA">
                  <w:pPr>
                    <w:pStyle w:val="TableParagraph"/>
                    <w:spacing w:line="252" w:lineRule="exact"/>
                    <w:ind w:left="50"/>
                    <w:rPr>
                      <w:color w:val="000000" w:themeColor="text1"/>
                    </w:rPr>
                  </w:pPr>
                  <w:r w:rsidRPr="008E56C2">
                    <w:rPr>
                      <w:color w:val="000000" w:themeColor="text1"/>
                    </w:rPr>
                    <w:t>禁止引进火力发电业项目</w:t>
                  </w:r>
                </w:p>
              </w:tc>
            </w:tr>
            <w:tr w:rsidR="00E94865" w:rsidRPr="008E56C2" w14:paraId="20D3B425" w14:textId="77777777">
              <w:trPr>
                <w:trHeight w:val="598"/>
                <w:jc w:val="center"/>
              </w:trPr>
              <w:tc>
                <w:tcPr>
                  <w:tcW w:w="1101" w:type="dxa"/>
                  <w:vMerge/>
                  <w:tcBorders>
                    <w:tl2br w:val="nil"/>
                    <w:tr2bl w:val="nil"/>
                  </w:tcBorders>
                  <w:vAlign w:val="center"/>
                </w:tcPr>
                <w:p w14:paraId="516D99D3"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74B30459"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12BABC3A" w14:textId="77777777" w:rsidR="00E94865" w:rsidRPr="008E56C2" w:rsidRDefault="008A2BAA">
                  <w:pPr>
                    <w:pStyle w:val="TableParagraph"/>
                    <w:spacing w:line="266" w:lineRule="exact"/>
                    <w:ind w:left="50"/>
                    <w:rPr>
                      <w:color w:val="000000" w:themeColor="text1"/>
                    </w:rPr>
                  </w:pPr>
                  <w:r w:rsidRPr="008E56C2">
                    <w:rPr>
                      <w:color w:val="000000" w:themeColor="text1"/>
                    </w:rPr>
                    <w:t>禁止引进燃烧原（散）煤、重油、渣油、石油焦等高污染燃料或者直接燃用各种可燃废物的设施和装置</w:t>
                  </w:r>
                </w:p>
              </w:tc>
            </w:tr>
            <w:tr w:rsidR="00E94865" w:rsidRPr="008E56C2" w14:paraId="4EDB0694" w14:textId="77777777">
              <w:trPr>
                <w:trHeight w:val="328"/>
                <w:jc w:val="center"/>
              </w:trPr>
              <w:tc>
                <w:tcPr>
                  <w:tcW w:w="1101" w:type="dxa"/>
                  <w:vMerge/>
                  <w:tcBorders>
                    <w:tl2br w:val="nil"/>
                    <w:tr2bl w:val="nil"/>
                  </w:tcBorders>
                  <w:vAlign w:val="center"/>
                </w:tcPr>
                <w:p w14:paraId="74B2B652"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0709618D"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0DF01825" w14:textId="77777777" w:rsidR="00E94865" w:rsidRPr="008E56C2" w:rsidRDefault="008A2BAA">
                  <w:pPr>
                    <w:pStyle w:val="TableParagraph"/>
                    <w:spacing w:line="252" w:lineRule="exact"/>
                    <w:ind w:left="50"/>
                    <w:rPr>
                      <w:color w:val="000000" w:themeColor="text1"/>
                    </w:rPr>
                  </w:pPr>
                  <w:r w:rsidRPr="008E56C2">
                    <w:rPr>
                      <w:color w:val="000000" w:themeColor="text1"/>
                    </w:rPr>
                    <w:t>禁止引进炼油、产生致癌、致畸、致突变物质的项目</w:t>
                  </w:r>
                </w:p>
              </w:tc>
            </w:tr>
            <w:tr w:rsidR="00E94865" w:rsidRPr="008E56C2" w14:paraId="5EA045AC" w14:textId="77777777">
              <w:trPr>
                <w:trHeight w:val="798"/>
                <w:jc w:val="center"/>
              </w:trPr>
              <w:tc>
                <w:tcPr>
                  <w:tcW w:w="1101" w:type="dxa"/>
                  <w:vMerge/>
                  <w:tcBorders>
                    <w:tl2br w:val="nil"/>
                    <w:tr2bl w:val="nil"/>
                  </w:tcBorders>
                  <w:vAlign w:val="center"/>
                </w:tcPr>
                <w:p w14:paraId="43982C04"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3FDD5D89"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2A5A2092" w14:textId="77777777" w:rsidR="00E94865" w:rsidRPr="008E56C2" w:rsidRDefault="008A2BAA">
                  <w:pPr>
                    <w:pStyle w:val="TableParagraph"/>
                    <w:spacing w:line="242" w:lineRule="auto"/>
                    <w:ind w:left="50" w:right="-29"/>
                    <w:rPr>
                      <w:color w:val="000000" w:themeColor="text1"/>
                    </w:rPr>
                  </w:pPr>
                  <w:r w:rsidRPr="008E56C2">
                    <w:rPr>
                      <w:color w:val="000000" w:themeColor="text1"/>
                    </w:rPr>
                    <w:t>禁止引进属于《产业结构调整指导目录（</w:t>
                  </w:r>
                  <w:r w:rsidRPr="008E56C2">
                    <w:rPr>
                      <w:rFonts w:eastAsia="Times New Roman"/>
                      <w:color w:val="000000" w:themeColor="text1"/>
                    </w:rPr>
                    <w:t>2019</w:t>
                  </w:r>
                  <w:r w:rsidRPr="008E56C2">
                    <w:rPr>
                      <w:rFonts w:eastAsia="Times New Roman"/>
                      <w:color w:val="000000" w:themeColor="text1"/>
                      <w:spacing w:val="-5"/>
                    </w:rPr>
                    <w:t xml:space="preserve"> </w:t>
                  </w:r>
                  <w:r w:rsidRPr="008E56C2">
                    <w:rPr>
                      <w:color w:val="000000" w:themeColor="text1"/>
                    </w:rPr>
                    <w:t>年本</w:t>
                  </w:r>
                  <w:r w:rsidRPr="008E56C2">
                    <w:rPr>
                      <w:rFonts w:eastAsia="Times New Roman"/>
                      <w:color w:val="000000" w:themeColor="text1"/>
                    </w:rPr>
                    <w:t>)</w:t>
                  </w:r>
                  <w:r w:rsidRPr="008E56C2">
                    <w:rPr>
                      <w:color w:val="000000" w:themeColor="text1"/>
                    </w:rPr>
                    <w:t>》</w:t>
                  </w:r>
                  <w:r w:rsidRPr="008E56C2">
                    <w:rPr>
                      <w:rFonts w:eastAsia="Times New Roman"/>
                      <w:color w:val="000000" w:themeColor="text1"/>
                    </w:rPr>
                    <w:t>(2021</w:t>
                  </w:r>
                  <w:r w:rsidRPr="008E56C2">
                    <w:rPr>
                      <w:rFonts w:eastAsia="Times New Roman"/>
                      <w:color w:val="000000" w:themeColor="text1"/>
                      <w:spacing w:val="-5"/>
                    </w:rPr>
                    <w:t xml:space="preserve"> </w:t>
                  </w:r>
                  <w:r w:rsidRPr="008E56C2">
                    <w:rPr>
                      <w:color w:val="000000" w:themeColor="text1"/>
                    </w:rPr>
                    <w:t>年修改）中限制和淘汰类项目、《外商投资产业指导目录（</w:t>
                  </w:r>
                  <w:r w:rsidRPr="008E56C2">
                    <w:rPr>
                      <w:rFonts w:eastAsia="Times New Roman"/>
                      <w:color w:val="000000" w:themeColor="text1"/>
                    </w:rPr>
                    <w:t>2015</w:t>
                  </w:r>
                  <w:r w:rsidRPr="008E56C2">
                    <w:rPr>
                      <w:rFonts w:eastAsia="Times New Roman"/>
                      <w:color w:val="000000" w:themeColor="text1"/>
                      <w:spacing w:val="-13"/>
                    </w:rPr>
                    <w:t xml:space="preserve"> </w:t>
                  </w:r>
                  <w:r w:rsidRPr="008E56C2">
                    <w:rPr>
                      <w:color w:val="000000" w:themeColor="text1"/>
                    </w:rPr>
                    <w:t>年</w:t>
                  </w:r>
                  <w:r w:rsidRPr="008E56C2">
                    <w:rPr>
                      <w:rFonts w:eastAsia="Times New Roman"/>
                      <w:color w:val="000000" w:themeColor="text1"/>
                    </w:rPr>
                    <w:t>)</w:t>
                  </w:r>
                  <w:r w:rsidRPr="008E56C2">
                    <w:rPr>
                      <w:color w:val="000000" w:themeColor="text1"/>
                    </w:rPr>
                    <w:t>》限制和禁止类项目</w:t>
                  </w:r>
                </w:p>
              </w:tc>
            </w:tr>
            <w:tr w:rsidR="00E94865" w:rsidRPr="008E56C2" w14:paraId="76A0F1F6" w14:textId="77777777">
              <w:trPr>
                <w:trHeight w:val="343"/>
                <w:jc w:val="center"/>
              </w:trPr>
              <w:tc>
                <w:tcPr>
                  <w:tcW w:w="1101" w:type="dxa"/>
                  <w:vMerge/>
                  <w:tcBorders>
                    <w:tl2br w:val="nil"/>
                    <w:tr2bl w:val="nil"/>
                  </w:tcBorders>
                  <w:vAlign w:val="center"/>
                </w:tcPr>
                <w:p w14:paraId="459DC002"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4FDBF57A"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4465209D" w14:textId="77777777" w:rsidR="00E94865" w:rsidRPr="008E56C2" w:rsidRDefault="008A2BAA">
                  <w:pPr>
                    <w:pStyle w:val="TableParagraph"/>
                    <w:spacing w:line="252" w:lineRule="exact"/>
                    <w:ind w:left="50"/>
                    <w:rPr>
                      <w:color w:val="000000" w:themeColor="text1"/>
                    </w:rPr>
                  </w:pPr>
                  <w:r w:rsidRPr="008E56C2">
                    <w:rPr>
                      <w:color w:val="000000" w:themeColor="text1"/>
                    </w:rPr>
                    <w:t>禁止引进不符合芜湖经开区规划产业定位的项目</w:t>
                  </w:r>
                </w:p>
              </w:tc>
            </w:tr>
            <w:tr w:rsidR="00E94865" w:rsidRPr="008E56C2" w14:paraId="145F2509" w14:textId="77777777">
              <w:trPr>
                <w:trHeight w:val="583"/>
                <w:jc w:val="center"/>
              </w:trPr>
              <w:tc>
                <w:tcPr>
                  <w:tcW w:w="1101" w:type="dxa"/>
                  <w:vMerge/>
                  <w:tcBorders>
                    <w:tl2br w:val="nil"/>
                    <w:tr2bl w:val="nil"/>
                  </w:tcBorders>
                  <w:vAlign w:val="center"/>
                </w:tcPr>
                <w:p w14:paraId="176F5CC9" w14:textId="77777777" w:rsidR="00E94865" w:rsidRPr="008E56C2" w:rsidRDefault="00E94865">
                  <w:pPr>
                    <w:spacing w:line="312" w:lineRule="auto"/>
                    <w:jc w:val="center"/>
                    <w:rPr>
                      <w:rFonts w:ascii="宋体" w:hAnsi="宋体" w:cs="宋体"/>
                      <w:color w:val="000000" w:themeColor="text1"/>
                      <w:spacing w:val="-4"/>
                      <w:szCs w:val="21"/>
                    </w:rPr>
                  </w:pPr>
                </w:p>
              </w:tc>
              <w:tc>
                <w:tcPr>
                  <w:tcW w:w="1218" w:type="dxa"/>
                  <w:vMerge/>
                  <w:tcBorders>
                    <w:tl2br w:val="nil"/>
                    <w:tr2bl w:val="nil"/>
                  </w:tcBorders>
                  <w:vAlign w:val="center"/>
                </w:tcPr>
                <w:p w14:paraId="26474C95" w14:textId="77777777" w:rsidR="00E94865" w:rsidRPr="008E56C2" w:rsidRDefault="00E94865">
                  <w:pPr>
                    <w:spacing w:line="312" w:lineRule="auto"/>
                    <w:jc w:val="center"/>
                    <w:rPr>
                      <w:rFonts w:ascii="宋体" w:hAnsi="宋体" w:cs="宋体"/>
                      <w:color w:val="000000" w:themeColor="text1"/>
                      <w:spacing w:val="-4"/>
                      <w:szCs w:val="21"/>
                    </w:rPr>
                  </w:pPr>
                </w:p>
              </w:tc>
              <w:tc>
                <w:tcPr>
                  <w:tcW w:w="5227" w:type="dxa"/>
                  <w:tcBorders>
                    <w:tl2br w:val="nil"/>
                    <w:tr2bl w:val="nil"/>
                  </w:tcBorders>
                </w:tcPr>
                <w:p w14:paraId="1851C77F" w14:textId="77777777" w:rsidR="00E94865" w:rsidRPr="008E56C2" w:rsidRDefault="008A2BAA">
                  <w:pPr>
                    <w:pStyle w:val="TableParagraph"/>
                    <w:spacing w:line="266" w:lineRule="exact"/>
                    <w:ind w:left="50"/>
                    <w:rPr>
                      <w:color w:val="000000" w:themeColor="text1"/>
                    </w:rPr>
                  </w:pPr>
                  <w:r w:rsidRPr="008E56C2">
                    <w:rPr>
                      <w:color w:val="000000" w:themeColor="text1"/>
                    </w:rPr>
                    <w:t>禁止引进环境污染严重、污染物排放总量指标未落实的项目禁止引进国家、安徽省明确规定不得审批的建设项目</w:t>
                  </w:r>
                </w:p>
              </w:tc>
            </w:tr>
          </w:tbl>
          <w:p w14:paraId="211C9234" w14:textId="77777777" w:rsidR="00E94865" w:rsidRPr="008E56C2" w:rsidRDefault="008A2BAA">
            <w:pPr>
              <w:pStyle w:val="TableParagraph"/>
              <w:spacing w:line="360" w:lineRule="auto"/>
              <w:ind w:firstLineChars="200" w:firstLine="480"/>
              <w:rPr>
                <w:b/>
                <w:color w:val="000000" w:themeColor="text1"/>
                <w:sz w:val="24"/>
              </w:rPr>
            </w:pPr>
            <w:r w:rsidRPr="008E56C2">
              <w:rPr>
                <w:color w:val="000000" w:themeColor="text1"/>
                <w:sz w:val="24"/>
              </w:rPr>
              <w:t>本项目从事汽车零部件及配件制</w:t>
            </w:r>
            <w:r w:rsidRPr="008E56C2">
              <w:rPr>
                <w:color w:val="000000" w:themeColor="text1"/>
                <w:spacing w:val="-8"/>
                <w:sz w:val="24"/>
              </w:rPr>
              <w:t>造，不属于芜湖经济技术开发区项目产</w:t>
            </w:r>
            <w:r w:rsidRPr="008E56C2">
              <w:rPr>
                <w:color w:val="000000" w:themeColor="text1"/>
                <w:spacing w:val="-8"/>
                <w:sz w:val="24"/>
              </w:rPr>
              <w:lastRenderedPageBreak/>
              <w:t>业准入负面清单中的</w:t>
            </w:r>
            <w:r w:rsidRPr="008E56C2">
              <w:rPr>
                <w:color w:val="000000" w:themeColor="text1"/>
                <w:spacing w:val="-8"/>
                <w:sz w:val="24"/>
              </w:rPr>
              <w:t>“</w:t>
            </w:r>
            <w:r w:rsidRPr="008E56C2">
              <w:rPr>
                <w:color w:val="000000" w:themeColor="text1"/>
                <w:spacing w:val="-8"/>
                <w:sz w:val="24"/>
              </w:rPr>
              <w:t>禁止类</w:t>
            </w:r>
            <w:r w:rsidRPr="008E56C2">
              <w:rPr>
                <w:color w:val="000000" w:themeColor="text1"/>
                <w:spacing w:val="-8"/>
                <w:sz w:val="24"/>
              </w:rPr>
              <w:t>”</w:t>
            </w:r>
            <w:r w:rsidRPr="008E56C2">
              <w:rPr>
                <w:color w:val="000000" w:themeColor="text1"/>
                <w:spacing w:val="-8"/>
                <w:sz w:val="24"/>
              </w:rPr>
              <w:t>项目，满足芜湖经济技术开发区项目产业定位的要求</w:t>
            </w:r>
            <w:r w:rsidRPr="008E56C2">
              <w:rPr>
                <w:rFonts w:hint="eastAsia"/>
                <w:color w:val="000000" w:themeColor="text1"/>
                <w:spacing w:val="-8"/>
                <w:sz w:val="24"/>
              </w:rPr>
              <w:t>。</w:t>
            </w:r>
          </w:p>
        </w:tc>
      </w:tr>
      <w:tr w:rsidR="00E94865" w:rsidRPr="008E56C2" w14:paraId="04B14046" w14:textId="77777777">
        <w:tblPrEx>
          <w:tblCellMar>
            <w:left w:w="108" w:type="dxa"/>
            <w:right w:w="108" w:type="dxa"/>
          </w:tblCellMar>
        </w:tblPrEx>
        <w:trPr>
          <w:trHeight w:val="1021"/>
          <w:jc w:val="center"/>
        </w:trPr>
        <w:tc>
          <w:tcPr>
            <w:tcW w:w="1102" w:type="dxa"/>
            <w:tcBorders>
              <w:tl2br w:val="nil"/>
              <w:tr2bl w:val="nil"/>
            </w:tcBorders>
            <w:vAlign w:val="center"/>
          </w:tcPr>
          <w:p w14:paraId="03A136FE" w14:textId="77777777" w:rsidR="00E94865" w:rsidRPr="008E56C2" w:rsidRDefault="008A2BAA">
            <w:pPr>
              <w:autoSpaceDE w:val="0"/>
              <w:autoSpaceDN w:val="0"/>
              <w:adjustRightInd w:val="0"/>
              <w:snapToGrid w:val="0"/>
              <w:jc w:val="center"/>
              <w:rPr>
                <w:color w:val="000000" w:themeColor="text1"/>
                <w:kern w:val="0"/>
                <w:sz w:val="24"/>
              </w:rPr>
            </w:pPr>
            <w:r w:rsidRPr="008E56C2">
              <w:rPr>
                <w:color w:val="000000" w:themeColor="text1"/>
                <w:kern w:val="0"/>
                <w:sz w:val="24"/>
              </w:rPr>
              <w:lastRenderedPageBreak/>
              <w:t>其他符合性分析</w:t>
            </w:r>
          </w:p>
        </w:tc>
        <w:tc>
          <w:tcPr>
            <w:tcW w:w="7881" w:type="dxa"/>
            <w:gridSpan w:val="3"/>
            <w:tcBorders>
              <w:tl2br w:val="nil"/>
              <w:tr2bl w:val="nil"/>
            </w:tcBorders>
            <w:vAlign w:val="center"/>
          </w:tcPr>
          <w:p w14:paraId="5AC76FAF" w14:textId="77777777" w:rsidR="00E94865" w:rsidRPr="008E56C2" w:rsidRDefault="008A2BAA">
            <w:pPr>
              <w:adjustRightInd w:val="0"/>
              <w:snapToGrid w:val="0"/>
              <w:spacing w:line="360" w:lineRule="auto"/>
              <w:ind w:firstLine="482"/>
              <w:rPr>
                <w:b/>
                <w:color w:val="000000" w:themeColor="text1"/>
                <w:sz w:val="24"/>
              </w:rPr>
            </w:pPr>
            <w:r w:rsidRPr="008E56C2">
              <w:rPr>
                <w:b/>
                <w:color w:val="000000" w:themeColor="text1"/>
                <w:sz w:val="24"/>
              </w:rPr>
              <w:t>1</w:t>
            </w:r>
            <w:r w:rsidRPr="008E56C2">
              <w:rPr>
                <w:b/>
                <w:color w:val="000000" w:themeColor="text1"/>
                <w:sz w:val="24"/>
              </w:rPr>
              <w:t>、产业政策相符性分析</w:t>
            </w:r>
          </w:p>
          <w:p w14:paraId="30147C5E" w14:textId="77777777" w:rsidR="00E94865" w:rsidRPr="008E56C2" w:rsidRDefault="008A2BAA">
            <w:pPr>
              <w:widowControl/>
              <w:spacing w:line="360" w:lineRule="auto"/>
              <w:ind w:firstLineChars="177" w:firstLine="425"/>
              <w:jc w:val="left"/>
              <w:rPr>
                <w:rFonts w:hAnsi="宋体"/>
                <w:color w:val="000000" w:themeColor="text1"/>
                <w:kern w:val="24"/>
                <w:sz w:val="24"/>
                <w:szCs w:val="20"/>
              </w:rPr>
            </w:pPr>
            <w:r w:rsidRPr="008E56C2">
              <w:rPr>
                <w:rStyle w:val="afb"/>
                <w:rFonts w:hint="eastAsia"/>
                <w:color w:val="000000" w:themeColor="text1"/>
                <w:kern w:val="0"/>
                <w:sz w:val="24"/>
              </w:rPr>
              <w:t>经核查，对照《产业结构调整指导目录》（</w:t>
            </w:r>
            <w:r w:rsidRPr="008E56C2">
              <w:rPr>
                <w:rStyle w:val="afb"/>
                <w:rFonts w:hint="eastAsia"/>
                <w:color w:val="000000" w:themeColor="text1"/>
                <w:kern w:val="0"/>
                <w:sz w:val="24"/>
              </w:rPr>
              <w:t>2021</w:t>
            </w:r>
            <w:r w:rsidRPr="008E56C2">
              <w:rPr>
                <w:rStyle w:val="afb"/>
                <w:rFonts w:hint="eastAsia"/>
                <w:color w:val="000000" w:themeColor="text1"/>
                <w:kern w:val="0"/>
                <w:sz w:val="24"/>
              </w:rPr>
              <w:t>年修订本），本项目不在现行国家产业政策中规定的鼓励类、限制类、淘汰类建设项目之列，可视为允许类项目</w:t>
            </w:r>
            <w:r w:rsidRPr="008E56C2">
              <w:rPr>
                <w:rFonts w:hAnsi="宋体" w:hint="eastAsia"/>
                <w:color w:val="000000" w:themeColor="text1"/>
                <w:kern w:val="24"/>
                <w:sz w:val="24"/>
                <w:szCs w:val="20"/>
              </w:rPr>
              <w:t>。</w:t>
            </w:r>
          </w:p>
          <w:p w14:paraId="1CF3FC4A" w14:textId="77777777" w:rsidR="00E94865" w:rsidRPr="008E56C2" w:rsidRDefault="008A2BAA">
            <w:pPr>
              <w:widowControl/>
              <w:spacing w:line="360" w:lineRule="auto"/>
              <w:ind w:firstLineChars="177" w:firstLine="425"/>
              <w:jc w:val="left"/>
              <w:rPr>
                <w:rStyle w:val="afb"/>
                <w:color w:val="000000" w:themeColor="text1"/>
                <w:kern w:val="0"/>
                <w:sz w:val="24"/>
              </w:rPr>
            </w:pPr>
            <w:r w:rsidRPr="008E56C2">
              <w:rPr>
                <w:rStyle w:val="afb"/>
                <w:rFonts w:hint="eastAsia"/>
                <w:color w:val="000000" w:themeColor="text1"/>
                <w:kern w:val="0"/>
                <w:sz w:val="24"/>
              </w:rPr>
              <w:t>同时，本项目于</w:t>
            </w:r>
            <w:r w:rsidRPr="008E56C2">
              <w:rPr>
                <w:rFonts w:hAnsi="宋体" w:hint="eastAsia"/>
                <w:color w:val="000000" w:themeColor="text1"/>
                <w:kern w:val="24"/>
                <w:sz w:val="24"/>
                <w:szCs w:val="20"/>
              </w:rPr>
              <w:t xml:space="preserve">2024 </w:t>
            </w:r>
            <w:r w:rsidRPr="008E56C2">
              <w:rPr>
                <w:rFonts w:hAnsi="宋体" w:hint="eastAsia"/>
                <w:color w:val="000000" w:themeColor="text1"/>
                <w:kern w:val="24"/>
                <w:sz w:val="24"/>
                <w:szCs w:val="20"/>
              </w:rPr>
              <w:t>年</w:t>
            </w:r>
            <w:r w:rsidR="00112963" w:rsidRPr="008E56C2">
              <w:rPr>
                <w:rFonts w:hAnsi="宋体"/>
                <w:color w:val="000000" w:themeColor="text1"/>
                <w:kern w:val="24"/>
                <w:sz w:val="24"/>
                <w:szCs w:val="20"/>
              </w:rPr>
              <w:t>3</w:t>
            </w:r>
            <w:r w:rsidRPr="008E56C2">
              <w:rPr>
                <w:rFonts w:hAnsi="宋体" w:hint="eastAsia"/>
                <w:color w:val="000000" w:themeColor="text1"/>
                <w:kern w:val="24"/>
                <w:sz w:val="24"/>
                <w:szCs w:val="20"/>
              </w:rPr>
              <w:t>月</w:t>
            </w:r>
            <w:r w:rsidR="00112963" w:rsidRPr="008E56C2">
              <w:rPr>
                <w:rFonts w:hAnsi="宋体"/>
                <w:color w:val="000000" w:themeColor="text1"/>
                <w:kern w:val="24"/>
                <w:sz w:val="24"/>
                <w:szCs w:val="20"/>
              </w:rPr>
              <w:t>1</w:t>
            </w:r>
            <w:r w:rsidRPr="008E56C2">
              <w:rPr>
                <w:rFonts w:hAnsi="宋体" w:hint="eastAsia"/>
                <w:color w:val="000000" w:themeColor="text1"/>
                <w:kern w:val="24"/>
                <w:sz w:val="24"/>
                <w:szCs w:val="20"/>
              </w:rPr>
              <w:t>日取得芜湖经济技术开发区管理委员会</w:t>
            </w:r>
            <w:r w:rsidRPr="008E56C2">
              <w:rPr>
                <w:rStyle w:val="afb"/>
                <w:rFonts w:hint="eastAsia"/>
                <w:color w:val="000000" w:themeColor="text1"/>
                <w:kern w:val="0"/>
                <w:sz w:val="24"/>
              </w:rPr>
              <w:t>出具的备案文件（</w:t>
            </w:r>
            <w:r w:rsidRPr="008E56C2">
              <w:rPr>
                <w:rFonts w:hint="eastAsia"/>
                <w:color w:val="000000" w:themeColor="text1"/>
                <w:sz w:val="24"/>
              </w:rPr>
              <w:t>开备案〔</w:t>
            </w:r>
            <w:r w:rsidRPr="008E56C2">
              <w:rPr>
                <w:rFonts w:hint="eastAsia"/>
                <w:color w:val="000000" w:themeColor="text1"/>
                <w:sz w:val="24"/>
              </w:rPr>
              <w:t>2024</w:t>
            </w:r>
            <w:r w:rsidRPr="008E56C2">
              <w:rPr>
                <w:rFonts w:hint="eastAsia"/>
                <w:color w:val="000000" w:themeColor="text1"/>
                <w:sz w:val="24"/>
              </w:rPr>
              <w:t>〕</w:t>
            </w:r>
            <w:r w:rsidR="00112963" w:rsidRPr="008E56C2">
              <w:rPr>
                <w:color w:val="000000" w:themeColor="text1"/>
                <w:sz w:val="24"/>
              </w:rPr>
              <w:t>45</w:t>
            </w:r>
            <w:r w:rsidRPr="008E56C2">
              <w:rPr>
                <w:rFonts w:hint="eastAsia"/>
                <w:color w:val="000000" w:themeColor="text1"/>
                <w:sz w:val="24"/>
              </w:rPr>
              <w:t>号</w:t>
            </w:r>
            <w:r w:rsidRPr="008E56C2">
              <w:rPr>
                <w:rStyle w:val="afb"/>
                <w:rFonts w:hint="eastAsia"/>
                <w:color w:val="000000" w:themeColor="text1"/>
                <w:kern w:val="0"/>
                <w:sz w:val="24"/>
              </w:rPr>
              <w:t>）（见附件</w:t>
            </w:r>
            <w:r w:rsidRPr="008E56C2">
              <w:rPr>
                <w:rStyle w:val="afb"/>
                <w:rFonts w:hint="eastAsia"/>
                <w:color w:val="000000" w:themeColor="text1"/>
                <w:kern w:val="0"/>
                <w:sz w:val="24"/>
              </w:rPr>
              <w:t>4</w:t>
            </w:r>
            <w:r w:rsidRPr="008E56C2">
              <w:rPr>
                <w:rStyle w:val="afb"/>
                <w:rFonts w:hint="eastAsia"/>
                <w:color w:val="000000" w:themeColor="text1"/>
                <w:kern w:val="0"/>
                <w:sz w:val="24"/>
              </w:rPr>
              <w:t>）。</w:t>
            </w:r>
          </w:p>
          <w:p w14:paraId="57226A10" w14:textId="77777777" w:rsidR="00E94865" w:rsidRPr="008E56C2" w:rsidRDefault="008A2BAA">
            <w:pPr>
              <w:adjustRightInd w:val="0"/>
              <w:snapToGrid w:val="0"/>
              <w:spacing w:line="360" w:lineRule="auto"/>
              <w:ind w:firstLineChars="200" w:firstLine="504"/>
              <w:rPr>
                <w:color w:val="000000" w:themeColor="text1"/>
                <w:sz w:val="24"/>
              </w:rPr>
            </w:pPr>
            <w:r w:rsidRPr="008E56C2">
              <w:rPr>
                <w:rFonts w:hint="eastAsia"/>
                <w:snapToGrid w:val="0"/>
                <w:color w:val="000000" w:themeColor="text1"/>
                <w:spacing w:val="6"/>
                <w:kern w:val="28"/>
                <w:sz w:val="24"/>
              </w:rPr>
              <w:t>综上，本项目的建设符合国家和地方现行产业政策</w:t>
            </w:r>
            <w:r w:rsidRPr="008E56C2">
              <w:rPr>
                <w:color w:val="000000" w:themeColor="text1"/>
                <w:sz w:val="24"/>
              </w:rPr>
              <w:t>。</w:t>
            </w:r>
          </w:p>
          <w:p w14:paraId="5E4BD714" w14:textId="77777777" w:rsidR="00E94865" w:rsidRPr="008E56C2" w:rsidRDefault="008A2BAA">
            <w:pPr>
              <w:adjustRightInd w:val="0"/>
              <w:snapToGrid w:val="0"/>
              <w:spacing w:line="360" w:lineRule="auto"/>
              <w:ind w:firstLineChars="200" w:firstLine="482"/>
              <w:rPr>
                <w:b/>
                <w:bCs/>
                <w:color w:val="000000" w:themeColor="text1"/>
                <w:sz w:val="24"/>
              </w:rPr>
            </w:pPr>
            <w:r w:rsidRPr="008E56C2">
              <w:rPr>
                <w:b/>
                <w:bCs/>
                <w:color w:val="000000" w:themeColor="text1"/>
                <w:sz w:val="24"/>
              </w:rPr>
              <w:t>2</w:t>
            </w:r>
            <w:r w:rsidRPr="008E56C2">
              <w:rPr>
                <w:b/>
                <w:bCs/>
                <w:color w:val="000000" w:themeColor="text1"/>
                <w:sz w:val="24"/>
              </w:rPr>
              <w:t>、选址合理性分析</w:t>
            </w:r>
          </w:p>
          <w:p w14:paraId="1E87105B" w14:textId="40754F71" w:rsidR="00E94865" w:rsidRPr="008E56C2" w:rsidRDefault="008A2BAA">
            <w:pPr>
              <w:adjustRightInd w:val="0"/>
              <w:snapToGrid w:val="0"/>
              <w:spacing w:line="360" w:lineRule="auto"/>
              <w:ind w:firstLineChars="200" w:firstLine="480"/>
              <w:rPr>
                <w:color w:val="000000" w:themeColor="text1"/>
                <w:sz w:val="24"/>
              </w:rPr>
            </w:pPr>
            <w:r w:rsidRPr="008E56C2">
              <w:rPr>
                <w:color w:val="000000" w:themeColor="text1"/>
                <w:sz w:val="24"/>
              </w:rPr>
              <w:t>本项目</w:t>
            </w:r>
            <w:r w:rsidRPr="008E56C2">
              <w:rPr>
                <w:rFonts w:hint="eastAsia"/>
                <w:color w:val="000000" w:themeColor="text1"/>
                <w:sz w:val="24"/>
              </w:rPr>
              <w:t>位于</w:t>
            </w:r>
            <w:r w:rsidRPr="008E56C2">
              <w:rPr>
                <w:color w:val="000000" w:themeColor="text1"/>
                <w:sz w:val="24"/>
              </w:rPr>
              <w:t>中国（安徽）自由贸易试验区芜湖片区凤鸣湖北路</w:t>
            </w:r>
            <w:r w:rsidRPr="008E56C2">
              <w:rPr>
                <w:color w:val="000000" w:themeColor="text1"/>
                <w:sz w:val="24"/>
              </w:rPr>
              <w:t>1-9</w:t>
            </w:r>
            <w:r w:rsidRPr="008E56C2">
              <w:rPr>
                <w:color w:val="000000" w:themeColor="text1"/>
                <w:sz w:val="24"/>
              </w:rPr>
              <w:t>号。</w:t>
            </w:r>
            <w:r w:rsidRPr="008E56C2">
              <w:rPr>
                <w:rFonts w:hint="eastAsia"/>
                <w:color w:val="000000" w:themeColor="text1"/>
                <w:sz w:val="24"/>
              </w:rPr>
              <w:t>项目</w:t>
            </w:r>
            <w:r w:rsidR="00FF0C56" w:rsidRPr="008E56C2">
              <w:rPr>
                <w:rFonts w:hint="eastAsia"/>
                <w:color w:val="000000" w:themeColor="text1"/>
                <w:sz w:val="24"/>
              </w:rPr>
              <w:t>南</w:t>
            </w:r>
            <w:r w:rsidRPr="008E56C2">
              <w:rPr>
                <w:color w:val="000000" w:themeColor="text1"/>
                <w:sz w:val="24"/>
              </w:rPr>
              <w:t>侧为</w:t>
            </w:r>
            <w:r w:rsidR="00FF0C56" w:rsidRPr="008E56C2">
              <w:rPr>
                <w:rFonts w:hint="eastAsia"/>
                <w:color w:val="000000" w:themeColor="text1"/>
                <w:sz w:val="24"/>
              </w:rPr>
              <w:t>从东到西分别为达奥（芜湖）汽车制品有限公司、芜湖延锋云鹤汽车座椅有限公司及海外海（芜湖）能源科技有限公司空置厂房</w:t>
            </w:r>
            <w:r w:rsidR="00EC4B39" w:rsidRPr="008E56C2">
              <w:rPr>
                <w:rFonts w:hint="eastAsia"/>
                <w:color w:val="000000" w:themeColor="text1"/>
                <w:sz w:val="24"/>
              </w:rPr>
              <w:t>，其余方向均为空地</w:t>
            </w:r>
            <w:r w:rsidRPr="008E56C2">
              <w:rPr>
                <w:rFonts w:hint="eastAsia"/>
                <w:color w:val="000000" w:themeColor="text1"/>
                <w:sz w:val="24"/>
              </w:rPr>
              <w:t>。北侧恒山路对侧距离项目</w:t>
            </w:r>
            <w:r w:rsidRPr="008E56C2">
              <w:rPr>
                <w:rFonts w:hint="eastAsia"/>
                <w:color w:val="000000" w:themeColor="text1"/>
                <w:sz w:val="24"/>
              </w:rPr>
              <w:t>2</w:t>
            </w:r>
            <w:r w:rsidR="00EC4B39" w:rsidRPr="008E56C2">
              <w:rPr>
                <w:color w:val="000000" w:themeColor="text1"/>
                <w:sz w:val="24"/>
              </w:rPr>
              <w:t>01</w:t>
            </w:r>
            <w:r w:rsidRPr="008E56C2">
              <w:rPr>
                <w:rFonts w:hint="eastAsia"/>
                <w:color w:val="000000" w:themeColor="text1"/>
                <w:sz w:val="24"/>
              </w:rPr>
              <w:t>m</w:t>
            </w:r>
            <w:r w:rsidRPr="008E56C2">
              <w:rPr>
                <w:rFonts w:hint="eastAsia"/>
                <w:color w:val="000000" w:themeColor="text1"/>
                <w:sz w:val="24"/>
              </w:rPr>
              <w:t>处有一东梁小区，</w:t>
            </w:r>
            <w:r w:rsidRPr="008E56C2">
              <w:rPr>
                <w:color w:val="000000" w:themeColor="text1"/>
                <w:sz w:val="24"/>
              </w:rPr>
              <w:t>周</w:t>
            </w:r>
            <w:r w:rsidRPr="008E56C2">
              <w:rPr>
                <w:rFonts w:hint="eastAsia"/>
                <w:color w:val="000000" w:themeColor="text1"/>
                <w:sz w:val="24"/>
              </w:rPr>
              <w:t>边</w:t>
            </w:r>
            <w:r w:rsidRPr="008E56C2">
              <w:rPr>
                <w:color w:val="000000" w:themeColor="text1"/>
                <w:sz w:val="24"/>
              </w:rPr>
              <w:t>500m</w:t>
            </w:r>
            <w:r w:rsidRPr="008E56C2">
              <w:rPr>
                <w:color w:val="000000" w:themeColor="text1"/>
                <w:sz w:val="24"/>
              </w:rPr>
              <w:t>范围内无文物保护、饮用水源地等敏感环境保护目标</w:t>
            </w:r>
            <w:r w:rsidRPr="008E56C2">
              <w:rPr>
                <w:rFonts w:hint="eastAsia"/>
                <w:color w:val="000000" w:themeColor="text1"/>
                <w:sz w:val="24"/>
              </w:rPr>
              <w:t>。具体见附图</w:t>
            </w:r>
            <w:r w:rsidRPr="008E56C2">
              <w:rPr>
                <w:rFonts w:hint="eastAsia"/>
                <w:color w:val="000000" w:themeColor="text1"/>
                <w:sz w:val="24"/>
              </w:rPr>
              <w:t>1</w:t>
            </w:r>
            <w:r w:rsidRPr="008E56C2">
              <w:rPr>
                <w:rFonts w:hint="eastAsia"/>
                <w:color w:val="000000" w:themeColor="text1"/>
                <w:sz w:val="24"/>
              </w:rPr>
              <w:t>，附图</w:t>
            </w:r>
            <w:r w:rsidRPr="008E56C2">
              <w:rPr>
                <w:rFonts w:hint="eastAsia"/>
                <w:color w:val="000000" w:themeColor="text1"/>
                <w:sz w:val="24"/>
              </w:rPr>
              <w:t>2</w:t>
            </w:r>
            <w:r w:rsidRPr="008E56C2">
              <w:rPr>
                <w:rFonts w:hint="eastAsia"/>
                <w:color w:val="000000" w:themeColor="text1"/>
                <w:sz w:val="24"/>
              </w:rPr>
              <w:t>。</w:t>
            </w:r>
          </w:p>
          <w:p w14:paraId="3E8B30BA" w14:textId="77777777" w:rsidR="00E94865" w:rsidRPr="008E56C2" w:rsidRDefault="008A2BAA">
            <w:pPr>
              <w:adjustRightInd w:val="0"/>
              <w:snapToGrid w:val="0"/>
              <w:spacing w:line="360" w:lineRule="auto"/>
              <w:ind w:firstLineChars="200" w:firstLine="480"/>
              <w:rPr>
                <w:color w:val="000000" w:themeColor="text1"/>
                <w:sz w:val="24"/>
              </w:rPr>
            </w:pPr>
            <w:r w:rsidRPr="008E56C2">
              <w:rPr>
                <w:rFonts w:hint="eastAsia"/>
                <w:color w:val="000000" w:themeColor="text1"/>
                <w:sz w:val="24"/>
              </w:rPr>
              <w:t>项目的建设运行对于发展经济，增加劳动就业机会有良好的社会、经济效益。项目排放废气、固废、噪声均能得到有效的处理处置，对周边的环境影响较小。</w:t>
            </w:r>
          </w:p>
          <w:p w14:paraId="7CD915DA" w14:textId="77777777" w:rsidR="00E94865" w:rsidRPr="008E56C2" w:rsidRDefault="008A2BAA">
            <w:pPr>
              <w:adjustRightInd w:val="0"/>
              <w:snapToGrid w:val="0"/>
              <w:spacing w:line="360" w:lineRule="auto"/>
              <w:ind w:firstLineChars="200" w:firstLine="480"/>
              <w:rPr>
                <w:color w:val="000000" w:themeColor="text1"/>
                <w:sz w:val="24"/>
              </w:rPr>
            </w:pPr>
            <w:r w:rsidRPr="008E56C2">
              <w:rPr>
                <w:color w:val="000000" w:themeColor="text1"/>
                <w:sz w:val="24"/>
              </w:rPr>
              <w:t>因此，本项目的选址是合理、可行的。</w:t>
            </w:r>
          </w:p>
          <w:p w14:paraId="2F283492" w14:textId="77777777" w:rsidR="00E94865" w:rsidRPr="008E56C2" w:rsidRDefault="008A2BAA">
            <w:pPr>
              <w:adjustRightInd w:val="0"/>
              <w:snapToGrid w:val="0"/>
              <w:spacing w:line="360" w:lineRule="auto"/>
              <w:ind w:firstLineChars="200" w:firstLine="482"/>
              <w:rPr>
                <w:b/>
                <w:bCs/>
                <w:color w:val="000000" w:themeColor="text1"/>
                <w:sz w:val="24"/>
              </w:rPr>
            </w:pPr>
            <w:r w:rsidRPr="008E56C2">
              <w:rPr>
                <w:b/>
                <w:bCs/>
                <w:color w:val="000000" w:themeColor="text1"/>
                <w:sz w:val="24"/>
              </w:rPr>
              <w:t>3</w:t>
            </w:r>
            <w:r w:rsidRPr="008E56C2">
              <w:rPr>
                <w:b/>
                <w:bCs/>
                <w:color w:val="000000" w:themeColor="text1"/>
                <w:sz w:val="24"/>
              </w:rPr>
              <w:t>、</w:t>
            </w:r>
            <w:r w:rsidRPr="008E56C2">
              <w:rPr>
                <w:b/>
                <w:bCs/>
                <w:color w:val="000000" w:themeColor="text1"/>
                <w:sz w:val="24"/>
              </w:rPr>
              <w:t>“</w:t>
            </w:r>
            <w:r w:rsidRPr="008E56C2">
              <w:rPr>
                <w:b/>
                <w:bCs/>
                <w:color w:val="000000" w:themeColor="text1"/>
                <w:sz w:val="24"/>
              </w:rPr>
              <w:t>三线一单</w:t>
            </w:r>
            <w:r w:rsidRPr="008E56C2">
              <w:rPr>
                <w:b/>
                <w:bCs/>
                <w:color w:val="000000" w:themeColor="text1"/>
                <w:sz w:val="24"/>
              </w:rPr>
              <w:t>”</w:t>
            </w:r>
            <w:r w:rsidRPr="008E56C2">
              <w:rPr>
                <w:b/>
                <w:bCs/>
                <w:color w:val="000000" w:themeColor="text1"/>
                <w:sz w:val="24"/>
              </w:rPr>
              <w:t>相符性分析</w:t>
            </w:r>
          </w:p>
          <w:p w14:paraId="34759FEE" w14:textId="77777777" w:rsidR="00E94865" w:rsidRPr="008E56C2" w:rsidRDefault="008A2BAA">
            <w:pPr>
              <w:autoSpaceDE w:val="0"/>
              <w:autoSpaceDN w:val="0"/>
              <w:adjustRightInd w:val="0"/>
              <w:snapToGrid w:val="0"/>
              <w:spacing w:line="360" w:lineRule="auto"/>
              <w:ind w:firstLineChars="200" w:firstLine="480"/>
              <w:rPr>
                <w:color w:val="000000" w:themeColor="text1"/>
                <w:kern w:val="24"/>
                <w:sz w:val="24"/>
              </w:rPr>
            </w:pPr>
            <w:r w:rsidRPr="008E56C2">
              <w:rPr>
                <w:color w:val="000000" w:themeColor="text1"/>
                <w:kern w:val="24"/>
                <w:sz w:val="24"/>
              </w:rPr>
              <w:t>“</w:t>
            </w:r>
            <w:r w:rsidRPr="008E56C2">
              <w:rPr>
                <w:color w:val="000000" w:themeColor="text1"/>
                <w:kern w:val="24"/>
                <w:sz w:val="24"/>
              </w:rPr>
              <w:t>三线一单</w:t>
            </w:r>
            <w:r w:rsidRPr="008E56C2">
              <w:rPr>
                <w:color w:val="000000" w:themeColor="text1"/>
                <w:kern w:val="24"/>
                <w:sz w:val="24"/>
              </w:rPr>
              <w:t>”</w:t>
            </w:r>
            <w:r w:rsidRPr="008E56C2">
              <w:rPr>
                <w:color w:val="000000" w:themeColor="text1"/>
                <w:kern w:val="24"/>
                <w:sz w:val="24"/>
              </w:rPr>
              <w:t>是以改善环境质量为核心，将生态保护红线、环境质量底线、资源利用上线落实到不同的环境管控单元，并建立环境准入负面清单的环境分区管控体系。</w:t>
            </w:r>
            <w:r w:rsidRPr="008E56C2">
              <w:rPr>
                <w:color w:val="000000" w:themeColor="text1"/>
                <w:kern w:val="24"/>
                <w:sz w:val="24"/>
              </w:rPr>
              <w:t>“</w:t>
            </w:r>
            <w:r w:rsidRPr="008E56C2">
              <w:rPr>
                <w:color w:val="000000" w:themeColor="text1"/>
                <w:kern w:val="24"/>
                <w:sz w:val="24"/>
              </w:rPr>
              <w:t>三线一单</w:t>
            </w:r>
            <w:r w:rsidRPr="008E56C2">
              <w:rPr>
                <w:color w:val="000000" w:themeColor="text1"/>
                <w:kern w:val="24"/>
                <w:sz w:val="24"/>
              </w:rPr>
              <w:t>”</w:t>
            </w:r>
            <w:r w:rsidRPr="008E56C2">
              <w:rPr>
                <w:color w:val="000000" w:themeColor="text1"/>
                <w:kern w:val="24"/>
                <w:sz w:val="24"/>
              </w:rPr>
              <w:t>是推动生态环境保护管理系统化、科学化、法治化、精细化、信息化的重要抓手，是推进战略和规划环评落地、环境保护参与空间规划和优化国土空间格局的基础支撑，是实施环境空间管控、强化源头预防和过程监管的重要手段。判定本项目与</w:t>
            </w:r>
            <w:r w:rsidRPr="008E56C2">
              <w:rPr>
                <w:color w:val="000000" w:themeColor="text1"/>
                <w:kern w:val="24"/>
                <w:sz w:val="24"/>
              </w:rPr>
              <w:t>“</w:t>
            </w:r>
            <w:r w:rsidRPr="008E56C2">
              <w:rPr>
                <w:color w:val="000000" w:themeColor="text1"/>
                <w:kern w:val="24"/>
                <w:sz w:val="24"/>
              </w:rPr>
              <w:t>三线一单</w:t>
            </w:r>
            <w:r w:rsidRPr="008E56C2">
              <w:rPr>
                <w:color w:val="000000" w:themeColor="text1"/>
                <w:kern w:val="24"/>
                <w:sz w:val="24"/>
              </w:rPr>
              <w:t>”</w:t>
            </w:r>
            <w:r w:rsidRPr="008E56C2">
              <w:rPr>
                <w:color w:val="000000" w:themeColor="text1"/>
                <w:kern w:val="24"/>
                <w:sz w:val="24"/>
              </w:rPr>
              <w:t>相符性如下表。</w:t>
            </w:r>
          </w:p>
          <w:p w14:paraId="1F852D9A" w14:textId="77777777" w:rsidR="00E94865" w:rsidRPr="008E56C2" w:rsidRDefault="008A2BAA">
            <w:pPr>
              <w:autoSpaceDE w:val="0"/>
              <w:autoSpaceDN w:val="0"/>
              <w:adjustRightInd w:val="0"/>
              <w:snapToGrid w:val="0"/>
              <w:ind w:firstLineChars="200" w:firstLine="482"/>
              <w:jc w:val="center"/>
              <w:rPr>
                <w:b/>
                <w:color w:val="000000" w:themeColor="text1"/>
                <w:kern w:val="0"/>
                <w:sz w:val="24"/>
              </w:rPr>
            </w:pPr>
            <w:r w:rsidRPr="008E56C2">
              <w:rPr>
                <w:b/>
                <w:color w:val="000000" w:themeColor="text1"/>
                <w:kern w:val="0"/>
                <w:sz w:val="24"/>
              </w:rPr>
              <w:lastRenderedPageBreak/>
              <w:t>表</w:t>
            </w:r>
            <w:r w:rsidRPr="008E56C2">
              <w:rPr>
                <w:b/>
                <w:color w:val="000000" w:themeColor="text1"/>
                <w:kern w:val="0"/>
                <w:sz w:val="24"/>
              </w:rPr>
              <w:t>1-</w:t>
            </w:r>
            <w:r w:rsidRPr="008E56C2">
              <w:rPr>
                <w:rFonts w:hint="eastAsia"/>
                <w:b/>
                <w:color w:val="000000" w:themeColor="text1"/>
                <w:kern w:val="0"/>
                <w:sz w:val="24"/>
              </w:rPr>
              <w:t>3</w:t>
            </w:r>
            <w:r w:rsidRPr="008E56C2">
              <w:rPr>
                <w:b/>
                <w:color w:val="000000" w:themeColor="text1"/>
                <w:kern w:val="0"/>
                <w:sz w:val="24"/>
              </w:rPr>
              <w:t xml:space="preserve">  </w:t>
            </w:r>
            <w:r w:rsidRPr="008E56C2">
              <w:rPr>
                <w:b/>
                <w:color w:val="000000" w:themeColor="text1"/>
                <w:kern w:val="0"/>
                <w:sz w:val="24"/>
              </w:rPr>
              <w:t>本项目与</w:t>
            </w:r>
            <w:r w:rsidRPr="008E56C2">
              <w:rPr>
                <w:b/>
                <w:color w:val="000000" w:themeColor="text1"/>
                <w:kern w:val="0"/>
                <w:sz w:val="24"/>
              </w:rPr>
              <w:t>“</w:t>
            </w:r>
            <w:r w:rsidRPr="008E56C2">
              <w:rPr>
                <w:b/>
                <w:color w:val="000000" w:themeColor="text1"/>
                <w:kern w:val="0"/>
                <w:sz w:val="24"/>
              </w:rPr>
              <w:t>三线一单</w:t>
            </w:r>
            <w:r w:rsidRPr="008E56C2">
              <w:rPr>
                <w:b/>
                <w:color w:val="000000" w:themeColor="text1"/>
                <w:kern w:val="0"/>
                <w:sz w:val="24"/>
              </w:rPr>
              <w:t>”</w:t>
            </w:r>
            <w:r w:rsidRPr="008E56C2">
              <w:rPr>
                <w:b/>
                <w:color w:val="000000" w:themeColor="text1"/>
                <w:kern w:val="0"/>
                <w:sz w:val="24"/>
              </w:rPr>
              <w:t>相符性</w:t>
            </w:r>
          </w:p>
          <w:tbl>
            <w:tblPr>
              <w:tblW w:w="4998"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98"/>
              <w:gridCol w:w="910"/>
              <w:gridCol w:w="2489"/>
              <w:gridCol w:w="2600"/>
              <w:gridCol w:w="965"/>
            </w:tblGrid>
            <w:tr w:rsidR="00E94865" w:rsidRPr="008E56C2" w14:paraId="763F83AD" w14:textId="77777777">
              <w:tc>
                <w:tcPr>
                  <w:tcW w:w="455" w:type="pct"/>
                  <w:vAlign w:val="center"/>
                </w:tcPr>
                <w:p w14:paraId="53333301" w14:textId="77777777" w:rsidR="00E94865" w:rsidRPr="008E56C2" w:rsidRDefault="008A2BAA">
                  <w:pPr>
                    <w:autoSpaceDE w:val="0"/>
                    <w:autoSpaceDN w:val="0"/>
                    <w:spacing w:line="360" w:lineRule="auto"/>
                    <w:jc w:val="center"/>
                    <w:rPr>
                      <w:rFonts w:hAnsi="宋体"/>
                      <w:b/>
                      <w:color w:val="000000" w:themeColor="text1"/>
                      <w:kern w:val="0"/>
                      <w:szCs w:val="21"/>
                    </w:rPr>
                  </w:pPr>
                  <w:r w:rsidRPr="008E56C2">
                    <w:rPr>
                      <w:rFonts w:hAnsi="宋体"/>
                      <w:b/>
                      <w:color w:val="000000" w:themeColor="text1"/>
                      <w:kern w:val="0"/>
                      <w:szCs w:val="21"/>
                    </w:rPr>
                    <w:t>序号</w:t>
                  </w:r>
                </w:p>
              </w:tc>
              <w:tc>
                <w:tcPr>
                  <w:tcW w:w="593" w:type="pct"/>
                  <w:vAlign w:val="center"/>
                </w:tcPr>
                <w:p w14:paraId="6E3880D5" w14:textId="77777777" w:rsidR="00E94865" w:rsidRPr="008E56C2" w:rsidRDefault="008A2BAA">
                  <w:pPr>
                    <w:autoSpaceDE w:val="0"/>
                    <w:autoSpaceDN w:val="0"/>
                    <w:spacing w:line="360" w:lineRule="auto"/>
                    <w:jc w:val="center"/>
                    <w:rPr>
                      <w:rFonts w:hAnsi="宋体"/>
                      <w:b/>
                      <w:color w:val="000000" w:themeColor="text1"/>
                      <w:kern w:val="0"/>
                      <w:szCs w:val="21"/>
                    </w:rPr>
                  </w:pPr>
                  <w:r w:rsidRPr="008E56C2">
                    <w:rPr>
                      <w:rFonts w:hAnsi="宋体"/>
                      <w:b/>
                      <w:color w:val="000000" w:themeColor="text1"/>
                      <w:kern w:val="0"/>
                      <w:szCs w:val="21"/>
                    </w:rPr>
                    <w:t>内容</w:t>
                  </w:r>
                </w:p>
              </w:tc>
              <w:tc>
                <w:tcPr>
                  <w:tcW w:w="1623" w:type="pct"/>
                  <w:vAlign w:val="center"/>
                </w:tcPr>
                <w:p w14:paraId="08B3528F" w14:textId="77777777" w:rsidR="00E94865" w:rsidRPr="008E56C2" w:rsidRDefault="008A2BAA">
                  <w:pPr>
                    <w:autoSpaceDE w:val="0"/>
                    <w:autoSpaceDN w:val="0"/>
                    <w:spacing w:line="360" w:lineRule="auto"/>
                    <w:jc w:val="center"/>
                    <w:rPr>
                      <w:rFonts w:hAnsi="宋体"/>
                      <w:b/>
                      <w:color w:val="000000" w:themeColor="text1"/>
                      <w:kern w:val="0"/>
                      <w:szCs w:val="21"/>
                    </w:rPr>
                  </w:pPr>
                  <w:r w:rsidRPr="008E56C2">
                    <w:rPr>
                      <w:rFonts w:hAnsi="宋体"/>
                      <w:b/>
                      <w:color w:val="000000" w:themeColor="text1"/>
                      <w:kern w:val="0"/>
                      <w:szCs w:val="21"/>
                    </w:rPr>
                    <w:t>要求</w:t>
                  </w:r>
                </w:p>
              </w:tc>
              <w:tc>
                <w:tcPr>
                  <w:tcW w:w="1696" w:type="pct"/>
                  <w:vAlign w:val="center"/>
                </w:tcPr>
                <w:p w14:paraId="6272F012" w14:textId="77777777" w:rsidR="00E94865" w:rsidRPr="008E56C2" w:rsidRDefault="008A2BAA">
                  <w:pPr>
                    <w:autoSpaceDE w:val="0"/>
                    <w:autoSpaceDN w:val="0"/>
                    <w:spacing w:line="360" w:lineRule="auto"/>
                    <w:jc w:val="center"/>
                    <w:rPr>
                      <w:rFonts w:hAnsi="宋体"/>
                      <w:b/>
                      <w:color w:val="000000" w:themeColor="text1"/>
                      <w:kern w:val="0"/>
                      <w:szCs w:val="21"/>
                    </w:rPr>
                  </w:pPr>
                  <w:r w:rsidRPr="008E56C2">
                    <w:rPr>
                      <w:rFonts w:hAnsi="宋体"/>
                      <w:b/>
                      <w:color w:val="000000" w:themeColor="text1"/>
                      <w:kern w:val="0"/>
                      <w:szCs w:val="21"/>
                    </w:rPr>
                    <w:t>本项目情况</w:t>
                  </w:r>
                </w:p>
              </w:tc>
              <w:tc>
                <w:tcPr>
                  <w:tcW w:w="630" w:type="pct"/>
                  <w:vAlign w:val="center"/>
                </w:tcPr>
                <w:p w14:paraId="6E70BE40" w14:textId="77777777" w:rsidR="00E94865" w:rsidRPr="008E56C2" w:rsidRDefault="008A2BAA">
                  <w:pPr>
                    <w:autoSpaceDE w:val="0"/>
                    <w:autoSpaceDN w:val="0"/>
                    <w:spacing w:line="360" w:lineRule="auto"/>
                    <w:jc w:val="center"/>
                    <w:rPr>
                      <w:rFonts w:hAnsi="宋体"/>
                      <w:b/>
                      <w:color w:val="000000" w:themeColor="text1"/>
                      <w:kern w:val="0"/>
                      <w:szCs w:val="21"/>
                    </w:rPr>
                  </w:pPr>
                  <w:r w:rsidRPr="008E56C2">
                    <w:rPr>
                      <w:rFonts w:hAnsi="宋体"/>
                      <w:b/>
                      <w:color w:val="000000" w:themeColor="text1"/>
                      <w:kern w:val="0"/>
                      <w:szCs w:val="21"/>
                    </w:rPr>
                    <w:t>相符性</w:t>
                  </w:r>
                </w:p>
              </w:tc>
            </w:tr>
            <w:tr w:rsidR="00E94865" w:rsidRPr="008E56C2" w14:paraId="13F08FE9" w14:textId="77777777">
              <w:trPr>
                <w:trHeight w:val="1926"/>
              </w:trPr>
              <w:tc>
                <w:tcPr>
                  <w:tcW w:w="455" w:type="pct"/>
                  <w:vAlign w:val="center"/>
                </w:tcPr>
                <w:p w14:paraId="7DAB695F" w14:textId="77777777" w:rsidR="00E94865" w:rsidRPr="008E56C2" w:rsidRDefault="008A2BAA">
                  <w:pPr>
                    <w:autoSpaceDE w:val="0"/>
                    <w:autoSpaceDN w:val="0"/>
                    <w:jc w:val="center"/>
                    <w:rPr>
                      <w:rFonts w:hAnsi="宋体"/>
                      <w:color w:val="000000" w:themeColor="text1"/>
                      <w:kern w:val="0"/>
                      <w:szCs w:val="21"/>
                    </w:rPr>
                  </w:pPr>
                  <w:r w:rsidRPr="008E56C2">
                    <w:rPr>
                      <w:rFonts w:hAnsi="宋体" w:hint="eastAsia"/>
                      <w:color w:val="000000" w:themeColor="text1"/>
                      <w:kern w:val="0"/>
                      <w:szCs w:val="21"/>
                    </w:rPr>
                    <w:t>1</w:t>
                  </w:r>
                </w:p>
              </w:tc>
              <w:tc>
                <w:tcPr>
                  <w:tcW w:w="593" w:type="pct"/>
                  <w:vAlign w:val="center"/>
                </w:tcPr>
                <w:p w14:paraId="33F66683" w14:textId="77777777" w:rsidR="00E94865" w:rsidRPr="008E56C2" w:rsidRDefault="008A2BAA">
                  <w:pPr>
                    <w:autoSpaceDE w:val="0"/>
                    <w:autoSpaceDN w:val="0"/>
                    <w:jc w:val="center"/>
                    <w:rPr>
                      <w:rFonts w:hAnsi="宋体"/>
                      <w:color w:val="000000" w:themeColor="text1"/>
                      <w:kern w:val="0"/>
                      <w:szCs w:val="21"/>
                    </w:rPr>
                  </w:pPr>
                  <w:r w:rsidRPr="008E56C2">
                    <w:rPr>
                      <w:rFonts w:hAnsi="宋体"/>
                      <w:color w:val="000000" w:themeColor="text1"/>
                      <w:kern w:val="0"/>
                      <w:szCs w:val="21"/>
                    </w:rPr>
                    <w:t>生态</w:t>
                  </w:r>
                  <w:r w:rsidRPr="008E56C2">
                    <w:rPr>
                      <w:rFonts w:hAnsi="宋体" w:hint="eastAsia"/>
                      <w:color w:val="000000" w:themeColor="text1"/>
                      <w:kern w:val="0"/>
                      <w:szCs w:val="21"/>
                    </w:rPr>
                    <w:t>保护</w:t>
                  </w:r>
                  <w:r w:rsidRPr="008E56C2">
                    <w:rPr>
                      <w:rFonts w:hAnsi="宋体"/>
                      <w:color w:val="000000" w:themeColor="text1"/>
                      <w:kern w:val="0"/>
                      <w:szCs w:val="21"/>
                    </w:rPr>
                    <w:t>红线</w:t>
                  </w:r>
                </w:p>
              </w:tc>
              <w:tc>
                <w:tcPr>
                  <w:tcW w:w="1623" w:type="pct"/>
                  <w:vAlign w:val="center"/>
                </w:tcPr>
                <w:p w14:paraId="0EC772F4" w14:textId="77777777" w:rsidR="00E94865" w:rsidRPr="008E56C2" w:rsidRDefault="008A2BAA">
                  <w:pPr>
                    <w:autoSpaceDE w:val="0"/>
                    <w:autoSpaceDN w:val="0"/>
                    <w:jc w:val="center"/>
                    <w:rPr>
                      <w:rFonts w:hAnsi="宋体"/>
                      <w:color w:val="000000" w:themeColor="text1"/>
                      <w:kern w:val="0"/>
                      <w:szCs w:val="21"/>
                    </w:rPr>
                  </w:pPr>
                  <w:r w:rsidRPr="008E56C2">
                    <w:rPr>
                      <w:rFonts w:hAnsi="宋体"/>
                      <w:color w:val="000000" w:themeColor="text1"/>
                      <w:kern w:val="0"/>
                      <w:szCs w:val="21"/>
                    </w:rPr>
                    <w:t>生态保护红线是生态空间范围内具有特殊重要生态功能必须实行强制性严格保护的区域</w:t>
                  </w:r>
                  <w:r w:rsidRPr="008E56C2">
                    <w:rPr>
                      <w:rFonts w:hAnsi="宋体" w:hint="eastAsia"/>
                      <w:color w:val="000000" w:themeColor="text1"/>
                      <w:kern w:val="0"/>
                      <w:szCs w:val="21"/>
                    </w:rPr>
                    <w:t>。</w:t>
                  </w:r>
                  <w:r w:rsidRPr="008E56C2">
                    <w:rPr>
                      <w:rFonts w:hAnsi="宋体"/>
                      <w:color w:val="000000" w:themeColor="text1"/>
                      <w:kern w:val="0"/>
                      <w:szCs w:val="21"/>
                    </w:rPr>
                    <w:t>在生态保护红线范围内</w:t>
                  </w:r>
                  <w:r w:rsidRPr="008E56C2">
                    <w:rPr>
                      <w:rFonts w:hAnsi="宋体" w:hint="eastAsia"/>
                      <w:color w:val="000000" w:themeColor="text1"/>
                      <w:kern w:val="0"/>
                      <w:szCs w:val="21"/>
                    </w:rPr>
                    <w:t>，</w:t>
                  </w:r>
                  <w:r w:rsidRPr="008E56C2">
                    <w:rPr>
                      <w:rFonts w:hAnsi="宋体"/>
                      <w:color w:val="000000" w:themeColor="text1"/>
                      <w:kern w:val="0"/>
                      <w:szCs w:val="21"/>
                    </w:rPr>
                    <w:t>严控各类开发建设活动</w:t>
                  </w:r>
                  <w:r w:rsidRPr="008E56C2">
                    <w:rPr>
                      <w:rFonts w:hAnsi="宋体" w:hint="eastAsia"/>
                      <w:color w:val="000000" w:themeColor="text1"/>
                      <w:kern w:val="0"/>
                      <w:szCs w:val="21"/>
                    </w:rPr>
                    <w:t>，</w:t>
                  </w:r>
                  <w:r w:rsidRPr="008E56C2">
                    <w:rPr>
                      <w:rFonts w:hAnsi="宋体"/>
                      <w:color w:val="000000" w:themeColor="text1"/>
                      <w:kern w:val="0"/>
                      <w:szCs w:val="21"/>
                    </w:rPr>
                    <w:t>依法不予审批新建工业项目和矿产开发项目的环评文件</w:t>
                  </w:r>
                </w:p>
              </w:tc>
              <w:tc>
                <w:tcPr>
                  <w:tcW w:w="1696" w:type="pct"/>
                  <w:vAlign w:val="center"/>
                </w:tcPr>
                <w:p w14:paraId="1491B96F" w14:textId="77777777" w:rsidR="00E94865" w:rsidRPr="008E56C2" w:rsidRDefault="008A2BAA">
                  <w:pPr>
                    <w:adjustRightInd w:val="0"/>
                    <w:snapToGrid w:val="0"/>
                    <w:jc w:val="center"/>
                    <w:rPr>
                      <w:color w:val="000000" w:themeColor="text1"/>
                      <w:szCs w:val="21"/>
                    </w:rPr>
                  </w:pPr>
                  <w:r w:rsidRPr="008E56C2">
                    <w:rPr>
                      <w:color w:val="000000" w:themeColor="text1"/>
                      <w:szCs w:val="21"/>
                    </w:rPr>
                    <w:t>本项目位于芜湖经济技</w:t>
                  </w:r>
                </w:p>
                <w:p w14:paraId="3583930B" w14:textId="77777777" w:rsidR="00E94865" w:rsidRPr="008E56C2" w:rsidRDefault="008A2BAA">
                  <w:pPr>
                    <w:adjustRightInd w:val="0"/>
                    <w:snapToGrid w:val="0"/>
                    <w:jc w:val="center"/>
                    <w:rPr>
                      <w:color w:val="000000" w:themeColor="text1"/>
                      <w:szCs w:val="21"/>
                    </w:rPr>
                  </w:pPr>
                  <w:r w:rsidRPr="008E56C2">
                    <w:rPr>
                      <w:color w:val="000000" w:themeColor="text1"/>
                      <w:szCs w:val="21"/>
                    </w:rPr>
                    <w:t>术开发区，用地性质属</w:t>
                  </w:r>
                </w:p>
                <w:p w14:paraId="13ACDDEC" w14:textId="77777777" w:rsidR="00E94865" w:rsidRPr="008E56C2" w:rsidRDefault="008A2BAA">
                  <w:pPr>
                    <w:autoSpaceDE w:val="0"/>
                    <w:autoSpaceDN w:val="0"/>
                    <w:jc w:val="center"/>
                    <w:rPr>
                      <w:rFonts w:hAnsi="宋体"/>
                      <w:color w:val="000000" w:themeColor="text1"/>
                      <w:kern w:val="0"/>
                      <w:szCs w:val="21"/>
                    </w:rPr>
                  </w:pPr>
                  <w:r w:rsidRPr="008E56C2">
                    <w:rPr>
                      <w:color w:val="000000" w:themeColor="text1"/>
                      <w:szCs w:val="21"/>
                    </w:rPr>
                    <w:t>于工业用地，</w:t>
                  </w:r>
                  <w:r w:rsidRPr="008E56C2">
                    <w:rPr>
                      <w:rFonts w:hAnsi="宋体"/>
                      <w:color w:val="000000" w:themeColor="text1"/>
                      <w:kern w:val="0"/>
                      <w:szCs w:val="21"/>
                    </w:rPr>
                    <w:t>根据《芜湖市“三线一单”文本》</w:t>
                  </w:r>
                  <w:r w:rsidRPr="008E56C2">
                    <w:rPr>
                      <w:rFonts w:hAnsi="宋体" w:hint="eastAsia"/>
                      <w:color w:val="000000" w:themeColor="text1"/>
                      <w:kern w:val="0"/>
                      <w:szCs w:val="21"/>
                    </w:rPr>
                    <w:t>、</w:t>
                  </w:r>
                  <w:r w:rsidRPr="008E56C2">
                    <w:rPr>
                      <w:rFonts w:hAnsi="宋体"/>
                      <w:color w:val="000000" w:themeColor="text1"/>
                      <w:kern w:val="0"/>
                      <w:szCs w:val="21"/>
                    </w:rPr>
                    <w:t>芜湖市生态保护红线图（详见附图</w:t>
                  </w:r>
                  <w:r w:rsidRPr="008E56C2">
                    <w:rPr>
                      <w:rFonts w:hAnsi="宋体" w:hint="eastAsia"/>
                      <w:color w:val="000000" w:themeColor="text1"/>
                      <w:kern w:val="0"/>
                      <w:szCs w:val="21"/>
                    </w:rPr>
                    <w:t>7</w:t>
                  </w:r>
                  <w:r w:rsidRPr="008E56C2">
                    <w:rPr>
                      <w:rFonts w:hAnsi="宋体"/>
                      <w:color w:val="000000" w:themeColor="text1"/>
                      <w:kern w:val="0"/>
                      <w:szCs w:val="21"/>
                    </w:rPr>
                    <w:t>）</w:t>
                  </w:r>
                  <w:r w:rsidRPr="008E56C2">
                    <w:rPr>
                      <w:rFonts w:hAnsi="宋体" w:hint="eastAsia"/>
                      <w:color w:val="000000" w:themeColor="text1"/>
                      <w:kern w:val="0"/>
                      <w:szCs w:val="21"/>
                    </w:rPr>
                    <w:t>以及“</w:t>
                  </w:r>
                  <w:r w:rsidRPr="008E56C2">
                    <w:rPr>
                      <w:rFonts w:hAnsi="宋体" w:hint="eastAsia"/>
                      <w:color w:val="000000" w:themeColor="text1"/>
                      <w:kern w:val="0"/>
                      <w:szCs w:val="21"/>
                    </w:rPr>
                    <w:t>4</w:t>
                  </w:r>
                  <w:r w:rsidRPr="008E56C2">
                    <w:rPr>
                      <w:rFonts w:hAnsi="宋体" w:hint="eastAsia"/>
                      <w:color w:val="000000" w:themeColor="text1"/>
                      <w:kern w:val="0"/>
                      <w:szCs w:val="21"/>
                    </w:rPr>
                    <w:t>、与芜湖市“三区三线”相符性分析”</w:t>
                  </w:r>
                  <w:r w:rsidRPr="008E56C2">
                    <w:rPr>
                      <w:rFonts w:hAnsi="宋体"/>
                      <w:color w:val="000000" w:themeColor="text1"/>
                      <w:kern w:val="0"/>
                      <w:szCs w:val="21"/>
                    </w:rPr>
                    <w:t>，</w:t>
                  </w:r>
                  <w:r w:rsidRPr="008E56C2">
                    <w:rPr>
                      <w:rFonts w:hAnsi="宋体" w:hint="eastAsia"/>
                      <w:color w:val="000000" w:themeColor="text1"/>
                      <w:kern w:val="0"/>
                      <w:szCs w:val="21"/>
                    </w:rPr>
                    <w:t>本</w:t>
                  </w:r>
                  <w:r w:rsidRPr="008E56C2">
                    <w:rPr>
                      <w:rFonts w:hAnsi="宋体"/>
                      <w:color w:val="000000" w:themeColor="text1"/>
                      <w:kern w:val="0"/>
                      <w:szCs w:val="21"/>
                    </w:rPr>
                    <w:t>项目评价范围内不涉及自然保护区、风景名胜区、森林公园、重要湿地、饮用水源保护区，不在生态红线范围内，因此，本项目选址不在生态保护红线</w:t>
                  </w:r>
                  <w:r w:rsidRPr="008E56C2">
                    <w:rPr>
                      <w:rFonts w:hAnsi="宋体"/>
                      <w:color w:val="000000" w:themeColor="text1"/>
                      <w:kern w:val="0"/>
                      <w:szCs w:val="21"/>
                    </w:rPr>
                    <w:t xml:space="preserve"> </w:t>
                  </w:r>
                  <w:r w:rsidRPr="008E56C2">
                    <w:rPr>
                      <w:rFonts w:hAnsi="宋体"/>
                      <w:color w:val="000000" w:themeColor="text1"/>
                      <w:kern w:val="0"/>
                      <w:szCs w:val="21"/>
                    </w:rPr>
                    <w:t>范围内，符合生态保护红线要求</w:t>
                  </w:r>
                </w:p>
              </w:tc>
              <w:tc>
                <w:tcPr>
                  <w:tcW w:w="630" w:type="pct"/>
                  <w:vAlign w:val="center"/>
                </w:tcPr>
                <w:p w14:paraId="69CA60CD" w14:textId="77777777" w:rsidR="00E94865" w:rsidRPr="008E56C2" w:rsidRDefault="008A2BAA">
                  <w:pPr>
                    <w:autoSpaceDE w:val="0"/>
                    <w:autoSpaceDN w:val="0"/>
                    <w:spacing w:line="360" w:lineRule="auto"/>
                    <w:jc w:val="center"/>
                    <w:rPr>
                      <w:rFonts w:hAnsi="宋体"/>
                      <w:color w:val="000000" w:themeColor="text1"/>
                      <w:kern w:val="0"/>
                      <w:szCs w:val="21"/>
                    </w:rPr>
                  </w:pPr>
                  <w:r w:rsidRPr="008E56C2">
                    <w:rPr>
                      <w:rFonts w:hAnsi="宋体"/>
                      <w:color w:val="000000" w:themeColor="text1"/>
                      <w:kern w:val="0"/>
                      <w:szCs w:val="21"/>
                    </w:rPr>
                    <w:t>相符</w:t>
                  </w:r>
                </w:p>
              </w:tc>
            </w:tr>
            <w:tr w:rsidR="00E94865" w:rsidRPr="008E56C2" w14:paraId="0B36275E" w14:textId="77777777">
              <w:tc>
                <w:tcPr>
                  <w:tcW w:w="455" w:type="pct"/>
                  <w:vAlign w:val="center"/>
                </w:tcPr>
                <w:p w14:paraId="0ECDA5A7" w14:textId="77777777" w:rsidR="00E94865" w:rsidRPr="008E56C2" w:rsidRDefault="008A2BAA">
                  <w:pPr>
                    <w:autoSpaceDE w:val="0"/>
                    <w:autoSpaceDN w:val="0"/>
                    <w:jc w:val="center"/>
                    <w:rPr>
                      <w:rFonts w:hAnsi="宋体"/>
                      <w:color w:val="000000" w:themeColor="text1"/>
                      <w:kern w:val="0"/>
                      <w:szCs w:val="21"/>
                    </w:rPr>
                  </w:pPr>
                  <w:r w:rsidRPr="008E56C2">
                    <w:rPr>
                      <w:rFonts w:hAnsi="宋体" w:hint="eastAsia"/>
                      <w:color w:val="000000" w:themeColor="text1"/>
                      <w:kern w:val="0"/>
                      <w:szCs w:val="21"/>
                    </w:rPr>
                    <w:t>2</w:t>
                  </w:r>
                </w:p>
              </w:tc>
              <w:tc>
                <w:tcPr>
                  <w:tcW w:w="593" w:type="pct"/>
                  <w:vAlign w:val="center"/>
                </w:tcPr>
                <w:p w14:paraId="0258C081" w14:textId="77777777" w:rsidR="00E94865" w:rsidRPr="008E56C2" w:rsidRDefault="008A2BAA">
                  <w:pPr>
                    <w:autoSpaceDE w:val="0"/>
                    <w:autoSpaceDN w:val="0"/>
                    <w:jc w:val="center"/>
                    <w:rPr>
                      <w:rFonts w:hAnsi="宋体"/>
                      <w:color w:val="000000" w:themeColor="text1"/>
                      <w:kern w:val="0"/>
                      <w:szCs w:val="21"/>
                    </w:rPr>
                  </w:pPr>
                  <w:r w:rsidRPr="008E56C2">
                    <w:rPr>
                      <w:rFonts w:hAnsi="宋体"/>
                      <w:color w:val="000000" w:themeColor="text1"/>
                      <w:kern w:val="0"/>
                      <w:szCs w:val="21"/>
                    </w:rPr>
                    <w:t>环境质量底线</w:t>
                  </w:r>
                </w:p>
              </w:tc>
              <w:tc>
                <w:tcPr>
                  <w:tcW w:w="1623" w:type="pct"/>
                  <w:vAlign w:val="center"/>
                </w:tcPr>
                <w:p w14:paraId="21DDB742" w14:textId="77777777" w:rsidR="00E94865" w:rsidRPr="008E56C2" w:rsidRDefault="008A2BAA">
                  <w:pPr>
                    <w:autoSpaceDE w:val="0"/>
                    <w:autoSpaceDN w:val="0"/>
                    <w:jc w:val="center"/>
                    <w:rPr>
                      <w:rFonts w:hAnsi="宋体"/>
                      <w:color w:val="000000" w:themeColor="text1"/>
                      <w:kern w:val="0"/>
                      <w:szCs w:val="21"/>
                    </w:rPr>
                  </w:pPr>
                  <w:r w:rsidRPr="008E56C2">
                    <w:rPr>
                      <w:rFonts w:hAnsi="宋体"/>
                      <w:color w:val="000000" w:themeColor="text1"/>
                      <w:kern w:val="0"/>
                      <w:szCs w:val="21"/>
                    </w:rPr>
                    <w:t>环境质量现状超标地区以及未达到环境质量目标考核要求的地区上新项目将受到限制</w:t>
                  </w:r>
                  <w:r w:rsidRPr="008E56C2">
                    <w:rPr>
                      <w:rFonts w:hAnsi="宋体" w:hint="eastAsia"/>
                      <w:color w:val="000000" w:themeColor="text1"/>
                      <w:kern w:val="0"/>
                      <w:szCs w:val="21"/>
                    </w:rPr>
                    <w:t>；</w:t>
                  </w:r>
                  <w:r w:rsidRPr="008E56C2">
                    <w:rPr>
                      <w:rFonts w:hAnsi="宋体"/>
                      <w:color w:val="000000" w:themeColor="text1"/>
                      <w:kern w:val="0"/>
                      <w:szCs w:val="21"/>
                    </w:rPr>
                    <w:t>对环境质量现状超标的地区</w:t>
                  </w:r>
                  <w:r w:rsidRPr="008E56C2">
                    <w:rPr>
                      <w:rFonts w:hAnsi="宋体" w:hint="eastAsia"/>
                      <w:color w:val="000000" w:themeColor="text1"/>
                      <w:kern w:val="0"/>
                      <w:szCs w:val="21"/>
                    </w:rPr>
                    <w:t>，</w:t>
                  </w:r>
                  <w:r w:rsidRPr="008E56C2">
                    <w:rPr>
                      <w:rFonts w:hAnsi="宋体"/>
                      <w:color w:val="000000" w:themeColor="text1"/>
                      <w:kern w:val="0"/>
                      <w:szCs w:val="21"/>
                    </w:rPr>
                    <w:t>项目拟采取的措施不能满足区域环境质量改善目标管理要求的</w:t>
                  </w:r>
                  <w:r w:rsidRPr="008E56C2">
                    <w:rPr>
                      <w:rFonts w:hAnsi="宋体" w:hint="eastAsia"/>
                      <w:color w:val="000000" w:themeColor="text1"/>
                      <w:kern w:val="0"/>
                      <w:szCs w:val="21"/>
                    </w:rPr>
                    <w:t>，</w:t>
                  </w:r>
                  <w:r w:rsidRPr="008E56C2">
                    <w:rPr>
                      <w:rFonts w:hAnsi="宋体"/>
                      <w:color w:val="000000" w:themeColor="text1"/>
                      <w:kern w:val="0"/>
                      <w:szCs w:val="21"/>
                    </w:rPr>
                    <w:t>依法不予审批其环评文件</w:t>
                  </w:r>
                </w:p>
              </w:tc>
              <w:tc>
                <w:tcPr>
                  <w:tcW w:w="1696" w:type="pct"/>
                  <w:vAlign w:val="center"/>
                </w:tcPr>
                <w:p w14:paraId="51CC20C4" w14:textId="77777777" w:rsidR="00E94865" w:rsidRPr="008E56C2" w:rsidRDefault="008A2BAA">
                  <w:pPr>
                    <w:autoSpaceDE w:val="0"/>
                    <w:autoSpaceDN w:val="0"/>
                    <w:jc w:val="center"/>
                    <w:rPr>
                      <w:rFonts w:hAnsi="宋体"/>
                      <w:color w:val="000000" w:themeColor="text1"/>
                      <w:kern w:val="0"/>
                      <w:szCs w:val="21"/>
                    </w:rPr>
                  </w:pPr>
                  <w:r w:rsidRPr="008E56C2">
                    <w:rPr>
                      <w:rFonts w:hAnsi="宋体"/>
                      <w:color w:val="000000" w:themeColor="text1"/>
                      <w:kern w:val="0"/>
                      <w:szCs w:val="21"/>
                    </w:rPr>
                    <w:t>根据芜湖市环保局网站公布的《</w:t>
                  </w:r>
                  <w:r w:rsidRPr="008E56C2">
                    <w:rPr>
                      <w:rFonts w:hAnsi="宋体"/>
                      <w:color w:val="000000" w:themeColor="text1"/>
                      <w:kern w:val="0"/>
                      <w:szCs w:val="21"/>
                    </w:rPr>
                    <w:t>2022</w:t>
                  </w:r>
                  <w:r w:rsidRPr="008E56C2">
                    <w:rPr>
                      <w:rFonts w:hAnsi="宋体"/>
                      <w:color w:val="000000" w:themeColor="text1"/>
                      <w:kern w:val="0"/>
                      <w:szCs w:val="21"/>
                    </w:rPr>
                    <w:t>年芜湖市环境状况公报》，项目所在区域为环境空气质量</w:t>
                  </w:r>
                  <w:r w:rsidRPr="008E56C2">
                    <w:rPr>
                      <w:rFonts w:hAnsi="宋体" w:hint="eastAsia"/>
                      <w:color w:val="000000" w:themeColor="text1"/>
                      <w:kern w:val="0"/>
                      <w:szCs w:val="21"/>
                    </w:rPr>
                    <w:t>不</w:t>
                  </w:r>
                  <w:r w:rsidRPr="008E56C2">
                    <w:rPr>
                      <w:rFonts w:hAnsi="宋体"/>
                      <w:color w:val="000000" w:themeColor="text1"/>
                      <w:kern w:val="0"/>
                      <w:szCs w:val="21"/>
                    </w:rPr>
                    <w:t>达标区域，超标因子为</w:t>
                  </w:r>
                  <w:r w:rsidRPr="008E56C2">
                    <w:rPr>
                      <w:color w:val="000000" w:themeColor="text1"/>
                      <w:szCs w:val="21"/>
                    </w:rPr>
                    <w:t>O</w:t>
                  </w:r>
                  <w:r w:rsidRPr="008E56C2">
                    <w:rPr>
                      <w:color w:val="000000" w:themeColor="text1"/>
                      <w:szCs w:val="21"/>
                      <w:vertAlign w:val="subscript"/>
                    </w:rPr>
                    <w:t>3</w:t>
                  </w:r>
                  <w:r w:rsidRPr="008E56C2">
                    <w:rPr>
                      <w:rFonts w:hAnsi="宋体"/>
                      <w:color w:val="000000" w:themeColor="text1"/>
                      <w:kern w:val="0"/>
                      <w:szCs w:val="21"/>
                    </w:rPr>
                    <w:t>；地表水满足《地表水环境质量标准》</w:t>
                  </w:r>
                  <w:r w:rsidRPr="008E56C2">
                    <w:rPr>
                      <w:rFonts w:hAnsi="宋体"/>
                      <w:color w:val="000000" w:themeColor="text1"/>
                      <w:kern w:val="0"/>
                      <w:szCs w:val="21"/>
                    </w:rPr>
                    <w:t>GB3838-2002</w:t>
                  </w:r>
                  <w:r w:rsidRPr="008E56C2">
                    <w:rPr>
                      <w:rFonts w:hAnsi="宋体"/>
                      <w:color w:val="000000" w:themeColor="text1"/>
                      <w:kern w:val="0"/>
                      <w:szCs w:val="21"/>
                    </w:rPr>
                    <w:t>）中Ⅲ类标准要求；声环境达到《声环境质量标准》（</w:t>
                  </w:r>
                  <w:r w:rsidRPr="008E56C2">
                    <w:rPr>
                      <w:rFonts w:hAnsi="宋体"/>
                      <w:color w:val="000000" w:themeColor="text1"/>
                      <w:kern w:val="0"/>
                      <w:szCs w:val="21"/>
                    </w:rPr>
                    <w:t>GB3096-2008</w:t>
                  </w:r>
                  <w:r w:rsidRPr="008E56C2">
                    <w:rPr>
                      <w:rFonts w:hAnsi="宋体"/>
                      <w:color w:val="000000" w:themeColor="text1"/>
                      <w:kern w:val="0"/>
                      <w:szCs w:val="21"/>
                    </w:rPr>
                    <w:t>）中的</w:t>
                  </w:r>
                  <w:r w:rsidRPr="008E56C2">
                    <w:rPr>
                      <w:rFonts w:hAnsi="宋体"/>
                      <w:color w:val="000000" w:themeColor="text1"/>
                      <w:kern w:val="0"/>
                      <w:szCs w:val="21"/>
                    </w:rPr>
                    <w:t>3</w:t>
                  </w:r>
                  <w:r w:rsidRPr="008E56C2">
                    <w:rPr>
                      <w:rFonts w:hAnsi="宋体"/>
                      <w:color w:val="000000" w:themeColor="text1"/>
                      <w:kern w:val="0"/>
                      <w:szCs w:val="21"/>
                    </w:rPr>
                    <w:t>类标准。采取相关防治措施后，项目废气、废水、噪声达标排放，固废均得到合理处置，满足区域环境质量改善目标管理要求的</w:t>
                  </w:r>
                </w:p>
              </w:tc>
              <w:tc>
                <w:tcPr>
                  <w:tcW w:w="630" w:type="pct"/>
                  <w:vAlign w:val="center"/>
                </w:tcPr>
                <w:p w14:paraId="1F11DC1E" w14:textId="77777777" w:rsidR="00E94865" w:rsidRPr="008E56C2" w:rsidRDefault="008A2BAA">
                  <w:pPr>
                    <w:autoSpaceDE w:val="0"/>
                    <w:autoSpaceDN w:val="0"/>
                    <w:spacing w:line="360" w:lineRule="auto"/>
                    <w:jc w:val="center"/>
                    <w:rPr>
                      <w:rFonts w:hAnsi="宋体"/>
                      <w:color w:val="000000" w:themeColor="text1"/>
                      <w:kern w:val="0"/>
                      <w:szCs w:val="21"/>
                    </w:rPr>
                  </w:pPr>
                  <w:r w:rsidRPr="008E56C2">
                    <w:rPr>
                      <w:rFonts w:hAnsi="宋体"/>
                      <w:color w:val="000000" w:themeColor="text1"/>
                      <w:kern w:val="0"/>
                      <w:szCs w:val="21"/>
                    </w:rPr>
                    <w:t>相符</w:t>
                  </w:r>
                </w:p>
              </w:tc>
            </w:tr>
            <w:tr w:rsidR="00E94865" w:rsidRPr="008E56C2" w14:paraId="3666F207" w14:textId="77777777">
              <w:tc>
                <w:tcPr>
                  <w:tcW w:w="455" w:type="pct"/>
                  <w:vAlign w:val="center"/>
                </w:tcPr>
                <w:p w14:paraId="37910B07" w14:textId="77777777" w:rsidR="00E94865" w:rsidRPr="008E56C2" w:rsidRDefault="008A2BAA">
                  <w:pPr>
                    <w:autoSpaceDE w:val="0"/>
                    <w:autoSpaceDN w:val="0"/>
                    <w:jc w:val="center"/>
                    <w:rPr>
                      <w:rFonts w:hAnsi="宋体"/>
                      <w:color w:val="000000" w:themeColor="text1"/>
                      <w:kern w:val="0"/>
                      <w:szCs w:val="21"/>
                    </w:rPr>
                  </w:pPr>
                  <w:r w:rsidRPr="008E56C2">
                    <w:rPr>
                      <w:rFonts w:hAnsi="宋体" w:hint="eastAsia"/>
                      <w:color w:val="000000" w:themeColor="text1"/>
                      <w:kern w:val="0"/>
                      <w:szCs w:val="21"/>
                    </w:rPr>
                    <w:t>3</w:t>
                  </w:r>
                </w:p>
              </w:tc>
              <w:tc>
                <w:tcPr>
                  <w:tcW w:w="593" w:type="pct"/>
                  <w:vAlign w:val="center"/>
                </w:tcPr>
                <w:p w14:paraId="5260E921" w14:textId="77777777" w:rsidR="00E94865" w:rsidRPr="008E56C2" w:rsidRDefault="008A2BAA">
                  <w:pPr>
                    <w:autoSpaceDE w:val="0"/>
                    <w:autoSpaceDN w:val="0"/>
                    <w:jc w:val="center"/>
                    <w:rPr>
                      <w:rFonts w:hAnsi="宋体"/>
                      <w:color w:val="000000" w:themeColor="text1"/>
                      <w:kern w:val="0"/>
                      <w:szCs w:val="21"/>
                    </w:rPr>
                  </w:pPr>
                  <w:r w:rsidRPr="008E56C2">
                    <w:rPr>
                      <w:rFonts w:hAnsi="宋体"/>
                      <w:color w:val="000000" w:themeColor="text1"/>
                      <w:kern w:val="0"/>
                      <w:szCs w:val="21"/>
                    </w:rPr>
                    <w:t>资源</w:t>
                  </w:r>
                  <w:r w:rsidRPr="008E56C2">
                    <w:rPr>
                      <w:rFonts w:hAnsi="宋体" w:hint="eastAsia"/>
                      <w:color w:val="000000" w:themeColor="text1"/>
                      <w:kern w:val="0"/>
                      <w:szCs w:val="21"/>
                    </w:rPr>
                    <w:t>利用上线</w:t>
                  </w:r>
                </w:p>
              </w:tc>
              <w:tc>
                <w:tcPr>
                  <w:tcW w:w="1623" w:type="pct"/>
                  <w:vAlign w:val="center"/>
                </w:tcPr>
                <w:p w14:paraId="6ADC6BCE" w14:textId="77777777" w:rsidR="00E94865" w:rsidRPr="008E56C2" w:rsidRDefault="008A2BAA">
                  <w:pPr>
                    <w:autoSpaceDE w:val="0"/>
                    <w:autoSpaceDN w:val="0"/>
                    <w:jc w:val="center"/>
                    <w:rPr>
                      <w:rFonts w:hAnsi="宋体"/>
                      <w:color w:val="000000" w:themeColor="text1"/>
                      <w:kern w:val="0"/>
                      <w:szCs w:val="21"/>
                    </w:rPr>
                  </w:pPr>
                  <w:r w:rsidRPr="008E56C2">
                    <w:rPr>
                      <w:rFonts w:hAnsi="宋体"/>
                      <w:color w:val="000000" w:themeColor="text1"/>
                      <w:kern w:val="0"/>
                      <w:szCs w:val="21"/>
                    </w:rPr>
                    <w:t>依据有关资源利用上线要求</w:t>
                  </w:r>
                  <w:r w:rsidRPr="008E56C2">
                    <w:rPr>
                      <w:rFonts w:hAnsi="宋体" w:hint="eastAsia"/>
                      <w:color w:val="000000" w:themeColor="text1"/>
                      <w:kern w:val="0"/>
                      <w:szCs w:val="21"/>
                    </w:rPr>
                    <w:t>，</w:t>
                  </w:r>
                  <w:r w:rsidRPr="008E56C2">
                    <w:rPr>
                      <w:rFonts w:hAnsi="宋体"/>
                      <w:color w:val="000000" w:themeColor="text1"/>
                      <w:kern w:val="0"/>
                      <w:szCs w:val="21"/>
                    </w:rPr>
                    <w:t>即各地区能源</w:t>
                  </w:r>
                  <w:r w:rsidRPr="008E56C2">
                    <w:rPr>
                      <w:rFonts w:hAnsi="宋体" w:hint="eastAsia"/>
                      <w:color w:val="000000" w:themeColor="text1"/>
                      <w:kern w:val="0"/>
                      <w:szCs w:val="21"/>
                    </w:rPr>
                    <w:t>、</w:t>
                  </w:r>
                  <w:r w:rsidRPr="008E56C2">
                    <w:rPr>
                      <w:rFonts w:hAnsi="宋体"/>
                      <w:color w:val="000000" w:themeColor="text1"/>
                      <w:kern w:val="0"/>
                      <w:szCs w:val="21"/>
                    </w:rPr>
                    <w:t>水</w:t>
                  </w:r>
                  <w:r w:rsidRPr="008E56C2">
                    <w:rPr>
                      <w:rFonts w:hAnsi="宋体" w:hint="eastAsia"/>
                      <w:color w:val="000000" w:themeColor="text1"/>
                      <w:kern w:val="0"/>
                      <w:szCs w:val="21"/>
                    </w:rPr>
                    <w:t>、</w:t>
                  </w:r>
                  <w:r w:rsidRPr="008E56C2">
                    <w:rPr>
                      <w:rFonts w:hAnsi="宋体"/>
                      <w:color w:val="000000" w:themeColor="text1"/>
                      <w:kern w:val="0"/>
                      <w:szCs w:val="21"/>
                    </w:rPr>
                    <w:t>土地等资源消耗是不得突破的</w:t>
                  </w:r>
                  <w:r w:rsidRPr="008E56C2">
                    <w:rPr>
                      <w:rFonts w:hAnsi="宋体" w:hint="eastAsia"/>
                      <w:color w:val="000000" w:themeColor="text1"/>
                      <w:kern w:val="0"/>
                      <w:szCs w:val="21"/>
                    </w:rPr>
                    <w:t>“天花板”</w:t>
                  </w:r>
                </w:p>
              </w:tc>
              <w:tc>
                <w:tcPr>
                  <w:tcW w:w="1696" w:type="pct"/>
                  <w:vAlign w:val="center"/>
                </w:tcPr>
                <w:p w14:paraId="2520AF5B" w14:textId="77777777" w:rsidR="00E94865" w:rsidRPr="008E56C2" w:rsidRDefault="008A2BAA">
                  <w:pPr>
                    <w:autoSpaceDE w:val="0"/>
                    <w:autoSpaceDN w:val="0"/>
                    <w:jc w:val="center"/>
                    <w:rPr>
                      <w:rFonts w:hAnsi="宋体"/>
                      <w:color w:val="000000" w:themeColor="text1"/>
                      <w:kern w:val="0"/>
                      <w:szCs w:val="21"/>
                    </w:rPr>
                  </w:pPr>
                  <w:r w:rsidRPr="008E56C2">
                    <w:rPr>
                      <w:color w:val="000000" w:themeColor="text1"/>
                      <w:szCs w:val="21"/>
                    </w:rPr>
                    <w:t>本项目采用清洁能源电能，</w:t>
                  </w:r>
                  <w:r w:rsidRPr="008E56C2">
                    <w:rPr>
                      <w:color w:val="000000" w:themeColor="text1"/>
                    </w:rPr>
                    <w:t>水源由园区供水管网提供</w:t>
                  </w:r>
                  <w:r w:rsidRPr="008E56C2">
                    <w:rPr>
                      <w:color w:val="000000" w:themeColor="text1"/>
                      <w:szCs w:val="21"/>
                    </w:rPr>
                    <w:t>，用电由市政电网供给，</w:t>
                  </w:r>
                  <w:r w:rsidRPr="008E56C2">
                    <w:rPr>
                      <w:rFonts w:hint="eastAsia"/>
                      <w:color w:val="000000" w:themeColor="text1"/>
                      <w:szCs w:val="21"/>
                    </w:rPr>
                    <w:t>项目</w:t>
                  </w:r>
                  <w:r w:rsidRPr="008E56C2">
                    <w:rPr>
                      <w:color w:val="000000" w:themeColor="text1"/>
                      <w:szCs w:val="21"/>
                    </w:rPr>
                    <w:t>用地为规划工业用地，因此，项目用水、用电、用地均不会达到资源利用上线</w:t>
                  </w:r>
                </w:p>
              </w:tc>
              <w:tc>
                <w:tcPr>
                  <w:tcW w:w="630" w:type="pct"/>
                  <w:vAlign w:val="center"/>
                </w:tcPr>
                <w:p w14:paraId="71F3F0BA" w14:textId="77777777" w:rsidR="00E94865" w:rsidRPr="008E56C2" w:rsidRDefault="008A2BAA">
                  <w:pPr>
                    <w:autoSpaceDE w:val="0"/>
                    <w:autoSpaceDN w:val="0"/>
                    <w:spacing w:line="360" w:lineRule="auto"/>
                    <w:jc w:val="center"/>
                    <w:rPr>
                      <w:rFonts w:hAnsi="宋体"/>
                      <w:color w:val="000000" w:themeColor="text1"/>
                      <w:kern w:val="0"/>
                      <w:szCs w:val="21"/>
                    </w:rPr>
                  </w:pPr>
                  <w:r w:rsidRPr="008E56C2">
                    <w:rPr>
                      <w:rFonts w:hAnsi="宋体"/>
                      <w:color w:val="000000" w:themeColor="text1"/>
                      <w:kern w:val="0"/>
                      <w:szCs w:val="21"/>
                    </w:rPr>
                    <w:t>相符</w:t>
                  </w:r>
                </w:p>
              </w:tc>
            </w:tr>
            <w:tr w:rsidR="00E94865" w:rsidRPr="008E56C2" w14:paraId="6430FB13" w14:textId="77777777">
              <w:tc>
                <w:tcPr>
                  <w:tcW w:w="455" w:type="pct"/>
                  <w:vAlign w:val="center"/>
                </w:tcPr>
                <w:p w14:paraId="265FC418" w14:textId="77777777" w:rsidR="00E94865" w:rsidRPr="008E56C2" w:rsidRDefault="008A2BAA">
                  <w:pPr>
                    <w:autoSpaceDE w:val="0"/>
                    <w:autoSpaceDN w:val="0"/>
                    <w:jc w:val="center"/>
                    <w:rPr>
                      <w:rFonts w:hAnsi="宋体"/>
                      <w:color w:val="000000" w:themeColor="text1"/>
                      <w:kern w:val="0"/>
                      <w:szCs w:val="21"/>
                    </w:rPr>
                  </w:pPr>
                  <w:r w:rsidRPr="008E56C2">
                    <w:rPr>
                      <w:rFonts w:hAnsi="宋体" w:hint="eastAsia"/>
                      <w:color w:val="000000" w:themeColor="text1"/>
                      <w:kern w:val="0"/>
                      <w:szCs w:val="21"/>
                    </w:rPr>
                    <w:t>4</w:t>
                  </w:r>
                </w:p>
              </w:tc>
              <w:tc>
                <w:tcPr>
                  <w:tcW w:w="593" w:type="pct"/>
                  <w:vAlign w:val="center"/>
                </w:tcPr>
                <w:p w14:paraId="42F2A67C" w14:textId="77777777" w:rsidR="00E94865" w:rsidRPr="008E56C2" w:rsidRDefault="008A2BAA">
                  <w:pPr>
                    <w:autoSpaceDE w:val="0"/>
                    <w:autoSpaceDN w:val="0"/>
                    <w:jc w:val="center"/>
                    <w:rPr>
                      <w:rFonts w:hAnsi="宋体"/>
                      <w:color w:val="000000" w:themeColor="text1"/>
                      <w:kern w:val="0"/>
                      <w:szCs w:val="21"/>
                    </w:rPr>
                  </w:pPr>
                  <w:r w:rsidRPr="008E56C2">
                    <w:rPr>
                      <w:rFonts w:hAnsi="宋体"/>
                      <w:color w:val="000000" w:themeColor="text1"/>
                      <w:kern w:val="0"/>
                      <w:szCs w:val="21"/>
                    </w:rPr>
                    <w:t>环境准入负面清单</w:t>
                  </w:r>
                </w:p>
              </w:tc>
              <w:tc>
                <w:tcPr>
                  <w:tcW w:w="1623" w:type="pct"/>
                  <w:vAlign w:val="center"/>
                </w:tcPr>
                <w:p w14:paraId="71E9ADBF" w14:textId="77777777" w:rsidR="00E94865" w:rsidRPr="008E56C2" w:rsidRDefault="008A2BAA">
                  <w:pPr>
                    <w:autoSpaceDE w:val="0"/>
                    <w:autoSpaceDN w:val="0"/>
                    <w:jc w:val="center"/>
                    <w:rPr>
                      <w:rFonts w:hAnsi="宋体"/>
                      <w:color w:val="000000" w:themeColor="text1"/>
                      <w:kern w:val="0"/>
                      <w:szCs w:val="21"/>
                    </w:rPr>
                  </w:pPr>
                  <w:r w:rsidRPr="008E56C2">
                    <w:rPr>
                      <w:rFonts w:hAnsi="宋体"/>
                      <w:color w:val="000000" w:themeColor="text1"/>
                      <w:kern w:val="0"/>
                      <w:szCs w:val="21"/>
                    </w:rPr>
                    <w:t>环境准入负面清单是基于生态保护红线</w:t>
                  </w:r>
                  <w:r w:rsidRPr="008E56C2">
                    <w:rPr>
                      <w:rFonts w:hAnsi="宋体" w:hint="eastAsia"/>
                      <w:color w:val="000000" w:themeColor="text1"/>
                      <w:kern w:val="0"/>
                      <w:szCs w:val="21"/>
                    </w:rPr>
                    <w:t>、</w:t>
                  </w:r>
                  <w:r w:rsidRPr="008E56C2">
                    <w:rPr>
                      <w:rFonts w:hAnsi="宋体"/>
                      <w:color w:val="000000" w:themeColor="text1"/>
                      <w:kern w:val="0"/>
                      <w:szCs w:val="21"/>
                    </w:rPr>
                    <w:t>环境质量底线和资源利用上线</w:t>
                  </w:r>
                  <w:r w:rsidRPr="008E56C2">
                    <w:rPr>
                      <w:rFonts w:hAnsi="宋体" w:hint="eastAsia"/>
                      <w:color w:val="000000" w:themeColor="text1"/>
                      <w:kern w:val="0"/>
                      <w:szCs w:val="21"/>
                    </w:rPr>
                    <w:t>，</w:t>
                  </w:r>
                  <w:r w:rsidRPr="008E56C2">
                    <w:rPr>
                      <w:rFonts w:hAnsi="宋体"/>
                      <w:color w:val="000000" w:themeColor="text1"/>
                      <w:kern w:val="0"/>
                      <w:szCs w:val="21"/>
                    </w:rPr>
                    <w:t>以清单方式列出的禁止</w:t>
                  </w:r>
                  <w:r w:rsidRPr="008E56C2">
                    <w:rPr>
                      <w:rFonts w:hAnsi="宋体" w:hint="eastAsia"/>
                      <w:color w:val="000000" w:themeColor="text1"/>
                      <w:kern w:val="0"/>
                      <w:szCs w:val="21"/>
                    </w:rPr>
                    <w:t>、</w:t>
                  </w:r>
                  <w:r w:rsidRPr="008E56C2">
                    <w:rPr>
                      <w:rFonts w:hAnsi="宋体"/>
                      <w:color w:val="000000" w:themeColor="text1"/>
                      <w:kern w:val="0"/>
                      <w:szCs w:val="21"/>
                    </w:rPr>
                    <w:t>限制等差别化环境准入条件和要求</w:t>
                  </w:r>
                  <w:r w:rsidRPr="008E56C2">
                    <w:rPr>
                      <w:rFonts w:hAnsi="宋体" w:hint="eastAsia"/>
                      <w:color w:val="000000" w:themeColor="text1"/>
                      <w:kern w:val="0"/>
                      <w:szCs w:val="21"/>
                    </w:rPr>
                    <w:t>。</w:t>
                  </w:r>
                  <w:r w:rsidRPr="008E56C2">
                    <w:rPr>
                      <w:rFonts w:hAnsi="宋体"/>
                      <w:color w:val="000000" w:themeColor="text1"/>
                      <w:kern w:val="0"/>
                      <w:szCs w:val="21"/>
                    </w:rPr>
                    <w:t>要在规划环评清单式管理试点的基础上</w:t>
                  </w:r>
                  <w:r w:rsidRPr="008E56C2">
                    <w:rPr>
                      <w:rFonts w:hAnsi="宋体" w:hint="eastAsia"/>
                      <w:color w:val="000000" w:themeColor="text1"/>
                      <w:kern w:val="0"/>
                      <w:szCs w:val="21"/>
                    </w:rPr>
                    <w:t>，</w:t>
                  </w:r>
                  <w:r w:rsidRPr="008E56C2">
                    <w:rPr>
                      <w:rFonts w:hAnsi="宋体"/>
                      <w:color w:val="000000" w:themeColor="text1"/>
                      <w:kern w:val="0"/>
                      <w:szCs w:val="21"/>
                    </w:rPr>
                    <w:t>从布局选址</w:t>
                  </w:r>
                  <w:r w:rsidRPr="008E56C2">
                    <w:rPr>
                      <w:rFonts w:hAnsi="宋体" w:hint="eastAsia"/>
                      <w:color w:val="000000" w:themeColor="text1"/>
                      <w:kern w:val="0"/>
                      <w:szCs w:val="21"/>
                    </w:rPr>
                    <w:t>、</w:t>
                  </w:r>
                  <w:r w:rsidRPr="008E56C2">
                    <w:rPr>
                      <w:rFonts w:hAnsi="宋体"/>
                      <w:color w:val="000000" w:themeColor="text1"/>
                      <w:kern w:val="0"/>
                      <w:szCs w:val="21"/>
                    </w:rPr>
                    <w:t>资源</w:t>
                  </w:r>
                  <w:r w:rsidRPr="008E56C2">
                    <w:rPr>
                      <w:rFonts w:hAnsi="宋体"/>
                      <w:color w:val="000000" w:themeColor="text1"/>
                      <w:kern w:val="0"/>
                      <w:szCs w:val="21"/>
                    </w:rPr>
                    <w:lastRenderedPageBreak/>
                    <w:t>利用率</w:t>
                  </w:r>
                  <w:r w:rsidRPr="008E56C2">
                    <w:rPr>
                      <w:rFonts w:hAnsi="宋体" w:hint="eastAsia"/>
                      <w:color w:val="000000" w:themeColor="text1"/>
                      <w:kern w:val="0"/>
                      <w:szCs w:val="21"/>
                    </w:rPr>
                    <w:t>、</w:t>
                  </w:r>
                  <w:r w:rsidRPr="008E56C2">
                    <w:rPr>
                      <w:rFonts w:hAnsi="宋体"/>
                      <w:color w:val="000000" w:themeColor="text1"/>
                      <w:kern w:val="0"/>
                      <w:szCs w:val="21"/>
                    </w:rPr>
                    <w:t>资源配置方式等方面入手</w:t>
                  </w:r>
                  <w:r w:rsidRPr="008E56C2">
                    <w:rPr>
                      <w:rFonts w:hAnsi="宋体" w:hint="eastAsia"/>
                      <w:color w:val="000000" w:themeColor="text1"/>
                      <w:kern w:val="0"/>
                      <w:szCs w:val="21"/>
                    </w:rPr>
                    <w:t>，</w:t>
                  </w:r>
                  <w:r w:rsidRPr="008E56C2">
                    <w:rPr>
                      <w:rFonts w:hAnsi="宋体"/>
                      <w:color w:val="000000" w:themeColor="text1"/>
                      <w:kern w:val="0"/>
                      <w:szCs w:val="21"/>
                    </w:rPr>
                    <w:t>制定环境准入负面清单</w:t>
                  </w:r>
                  <w:r w:rsidRPr="008E56C2">
                    <w:rPr>
                      <w:rFonts w:hAnsi="宋体" w:hint="eastAsia"/>
                      <w:color w:val="000000" w:themeColor="text1"/>
                      <w:kern w:val="0"/>
                      <w:szCs w:val="21"/>
                    </w:rPr>
                    <w:t>，</w:t>
                  </w:r>
                  <w:r w:rsidRPr="008E56C2">
                    <w:rPr>
                      <w:rFonts w:hAnsi="宋体"/>
                      <w:color w:val="000000" w:themeColor="text1"/>
                      <w:kern w:val="0"/>
                      <w:szCs w:val="21"/>
                    </w:rPr>
                    <w:t>充分发挥负面清单对产业发展和项目准入的指导和约</w:t>
                  </w:r>
                  <w:r w:rsidRPr="008E56C2">
                    <w:rPr>
                      <w:rFonts w:hAnsi="宋体" w:hint="eastAsia"/>
                      <w:color w:val="000000" w:themeColor="text1"/>
                      <w:kern w:val="0"/>
                      <w:szCs w:val="21"/>
                    </w:rPr>
                    <w:t>束</w:t>
                  </w:r>
                  <w:r w:rsidRPr="008E56C2">
                    <w:rPr>
                      <w:rFonts w:hAnsi="宋体"/>
                      <w:color w:val="000000" w:themeColor="text1"/>
                      <w:kern w:val="0"/>
                      <w:szCs w:val="21"/>
                    </w:rPr>
                    <w:t>作用</w:t>
                  </w:r>
                </w:p>
              </w:tc>
              <w:tc>
                <w:tcPr>
                  <w:tcW w:w="1696" w:type="pct"/>
                  <w:vAlign w:val="center"/>
                </w:tcPr>
                <w:p w14:paraId="2CBB7C43" w14:textId="77777777" w:rsidR="00E94865" w:rsidRPr="008E56C2" w:rsidRDefault="008A2BAA">
                  <w:pPr>
                    <w:autoSpaceDE w:val="0"/>
                    <w:autoSpaceDN w:val="0"/>
                    <w:jc w:val="center"/>
                    <w:rPr>
                      <w:rFonts w:hAnsi="宋体"/>
                      <w:color w:val="000000" w:themeColor="text1"/>
                      <w:kern w:val="0"/>
                      <w:szCs w:val="21"/>
                    </w:rPr>
                  </w:pPr>
                  <w:r w:rsidRPr="008E56C2">
                    <w:rPr>
                      <w:rFonts w:hAnsi="宋体"/>
                      <w:color w:val="000000" w:themeColor="text1"/>
                      <w:kern w:val="0"/>
                      <w:szCs w:val="21"/>
                    </w:rPr>
                    <w:lastRenderedPageBreak/>
                    <w:t>本项目属于</w:t>
                  </w:r>
                  <w:r w:rsidRPr="008E56C2">
                    <w:rPr>
                      <w:rFonts w:hAnsi="宋体" w:hint="eastAsia"/>
                      <w:color w:val="000000" w:themeColor="text1"/>
                      <w:kern w:val="0"/>
                      <w:szCs w:val="21"/>
                    </w:rPr>
                    <w:t>汽车零部件生产，</w:t>
                  </w:r>
                  <w:r w:rsidRPr="008E56C2">
                    <w:rPr>
                      <w:rFonts w:hAnsi="宋体"/>
                      <w:color w:val="000000" w:themeColor="text1"/>
                      <w:kern w:val="0"/>
                      <w:szCs w:val="21"/>
                    </w:rPr>
                    <w:t>不属于《产业结构调整指导目录（</w:t>
                  </w:r>
                  <w:r w:rsidRPr="008E56C2">
                    <w:rPr>
                      <w:rFonts w:hAnsi="宋体"/>
                      <w:color w:val="000000" w:themeColor="text1"/>
                      <w:kern w:val="0"/>
                      <w:szCs w:val="21"/>
                    </w:rPr>
                    <w:t>201</w:t>
                  </w:r>
                  <w:r w:rsidRPr="008E56C2">
                    <w:rPr>
                      <w:rFonts w:hAnsi="宋体" w:hint="eastAsia"/>
                      <w:color w:val="000000" w:themeColor="text1"/>
                      <w:kern w:val="0"/>
                      <w:szCs w:val="21"/>
                    </w:rPr>
                    <w:t>9</w:t>
                  </w:r>
                  <w:r w:rsidRPr="008E56C2">
                    <w:rPr>
                      <w:rFonts w:hAnsi="宋体"/>
                      <w:color w:val="000000" w:themeColor="text1"/>
                      <w:kern w:val="0"/>
                      <w:szCs w:val="21"/>
                    </w:rPr>
                    <w:t>年本）》</w:t>
                  </w:r>
                  <w:r w:rsidRPr="008E56C2">
                    <w:rPr>
                      <w:rFonts w:hAnsi="宋体" w:hint="eastAsia"/>
                      <w:color w:val="000000" w:themeColor="text1"/>
                      <w:kern w:val="0"/>
                      <w:szCs w:val="21"/>
                    </w:rPr>
                    <w:t>（</w:t>
                  </w:r>
                  <w:r w:rsidRPr="008E56C2">
                    <w:rPr>
                      <w:rFonts w:hAnsi="宋体" w:hint="eastAsia"/>
                      <w:color w:val="000000" w:themeColor="text1"/>
                      <w:kern w:val="0"/>
                      <w:szCs w:val="21"/>
                    </w:rPr>
                    <w:t>2</w:t>
                  </w:r>
                  <w:r w:rsidRPr="008E56C2">
                    <w:rPr>
                      <w:rFonts w:hAnsi="宋体"/>
                      <w:color w:val="000000" w:themeColor="text1"/>
                      <w:kern w:val="0"/>
                      <w:szCs w:val="21"/>
                    </w:rPr>
                    <w:t>021</w:t>
                  </w:r>
                  <w:r w:rsidRPr="008E56C2">
                    <w:rPr>
                      <w:rFonts w:hAnsi="宋体" w:hint="eastAsia"/>
                      <w:color w:val="000000" w:themeColor="text1"/>
                      <w:kern w:val="0"/>
                      <w:szCs w:val="21"/>
                    </w:rPr>
                    <w:t>年修改）鼓励类、限制类和淘汰类，视为允许类，本项目符合国家和地方产业政策</w:t>
                  </w:r>
                </w:p>
              </w:tc>
              <w:tc>
                <w:tcPr>
                  <w:tcW w:w="630" w:type="pct"/>
                  <w:vAlign w:val="center"/>
                </w:tcPr>
                <w:p w14:paraId="2F9AE431" w14:textId="77777777" w:rsidR="00E94865" w:rsidRPr="008E56C2" w:rsidRDefault="008A2BAA">
                  <w:pPr>
                    <w:autoSpaceDE w:val="0"/>
                    <w:autoSpaceDN w:val="0"/>
                    <w:spacing w:line="360" w:lineRule="auto"/>
                    <w:jc w:val="center"/>
                    <w:rPr>
                      <w:rFonts w:hAnsi="宋体"/>
                      <w:color w:val="000000" w:themeColor="text1"/>
                      <w:kern w:val="0"/>
                      <w:szCs w:val="21"/>
                    </w:rPr>
                  </w:pPr>
                  <w:r w:rsidRPr="008E56C2">
                    <w:rPr>
                      <w:rFonts w:hAnsi="宋体"/>
                      <w:color w:val="000000" w:themeColor="text1"/>
                      <w:kern w:val="0"/>
                      <w:szCs w:val="21"/>
                    </w:rPr>
                    <w:t>相符</w:t>
                  </w:r>
                </w:p>
              </w:tc>
            </w:tr>
          </w:tbl>
          <w:p w14:paraId="461CE87C" w14:textId="77777777" w:rsidR="00E94865" w:rsidRPr="008E56C2" w:rsidRDefault="008A2BAA">
            <w:pPr>
              <w:autoSpaceDE w:val="0"/>
              <w:autoSpaceDN w:val="0"/>
              <w:adjustRightInd w:val="0"/>
              <w:snapToGrid w:val="0"/>
              <w:ind w:firstLineChars="200" w:firstLine="482"/>
              <w:jc w:val="center"/>
              <w:rPr>
                <w:b/>
                <w:color w:val="000000" w:themeColor="text1"/>
                <w:kern w:val="0"/>
                <w:sz w:val="24"/>
              </w:rPr>
            </w:pPr>
            <w:r w:rsidRPr="008E56C2">
              <w:rPr>
                <w:b/>
                <w:color w:val="000000" w:themeColor="text1"/>
                <w:kern w:val="0"/>
                <w:sz w:val="24"/>
              </w:rPr>
              <w:lastRenderedPageBreak/>
              <w:t>表</w:t>
            </w:r>
            <w:r w:rsidRPr="008E56C2">
              <w:rPr>
                <w:b/>
                <w:color w:val="000000" w:themeColor="text1"/>
                <w:kern w:val="0"/>
                <w:sz w:val="24"/>
              </w:rPr>
              <w:t>1-</w:t>
            </w:r>
            <w:r w:rsidRPr="008E56C2">
              <w:rPr>
                <w:rFonts w:hint="eastAsia"/>
                <w:b/>
                <w:color w:val="000000" w:themeColor="text1"/>
                <w:kern w:val="0"/>
                <w:sz w:val="24"/>
              </w:rPr>
              <w:t>4</w:t>
            </w:r>
            <w:r w:rsidRPr="008E56C2">
              <w:rPr>
                <w:b/>
                <w:color w:val="000000" w:themeColor="text1"/>
                <w:kern w:val="0"/>
                <w:sz w:val="24"/>
              </w:rPr>
              <w:t xml:space="preserve">  </w:t>
            </w:r>
            <w:r w:rsidRPr="008E56C2">
              <w:rPr>
                <w:b/>
                <w:color w:val="000000" w:themeColor="text1"/>
                <w:kern w:val="0"/>
                <w:sz w:val="24"/>
              </w:rPr>
              <w:t>本项目</w:t>
            </w:r>
            <w:r w:rsidRPr="008E56C2">
              <w:rPr>
                <w:rFonts w:hint="eastAsia"/>
                <w:b/>
                <w:color w:val="000000" w:themeColor="text1"/>
                <w:kern w:val="0"/>
                <w:sz w:val="24"/>
              </w:rPr>
              <w:t>与</w:t>
            </w:r>
            <w:r w:rsidRPr="008E56C2">
              <w:rPr>
                <w:b/>
                <w:color w:val="000000" w:themeColor="text1"/>
                <w:kern w:val="0"/>
                <w:sz w:val="24"/>
              </w:rPr>
              <w:t>《长江经济带发展负面清单指南（试行）》相符性</w:t>
            </w:r>
          </w:p>
          <w:tbl>
            <w:tblPr>
              <w:tblW w:w="4999" w:type="pct"/>
              <w:jc w:val="center"/>
              <w:tblBorders>
                <w:top w:val="single" w:sz="12" w:space="0" w:color="auto"/>
                <w:bottom w:val="single" w:sz="4" w:space="0" w:color="auto"/>
                <w:insideH w:val="single" w:sz="4" w:space="0" w:color="auto"/>
                <w:insideV w:val="single" w:sz="4" w:space="0" w:color="auto"/>
              </w:tblBorders>
              <w:tblLook w:val="04A0" w:firstRow="1" w:lastRow="0" w:firstColumn="1" w:lastColumn="0" w:noHBand="0" w:noVBand="1"/>
            </w:tblPr>
            <w:tblGrid>
              <w:gridCol w:w="3832"/>
              <w:gridCol w:w="2970"/>
              <w:gridCol w:w="861"/>
            </w:tblGrid>
            <w:tr w:rsidR="00E94865" w:rsidRPr="008E56C2" w14:paraId="3807C407" w14:textId="77777777">
              <w:trPr>
                <w:trHeight w:val="340"/>
                <w:jc w:val="center"/>
              </w:trPr>
              <w:tc>
                <w:tcPr>
                  <w:tcW w:w="2499" w:type="pct"/>
                  <w:vAlign w:val="center"/>
                </w:tcPr>
                <w:p w14:paraId="5E0FBC0E" w14:textId="77777777" w:rsidR="00E94865" w:rsidRPr="008E56C2" w:rsidRDefault="008A2BAA">
                  <w:pPr>
                    <w:autoSpaceDE w:val="0"/>
                    <w:autoSpaceDN w:val="0"/>
                    <w:adjustRightInd w:val="0"/>
                    <w:snapToGrid w:val="0"/>
                    <w:jc w:val="center"/>
                    <w:rPr>
                      <w:b/>
                      <w:color w:val="000000" w:themeColor="text1"/>
                      <w:kern w:val="0"/>
                      <w:szCs w:val="21"/>
                    </w:rPr>
                  </w:pPr>
                  <w:r w:rsidRPr="008E56C2">
                    <w:rPr>
                      <w:rFonts w:hint="eastAsia"/>
                      <w:b/>
                      <w:color w:val="000000" w:themeColor="text1"/>
                      <w:kern w:val="0"/>
                      <w:szCs w:val="21"/>
                    </w:rPr>
                    <w:t>负面清单</w:t>
                  </w:r>
                </w:p>
              </w:tc>
              <w:tc>
                <w:tcPr>
                  <w:tcW w:w="1937" w:type="pct"/>
                  <w:vAlign w:val="center"/>
                </w:tcPr>
                <w:p w14:paraId="1CAE4B37" w14:textId="77777777" w:rsidR="00E94865" w:rsidRPr="008E56C2" w:rsidRDefault="008A2BAA">
                  <w:pPr>
                    <w:autoSpaceDE w:val="0"/>
                    <w:autoSpaceDN w:val="0"/>
                    <w:adjustRightInd w:val="0"/>
                    <w:snapToGrid w:val="0"/>
                    <w:jc w:val="center"/>
                    <w:rPr>
                      <w:b/>
                      <w:color w:val="000000" w:themeColor="text1"/>
                      <w:kern w:val="0"/>
                      <w:szCs w:val="21"/>
                    </w:rPr>
                  </w:pPr>
                  <w:r w:rsidRPr="008E56C2">
                    <w:rPr>
                      <w:rFonts w:hint="eastAsia"/>
                      <w:b/>
                      <w:color w:val="000000" w:themeColor="text1"/>
                      <w:kern w:val="0"/>
                      <w:szCs w:val="21"/>
                    </w:rPr>
                    <w:t>本项目情况</w:t>
                  </w:r>
                </w:p>
              </w:tc>
              <w:tc>
                <w:tcPr>
                  <w:tcW w:w="562" w:type="pct"/>
                  <w:vAlign w:val="center"/>
                </w:tcPr>
                <w:p w14:paraId="6588468F" w14:textId="77777777" w:rsidR="00E94865" w:rsidRPr="008E56C2" w:rsidRDefault="008A2BAA">
                  <w:pPr>
                    <w:autoSpaceDE w:val="0"/>
                    <w:autoSpaceDN w:val="0"/>
                    <w:adjustRightInd w:val="0"/>
                    <w:snapToGrid w:val="0"/>
                    <w:jc w:val="center"/>
                    <w:rPr>
                      <w:b/>
                      <w:color w:val="000000" w:themeColor="text1"/>
                      <w:kern w:val="0"/>
                      <w:szCs w:val="21"/>
                    </w:rPr>
                  </w:pPr>
                  <w:r w:rsidRPr="008E56C2">
                    <w:rPr>
                      <w:rFonts w:hint="eastAsia"/>
                      <w:b/>
                      <w:color w:val="000000" w:themeColor="text1"/>
                      <w:kern w:val="0"/>
                      <w:szCs w:val="21"/>
                    </w:rPr>
                    <w:t>相符性</w:t>
                  </w:r>
                </w:p>
              </w:tc>
            </w:tr>
            <w:tr w:rsidR="00E94865" w:rsidRPr="008E56C2" w14:paraId="7263D6DE" w14:textId="77777777">
              <w:trPr>
                <w:trHeight w:val="340"/>
                <w:jc w:val="center"/>
              </w:trPr>
              <w:tc>
                <w:tcPr>
                  <w:tcW w:w="2499" w:type="pct"/>
                  <w:vAlign w:val="center"/>
                </w:tcPr>
                <w:p w14:paraId="1CF7FF7C" w14:textId="77777777" w:rsidR="00E94865" w:rsidRPr="008E56C2" w:rsidRDefault="008A2BAA">
                  <w:pPr>
                    <w:autoSpaceDE w:val="0"/>
                    <w:autoSpaceDN w:val="0"/>
                    <w:adjustRightInd w:val="0"/>
                    <w:snapToGrid w:val="0"/>
                    <w:rPr>
                      <w:color w:val="000000" w:themeColor="text1"/>
                    </w:rPr>
                  </w:pPr>
                  <w:r w:rsidRPr="008E56C2">
                    <w:rPr>
                      <w:color w:val="000000" w:themeColor="text1"/>
                    </w:rPr>
                    <w:t>禁止建设不符合全国和省级港口布局规划以及港口总体规划的码头项目，禁止建设不符合《长江干线过江通道布局规划》的过长江通道项目</w:t>
                  </w:r>
                </w:p>
              </w:tc>
              <w:tc>
                <w:tcPr>
                  <w:tcW w:w="1937" w:type="pct"/>
                  <w:vAlign w:val="center"/>
                </w:tcPr>
                <w:p w14:paraId="711101B3" w14:textId="77777777" w:rsidR="00E94865" w:rsidRPr="008E56C2" w:rsidRDefault="008A2BAA">
                  <w:pPr>
                    <w:autoSpaceDE w:val="0"/>
                    <w:autoSpaceDN w:val="0"/>
                    <w:adjustRightInd w:val="0"/>
                    <w:snapToGrid w:val="0"/>
                    <w:rPr>
                      <w:color w:val="000000" w:themeColor="text1"/>
                      <w:kern w:val="0"/>
                      <w:szCs w:val="21"/>
                    </w:rPr>
                  </w:pPr>
                  <w:r w:rsidRPr="008E56C2">
                    <w:rPr>
                      <w:rFonts w:hint="eastAsia"/>
                      <w:color w:val="000000" w:themeColor="text1"/>
                      <w:kern w:val="0"/>
                      <w:szCs w:val="21"/>
                    </w:rPr>
                    <w:t>本项目为汽车零部件生产，</w:t>
                  </w:r>
                  <w:r w:rsidRPr="008E56C2">
                    <w:rPr>
                      <w:color w:val="000000" w:themeColor="text1"/>
                      <w:kern w:val="24"/>
                      <w:szCs w:val="21"/>
                    </w:rPr>
                    <w:t>不属于码头项目和过长江通道项目</w:t>
                  </w:r>
                  <w:r w:rsidRPr="008E56C2">
                    <w:rPr>
                      <w:rFonts w:hint="eastAsia"/>
                      <w:color w:val="000000" w:themeColor="text1"/>
                      <w:szCs w:val="21"/>
                    </w:rPr>
                    <w:t>。</w:t>
                  </w:r>
                </w:p>
              </w:tc>
              <w:tc>
                <w:tcPr>
                  <w:tcW w:w="562" w:type="pct"/>
                  <w:vAlign w:val="center"/>
                </w:tcPr>
                <w:p w14:paraId="347B1F12" w14:textId="77777777" w:rsidR="00E94865" w:rsidRPr="008E56C2" w:rsidRDefault="008A2BAA">
                  <w:pPr>
                    <w:autoSpaceDE w:val="0"/>
                    <w:autoSpaceDN w:val="0"/>
                    <w:adjustRightInd w:val="0"/>
                    <w:snapToGrid w:val="0"/>
                    <w:jc w:val="center"/>
                    <w:rPr>
                      <w:color w:val="000000" w:themeColor="text1"/>
                      <w:kern w:val="0"/>
                      <w:szCs w:val="21"/>
                    </w:rPr>
                  </w:pPr>
                  <w:r w:rsidRPr="008E56C2">
                    <w:rPr>
                      <w:color w:val="000000" w:themeColor="text1"/>
                      <w:kern w:val="0"/>
                      <w:szCs w:val="21"/>
                    </w:rPr>
                    <w:t>相符</w:t>
                  </w:r>
                </w:p>
              </w:tc>
            </w:tr>
            <w:tr w:rsidR="00E94865" w:rsidRPr="008E56C2" w14:paraId="54447871" w14:textId="77777777">
              <w:trPr>
                <w:trHeight w:val="340"/>
                <w:jc w:val="center"/>
              </w:trPr>
              <w:tc>
                <w:tcPr>
                  <w:tcW w:w="2499" w:type="pct"/>
                  <w:vAlign w:val="center"/>
                </w:tcPr>
                <w:p w14:paraId="7B3700F9" w14:textId="77777777" w:rsidR="00E94865" w:rsidRPr="008E56C2" w:rsidRDefault="008A2BAA">
                  <w:pPr>
                    <w:autoSpaceDE w:val="0"/>
                    <w:autoSpaceDN w:val="0"/>
                    <w:adjustRightInd w:val="0"/>
                    <w:snapToGrid w:val="0"/>
                    <w:rPr>
                      <w:color w:val="000000" w:themeColor="text1"/>
                      <w:kern w:val="0"/>
                      <w:szCs w:val="21"/>
                      <w:lang w:bidi="ar"/>
                    </w:rPr>
                  </w:pPr>
                  <w:r w:rsidRPr="008E56C2">
                    <w:rPr>
                      <w:color w:val="000000" w:themeColor="text1"/>
                      <w:kern w:val="0"/>
                      <w:szCs w:val="21"/>
                      <w:lang w:bidi="ar"/>
                    </w:rPr>
                    <w:t>禁止在自然保护区核心区、缓冲区的岸线和河段范围内投资建设旅游和生产经营项目。禁止在风景名胜区核心景区的岸线和河段范围内投资建设与风景名胜资源保护无关的项目</w:t>
                  </w:r>
                </w:p>
              </w:tc>
              <w:tc>
                <w:tcPr>
                  <w:tcW w:w="1937" w:type="pct"/>
                  <w:vAlign w:val="center"/>
                </w:tcPr>
                <w:p w14:paraId="082D5A41" w14:textId="77777777" w:rsidR="00E94865" w:rsidRPr="008E56C2" w:rsidRDefault="008A2BAA">
                  <w:pPr>
                    <w:autoSpaceDE w:val="0"/>
                    <w:autoSpaceDN w:val="0"/>
                    <w:adjustRightInd w:val="0"/>
                    <w:snapToGrid w:val="0"/>
                    <w:jc w:val="left"/>
                    <w:rPr>
                      <w:color w:val="000000" w:themeColor="text1"/>
                      <w:spacing w:val="-4"/>
                      <w:szCs w:val="21"/>
                    </w:rPr>
                  </w:pPr>
                  <w:r w:rsidRPr="008E56C2">
                    <w:rPr>
                      <w:color w:val="000000" w:themeColor="text1"/>
                      <w:kern w:val="24"/>
                      <w:szCs w:val="21"/>
                    </w:rPr>
                    <w:t>本项目不在自然保护区核心区、缓冲区的岸线和河段范围内和风景名胜区核心景区的岸线和河段范围内</w:t>
                  </w:r>
                  <w:r w:rsidRPr="008E56C2">
                    <w:rPr>
                      <w:rFonts w:hint="eastAsia"/>
                      <w:color w:val="000000" w:themeColor="text1"/>
                      <w:szCs w:val="21"/>
                    </w:rPr>
                    <w:t>。</w:t>
                  </w:r>
                </w:p>
              </w:tc>
              <w:tc>
                <w:tcPr>
                  <w:tcW w:w="562" w:type="pct"/>
                  <w:vAlign w:val="center"/>
                </w:tcPr>
                <w:p w14:paraId="4EEC2496" w14:textId="77777777" w:rsidR="00E94865" w:rsidRPr="008E56C2" w:rsidRDefault="008A2BAA">
                  <w:pPr>
                    <w:autoSpaceDE w:val="0"/>
                    <w:autoSpaceDN w:val="0"/>
                    <w:adjustRightInd w:val="0"/>
                    <w:snapToGrid w:val="0"/>
                    <w:jc w:val="center"/>
                    <w:rPr>
                      <w:color w:val="000000" w:themeColor="text1"/>
                      <w:kern w:val="0"/>
                      <w:szCs w:val="21"/>
                    </w:rPr>
                  </w:pPr>
                  <w:r w:rsidRPr="008E56C2">
                    <w:rPr>
                      <w:rFonts w:hint="eastAsia"/>
                      <w:color w:val="000000" w:themeColor="text1"/>
                      <w:kern w:val="0"/>
                      <w:szCs w:val="21"/>
                    </w:rPr>
                    <w:t>相符</w:t>
                  </w:r>
                </w:p>
              </w:tc>
            </w:tr>
            <w:tr w:rsidR="00E94865" w:rsidRPr="008E56C2" w14:paraId="305C8F6D" w14:textId="77777777">
              <w:trPr>
                <w:trHeight w:val="340"/>
                <w:jc w:val="center"/>
              </w:trPr>
              <w:tc>
                <w:tcPr>
                  <w:tcW w:w="2499" w:type="pct"/>
                  <w:vAlign w:val="center"/>
                </w:tcPr>
                <w:p w14:paraId="61CD5ABE"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1937" w:type="pct"/>
                  <w:vAlign w:val="center"/>
                </w:tcPr>
                <w:p w14:paraId="1E1F271B"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24"/>
                      <w:szCs w:val="21"/>
                    </w:rPr>
                    <w:t>本项目不在饮用水水源一级保护区的岸线和河段范围内和饮用水水源二级保护区的岸线和河段范围内</w:t>
                  </w:r>
                  <w:r w:rsidRPr="008E56C2">
                    <w:rPr>
                      <w:rFonts w:hint="eastAsia"/>
                      <w:color w:val="000000" w:themeColor="text1"/>
                      <w:szCs w:val="21"/>
                    </w:rPr>
                    <w:t>。</w:t>
                  </w:r>
                </w:p>
              </w:tc>
              <w:tc>
                <w:tcPr>
                  <w:tcW w:w="562" w:type="pct"/>
                  <w:vAlign w:val="center"/>
                </w:tcPr>
                <w:p w14:paraId="2C2C08DB" w14:textId="77777777" w:rsidR="00E94865" w:rsidRPr="008E56C2" w:rsidRDefault="008A2BAA">
                  <w:pPr>
                    <w:autoSpaceDE w:val="0"/>
                    <w:autoSpaceDN w:val="0"/>
                    <w:adjustRightInd w:val="0"/>
                    <w:snapToGrid w:val="0"/>
                    <w:jc w:val="center"/>
                    <w:rPr>
                      <w:color w:val="000000" w:themeColor="text1"/>
                      <w:kern w:val="0"/>
                      <w:szCs w:val="21"/>
                    </w:rPr>
                  </w:pPr>
                  <w:r w:rsidRPr="008E56C2">
                    <w:rPr>
                      <w:color w:val="000000" w:themeColor="text1"/>
                      <w:kern w:val="0"/>
                      <w:szCs w:val="21"/>
                    </w:rPr>
                    <w:t>相符</w:t>
                  </w:r>
                </w:p>
              </w:tc>
            </w:tr>
            <w:tr w:rsidR="00E94865" w:rsidRPr="008E56C2" w14:paraId="2BAA186B" w14:textId="77777777">
              <w:trPr>
                <w:trHeight w:val="340"/>
                <w:jc w:val="center"/>
              </w:trPr>
              <w:tc>
                <w:tcPr>
                  <w:tcW w:w="2499" w:type="pct"/>
                  <w:vAlign w:val="center"/>
                </w:tcPr>
                <w:p w14:paraId="69F72894"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t>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1937" w:type="pct"/>
                  <w:vAlign w:val="center"/>
                </w:tcPr>
                <w:p w14:paraId="49DCA9C1"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24"/>
                      <w:szCs w:val="21"/>
                    </w:rPr>
                    <w:t>本项目不在水产种质资源保护区的岸线和河段范围内和国家湿地公园的岸线和河段范围内</w:t>
                  </w:r>
                  <w:r w:rsidRPr="008E56C2">
                    <w:rPr>
                      <w:rFonts w:hint="eastAsia"/>
                      <w:color w:val="000000" w:themeColor="text1"/>
                      <w:szCs w:val="21"/>
                    </w:rPr>
                    <w:t>。</w:t>
                  </w:r>
                </w:p>
              </w:tc>
              <w:tc>
                <w:tcPr>
                  <w:tcW w:w="562" w:type="pct"/>
                  <w:vAlign w:val="center"/>
                </w:tcPr>
                <w:p w14:paraId="316931D9" w14:textId="77777777" w:rsidR="00E94865" w:rsidRPr="008E56C2" w:rsidRDefault="008A2BAA">
                  <w:pPr>
                    <w:autoSpaceDE w:val="0"/>
                    <w:autoSpaceDN w:val="0"/>
                    <w:adjustRightInd w:val="0"/>
                    <w:snapToGrid w:val="0"/>
                    <w:jc w:val="center"/>
                    <w:rPr>
                      <w:color w:val="000000" w:themeColor="text1"/>
                      <w:kern w:val="0"/>
                      <w:szCs w:val="21"/>
                    </w:rPr>
                  </w:pPr>
                  <w:r w:rsidRPr="008E56C2">
                    <w:rPr>
                      <w:color w:val="000000" w:themeColor="text1"/>
                      <w:kern w:val="0"/>
                      <w:szCs w:val="21"/>
                    </w:rPr>
                    <w:t>相符</w:t>
                  </w:r>
                </w:p>
              </w:tc>
            </w:tr>
            <w:tr w:rsidR="00E94865" w:rsidRPr="008E56C2" w14:paraId="01DBF45E" w14:textId="77777777">
              <w:trPr>
                <w:trHeight w:val="340"/>
                <w:jc w:val="center"/>
              </w:trPr>
              <w:tc>
                <w:tcPr>
                  <w:tcW w:w="2499" w:type="pct"/>
                  <w:vAlign w:val="center"/>
                </w:tcPr>
                <w:p w14:paraId="37777865"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t>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1937" w:type="pct"/>
                  <w:vAlign w:val="center"/>
                </w:tcPr>
                <w:p w14:paraId="7D528504" w14:textId="77777777" w:rsidR="00E94865" w:rsidRPr="008E56C2" w:rsidRDefault="008A2BAA">
                  <w:pPr>
                    <w:autoSpaceDE w:val="0"/>
                    <w:autoSpaceDN w:val="0"/>
                    <w:adjustRightInd w:val="0"/>
                    <w:snapToGrid w:val="0"/>
                    <w:rPr>
                      <w:color w:val="000000" w:themeColor="text1"/>
                      <w:kern w:val="0"/>
                      <w:szCs w:val="21"/>
                    </w:rPr>
                  </w:pPr>
                  <w:r w:rsidRPr="008E56C2">
                    <w:rPr>
                      <w:rFonts w:hint="eastAsia"/>
                      <w:color w:val="000000" w:themeColor="text1"/>
                      <w:kern w:val="0"/>
                      <w:szCs w:val="21"/>
                    </w:rPr>
                    <w:t>本项目位于</w:t>
                  </w:r>
                  <w:r w:rsidRPr="008E56C2">
                    <w:rPr>
                      <w:rFonts w:hint="eastAsia"/>
                      <w:color w:val="000000" w:themeColor="text1"/>
                      <w:szCs w:val="21"/>
                    </w:rPr>
                    <w:t>中国（安徽）自由贸易试验区芜湖片区凤鸣湖北路</w:t>
                  </w:r>
                  <w:r w:rsidRPr="008E56C2">
                    <w:rPr>
                      <w:rFonts w:hint="eastAsia"/>
                      <w:color w:val="000000" w:themeColor="text1"/>
                      <w:szCs w:val="21"/>
                    </w:rPr>
                    <w:t>1-9</w:t>
                  </w:r>
                  <w:r w:rsidRPr="008E56C2">
                    <w:rPr>
                      <w:rFonts w:hint="eastAsia"/>
                      <w:color w:val="000000" w:themeColor="text1"/>
                      <w:szCs w:val="21"/>
                    </w:rPr>
                    <w:t>号，为工业用地，</w:t>
                  </w:r>
                  <w:r w:rsidRPr="008E56C2">
                    <w:rPr>
                      <w:color w:val="000000" w:themeColor="text1"/>
                      <w:kern w:val="24"/>
                      <w:szCs w:val="21"/>
                    </w:rPr>
                    <w:t>本项目不在《长江岸线保护和开发利用总体规划》划定的岸线保护区内和《全国重要江河湖泊水功能区划》划定的河段保护区、保留区内</w:t>
                  </w:r>
                  <w:r w:rsidRPr="008E56C2">
                    <w:rPr>
                      <w:rFonts w:hint="eastAsia"/>
                      <w:color w:val="000000" w:themeColor="text1"/>
                      <w:szCs w:val="21"/>
                    </w:rPr>
                    <w:t>。</w:t>
                  </w:r>
                </w:p>
              </w:tc>
              <w:tc>
                <w:tcPr>
                  <w:tcW w:w="562" w:type="pct"/>
                  <w:vAlign w:val="center"/>
                </w:tcPr>
                <w:p w14:paraId="61C5F1D9" w14:textId="77777777" w:rsidR="00E94865" w:rsidRPr="008E56C2" w:rsidRDefault="008A2BAA">
                  <w:pPr>
                    <w:autoSpaceDE w:val="0"/>
                    <w:autoSpaceDN w:val="0"/>
                    <w:adjustRightInd w:val="0"/>
                    <w:snapToGrid w:val="0"/>
                    <w:jc w:val="center"/>
                    <w:rPr>
                      <w:color w:val="000000" w:themeColor="text1"/>
                      <w:kern w:val="0"/>
                      <w:szCs w:val="21"/>
                    </w:rPr>
                  </w:pPr>
                  <w:r w:rsidRPr="008E56C2">
                    <w:rPr>
                      <w:color w:val="000000" w:themeColor="text1"/>
                      <w:kern w:val="0"/>
                      <w:szCs w:val="21"/>
                    </w:rPr>
                    <w:t>相符</w:t>
                  </w:r>
                </w:p>
              </w:tc>
            </w:tr>
            <w:tr w:rsidR="00E94865" w:rsidRPr="008E56C2" w14:paraId="1085F939" w14:textId="77777777">
              <w:trPr>
                <w:trHeight w:val="340"/>
                <w:jc w:val="center"/>
              </w:trPr>
              <w:tc>
                <w:tcPr>
                  <w:tcW w:w="2499" w:type="pct"/>
                  <w:vAlign w:val="center"/>
                </w:tcPr>
                <w:p w14:paraId="6E3A6827"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1937" w:type="pct"/>
                  <w:vAlign w:val="center"/>
                </w:tcPr>
                <w:p w14:paraId="51BA8E3D" w14:textId="77777777" w:rsidR="00E94865" w:rsidRPr="008E56C2" w:rsidRDefault="008A2BAA">
                  <w:pPr>
                    <w:autoSpaceDE w:val="0"/>
                    <w:autoSpaceDN w:val="0"/>
                    <w:adjustRightInd w:val="0"/>
                    <w:snapToGrid w:val="0"/>
                    <w:rPr>
                      <w:color w:val="000000" w:themeColor="text1"/>
                      <w:kern w:val="0"/>
                      <w:szCs w:val="21"/>
                    </w:rPr>
                  </w:pPr>
                  <w:r w:rsidRPr="008E56C2">
                    <w:rPr>
                      <w:rFonts w:hint="eastAsia"/>
                      <w:color w:val="000000" w:themeColor="text1"/>
                      <w:kern w:val="0"/>
                      <w:szCs w:val="21"/>
                    </w:rPr>
                    <w:t>本项目为汽车零部件生产，位于</w:t>
                  </w:r>
                  <w:r w:rsidRPr="008E56C2">
                    <w:rPr>
                      <w:rFonts w:hint="eastAsia"/>
                      <w:color w:val="000000" w:themeColor="text1"/>
                      <w:szCs w:val="21"/>
                    </w:rPr>
                    <w:t>中国（安徽）自由贸易试验区芜湖片区凤鸣湖北路</w:t>
                  </w:r>
                  <w:r w:rsidRPr="008E56C2">
                    <w:rPr>
                      <w:rFonts w:hint="eastAsia"/>
                      <w:color w:val="000000" w:themeColor="text1"/>
                      <w:szCs w:val="21"/>
                    </w:rPr>
                    <w:t>1-9</w:t>
                  </w:r>
                  <w:r w:rsidRPr="008E56C2">
                    <w:rPr>
                      <w:rFonts w:hint="eastAsia"/>
                      <w:color w:val="000000" w:themeColor="text1"/>
                      <w:szCs w:val="21"/>
                    </w:rPr>
                    <w:t>号，为工业用地，不涉及此负面清单。</w:t>
                  </w:r>
                </w:p>
              </w:tc>
              <w:tc>
                <w:tcPr>
                  <w:tcW w:w="562" w:type="pct"/>
                  <w:vAlign w:val="center"/>
                </w:tcPr>
                <w:p w14:paraId="7CEFA47B" w14:textId="77777777" w:rsidR="00E94865" w:rsidRPr="008E56C2" w:rsidRDefault="008A2BAA">
                  <w:pPr>
                    <w:autoSpaceDE w:val="0"/>
                    <w:autoSpaceDN w:val="0"/>
                    <w:adjustRightInd w:val="0"/>
                    <w:snapToGrid w:val="0"/>
                    <w:jc w:val="center"/>
                    <w:rPr>
                      <w:color w:val="000000" w:themeColor="text1"/>
                      <w:kern w:val="0"/>
                      <w:szCs w:val="21"/>
                    </w:rPr>
                  </w:pPr>
                  <w:r w:rsidRPr="008E56C2">
                    <w:rPr>
                      <w:color w:val="000000" w:themeColor="text1"/>
                      <w:kern w:val="0"/>
                      <w:szCs w:val="21"/>
                    </w:rPr>
                    <w:t>相符</w:t>
                  </w:r>
                </w:p>
              </w:tc>
            </w:tr>
            <w:tr w:rsidR="00E94865" w:rsidRPr="008E56C2" w14:paraId="4E57D891" w14:textId="77777777">
              <w:trPr>
                <w:trHeight w:val="340"/>
                <w:jc w:val="center"/>
              </w:trPr>
              <w:tc>
                <w:tcPr>
                  <w:tcW w:w="2499" w:type="pct"/>
                  <w:vAlign w:val="center"/>
                </w:tcPr>
                <w:p w14:paraId="7EB6C0F7"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t>禁止在长江干支流</w:t>
                  </w:r>
                  <w:r w:rsidRPr="008E56C2">
                    <w:rPr>
                      <w:color w:val="000000" w:themeColor="text1"/>
                      <w:kern w:val="0"/>
                      <w:szCs w:val="21"/>
                    </w:rPr>
                    <w:t xml:space="preserve"> 1 </w:t>
                  </w:r>
                  <w:r w:rsidRPr="008E56C2">
                    <w:rPr>
                      <w:color w:val="000000" w:themeColor="text1"/>
                      <w:kern w:val="0"/>
                      <w:szCs w:val="21"/>
                    </w:rPr>
                    <w:t>公里范围内新建、扩建化工园区和化工项目。禁止在合规</w:t>
                  </w:r>
                  <w:r w:rsidRPr="008E56C2">
                    <w:rPr>
                      <w:color w:val="000000" w:themeColor="text1"/>
                      <w:kern w:val="0"/>
                      <w:szCs w:val="21"/>
                    </w:rPr>
                    <w:lastRenderedPageBreak/>
                    <w:t>园区外新建、扩建钢铁、石化、化工、焦化、建材、有色等高污染项目</w:t>
                  </w:r>
                </w:p>
              </w:tc>
              <w:tc>
                <w:tcPr>
                  <w:tcW w:w="1937" w:type="pct"/>
                  <w:vAlign w:val="center"/>
                </w:tcPr>
                <w:p w14:paraId="4415CBF3" w14:textId="6EE1393B" w:rsidR="00E94865" w:rsidRPr="008E56C2" w:rsidRDefault="008A2BAA" w:rsidP="00E64DB3">
                  <w:pPr>
                    <w:autoSpaceDE w:val="0"/>
                    <w:autoSpaceDN w:val="0"/>
                    <w:adjustRightInd w:val="0"/>
                    <w:snapToGrid w:val="0"/>
                    <w:rPr>
                      <w:color w:val="000000" w:themeColor="text1"/>
                      <w:kern w:val="0"/>
                      <w:szCs w:val="21"/>
                    </w:rPr>
                  </w:pPr>
                  <w:r w:rsidRPr="008E56C2">
                    <w:rPr>
                      <w:color w:val="000000" w:themeColor="text1"/>
                      <w:kern w:val="0"/>
                      <w:szCs w:val="21"/>
                    </w:rPr>
                    <w:lastRenderedPageBreak/>
                    <w:t>本项目</w:t>
                  </w:r>
                  <w:r w:rsidRPr="008E56C2">
                    <w:rPr>
                      <w:rFonts w:hint="eastAsia"/>
                      <w:color w:val="000000" w:themeColor="text1"/>
                      <w:kern w:val="0"/>
                      <w:szCs w:val="21"/>
                    </w:rPr>
                    <w:t>距离长江干流</w:t>
                  </w:r>
                  <w:r w:rsidR="00E64DB3" w:rsidRPr="008E56C2">
                    <w:rPr>
                      <w:color w:val="000000" w:themeColor="text1"/>
                      <w:kern w:val="0"/>
                      <w:szCs w:val="21"/>
                    </w:rPr>
                    <w:t>1.19</w:t>
                  </w:r>
                  <w:r w:rsidRPr="008E56C2">
                    <w:rPr>
                      <w:rFonts w:hint="eastAsia"/>
                      <w:color w:val="000000" w:themeColor="text1"/>
                      <w:kern w:val="0"/>
                      <w:szCs w:val="21"/>
                    </w:rPr>
                    <w:t>km,</w:t>
                  </w:r>
                  <w:r w:rsidRPr="008E56C2">
                    <w:rPr>
                      <w:color w:val="000000" w:themeColor="text1"/>
                      <w:kern w:val="0"/>
                      <w:szCs w:val="21"/>
                    </w:rPr>
                    <w:t>不在长江干支流</w:t>
                  </w:r>
                  <w:r w:rsidRPr="008E56C2">
                    <w:rPr>
                      <w:color w:val="000000" w:themeColor="text1"/>
                      <w:kern w:val="0"/>
                      <w:szCs w:val="21"/>
                    </w:rPr>
                    <w:t xml:space="preserve"> 1 </w:t>
                  </w:r>
                  <w:r w:rsidRPr="008E56C2">
                    <w:rPr>
                      <w:color w:val="000000" w:themeColor="text1"/>
                      <w:kern w:val="0"/>
                      <w:szCs w:val="21"/>
                    </w:rPr>
                    <w:t>公里范围</w:t>
                  </w:r>
                  <w:r w:rsidRPr="008E56C2">
                    <w:rPr>
                      <w:rFonts w:hint="eastAsia"/>
                      <w:color w:val="000000" w:themeColor="text1"/>
                      <w:kern w:val="0"/>
                      <w:szCs w:val="21"/>
                    </w:rPr>
                    <w:t>，</w:t>
                  </w:r>
                  <w:r w:rsidRPr="008E56C2">
                    <w:rPr>
                      <w:color w:val="000000" w:themeColor="text1"/>
                      <w:kern w:val="0"/>
                      <w:szCs w:val="21"/>
                    </w:rPr>
                    <w:lastRenderedPageBreak/>
                    <w:t>不属于化工项目，不涉及此负面清单</w:t>
                  </w:r>
                  <w:r w:rsidRPr="008E56C2">
                    <w:rPr>
                      <w:rFonts w:hint="eastAsia"/>
                      <w:color w:val="000000" w:themeColor="text1"/>
                      <w:kern w:val="0"/>
                      <w:szCs w:val="21"/>
                    </w:rPr>
                    <w:t>。</w:t>
                  </w:r>
                </w:p>
              </w:tc>
              <w:tc>
                <w:tcPr>
                  <w:tcW w:w="562" w:type="pct"/>
                  <w:vAlign w:val="center"/>
                </w:tcPr>
                <w:p w14:paraId="133E0BD0" w14:textId="77777777" w:rsidR="00E94865" w:rsidRPr="008E56C2" w:rsidRDefault="008A2BAA">
                  <w:pPr>
                    <w:autoSpaceDE w:val="0"/>
                    <w:autoSpaceDN w:val="0"/>
                    <w:adjustRightInd w:val="0"/>
                    <w:snapToGrid w:val="0"/>
                    <w:jc w:val="center"/>
                    <w:rPr>
                      <w:color w:val="000000" w:themeColor="text1"/>
                      <w:kern w:val="0"/>
                      <w:szCs w:val="21"/>
                    </w:rPr>
                  </w:pPr>
                  <w:r w:rsidRPr="008E56C2">
                    <w:rPr>
                      <w:color w:val="000000" w:themeColor="text1"/>
                      <w:kern w:val="0"/>
                      <w:szCs w:val="21"/>
                    </w:rPr>
                    <w:lastRenderedPageBreak/>
                    <w:t>相符</w:t>
                  </w:r>
                </w:p>
              </w:tc>
            </w:tr>
            <w:tr w:rsidR="00E94865" w:rsidRPr="008E56C2" w14:paraId="42C930ED" w14:textId="77777777">
              <w:trPr>
                <w:trHeight w:val="340"/>
                <w:jc w:val="center"/>
              </w:trPr>
              <w:tc>
                <w:tcPr>
                  <w:tcW w:w="2499" w:type="pct"/>
                  <w:vAlign w:val="center"/>
                </w:tcPr>
                <w:p w14:paraId="1B1C20BF"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lastRenderedPageBreak/>
                    <w:t>禁止新建、扩建不符合国家石化、现代煤化工等产业布局规划的项目</w:t>
                  </w:r>
                </w:p>
              </w:tc>
              <w:tc>
                <w:tcPr>
                  <w:tcW w:w="1937" w:type="pct"/>
                  <w:vAlign w:val="center"/>
                </w:tcPr>
                <w:p w14:paraId="212112B6"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t>本项目</w:t>
                  </w:r>
                  <w:r w:rsidRPr="008E56C2">
                    <w:rPr>
                      <w:rFonts w:hint="eastAsia"/>
                      <w:color w:val="000000" w:themeColor="text1"/>
                      <w:kern w:val="0"/>
                      <w:szCs w:val="21"/>
                    </w:rPr>
                    <w:t>为汽车零部件生产</w:t>
                  </w:r>
                  <w:r w:rsidRPr="008E56C2">
                    <w:rPr>
                      <w:color w:val="000000" w:themeColor="text1"/>
                      <w:kern w:val="0"/>
                      <w:szCs w:val="21"/>
                    </w:rPr>
                    <w:t>，符合国家产业布局规划</w:t>
                  </w:r>
                  <w:r w:rsidRPr="008E56C2">
                    <w:rPr>
                      <w:rFonts w:hint="eastAsia"/>
                      <w:color w:val="000000" w:themeColor="text1"/>
                      <w:kern w:val="0"/>
                      <w:szCs w:val="21"/>
                    </w:rPr>
                    <w:t>，</w:t>
                  </w:r>
                  <w:r w:rsidRPr="008E56C2">
                    <w:rPr>
                      <w:color w:val="000000" w:themeColor="text1"/>
                      <w:kern w:val="0"/>
                      <w:szCs w:val="21"/>
                    </w:rPr>
                    <w:t>不涉及此负面清单</w:t>
                  </w:r>
                </w:p>
              </w:tc>
              <w:tc>
                <w:tcPr>
                  <w:tcW w:w="562" w:type="pct"/>
                  <w:vAlign w:val="center"/>
                </w:tcPr>
                <w:p w14:paraId="0CD782FF" w14:textId="77777777" w:rsidR="00E94865" w:rsidRPr="008E56C2" w:rsidRDefault="008A2BAA">
                  <w:pPr>
                    <w:autoSpaceDE w:val="0"/>
                    <w:autoSpaceDN w:val="0"/>
                    <w:adjustRightInd w:val="0"/>
                    <w:snapToGrid w:val="0"/>
                    <w:jc w:val="center"/>
                    <w:rPr>
                      <w:color w:val="000000" w:themeColor="text1"/>
                      <w:kern w:val="0"/>
                      <w:szCs w:val="21"/>
                    </w:rPr>
                  </w:pPr>
                  <w:r w:rsidRPr="008E56C2">
                    <w:rPr>
                      <w:color w:val="000000" w:themeColor="text1"/>
                      <w:kern w:val="0"/>
                      <w:szCs w:val="21"/>
                    </w:rPr>
                    <w:t>相符</w:t>
                  </w:r>
                </w:p>
              </w:tc>
            </w:tr>
            <w:tr w:rsidR="00E94865" w:rsidRPr="008E56C2" w14:paraId="4BA2518C" w14:textId="77777777">
              <w:trPr>
                <w:trHeight w:val="340"/>
                <w:jc w:val="center"/>
              </w:trPr>
              <w:tc>
                <w:tcPr>
                  <w:tcW w:w="2499" w:type="pct"/>
                  <w:vAlign w:val="center"/>
                </w:tcPr>
                <w:p w14:paraId="3B66C818"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t>禁止新建、扩建法律法规和相关政策明令禁止的落后产能项目</w:t>
                  </w:r>
                </w:p>
              </w:tc>
              <w:tc>
                <w:tcPr>
                  <w:tcW w:w="1937" w:type="pct"/>
                  <w:vAlign w:val="center"/>
                </w:tcPr>
                <w:p w14:paraId="71170BF2"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t>本项目不属于落后产能项目</w:t>
                  </w:r>
                  <w:r w:rsidRPr="008E56C2">
                    <w:rPr>
                      <w:rFonts w:hint="eastAsia"/>
                      <w:color w:val="000000" w:themeColor="text1"/>
                      <w:kern w:val="0"/>
                      <w:szCs w:val="21"/>
                    </w:rPr>
                    <w:t>，</w:t>
                  </w:r>
                  <w:r w:rsidRPr="008E56C2">
                    <w:rPr>
                      <w:color w:val="000000" w:themeColor="text1"/>
                      <w:kern w:val="0"/>
                      <w:szCs w:val="21"/>
                    </w:rPr>
                    <w:t>不涉及此负面清单</w:t>
                  </w:r>
                  <w:r w:rsidRPr="008E56C2">
                    <w:rPr>
                      <w:rFonts w:hint="eastAsia"/>
                      <w:color w:val="000000" w:themeColor="text1"/>
                      <w:kern w:val="0"/>
                      <w:szCs w:val="21"/>
                    </w:rPr>
                    <w:t>。</w:t>
                  </w:r>
                </w:p>
              </w:tc>
              <w:tc>
                <w:tcPr>
                  <w:tcW w:w="562" w:type="pct"/>
                  <w:vAlign w:val="center"/>
                </w:tcPr>
                <w:p w14:paraId="1C322AD8" w14:textId="77777777" w:rsidR="00E94865" w:rsidRPr="008E56C2" w:rsidRDefault="008A2BAA">
                  <w:pPr>
                    <w:autoSpaceDE w:val="0"/>
                    <w:autoSpaceDN w:val="0"/>
                    <w:adjustRightInd w:val="0"/>
                    <w:snapToGrid w:val="0"/>
                    <w:jc w:val="center"/>
                    <w:rPr>
                      <w:color w:val="000000" w:themeColor="text1"/>
                      <w:kern w:val="0"/>
                      <w:szCs w:val="21"/>
                    </w:rPr>
                  </w:pPr>
                  <w:r w:rsidRPr="008E56C2">
                    <w:rPr>
                      <w:color w:val="000000" w:themeColor="text1"/>
                      <w:kern w:val="0"/>
                      <w:szCs w:val="21"/>
                    </w:rPr>
                    <w:t>相符</w:t>
                  </w:r>
                </w:p>
              </w:tc>
            </w:tr>
            <w:tr w:rsidR="00E94865" w:rsidRPr="008E56C2" w14:paraId="02C64977" w14:textId="77777777">
              <w:trPr>
                <w:trHeight w:val="340"/>
                <w:jc w:val="center"/>
              </w:trPr>
              <w:tc>
                <w:tcPr>
                  <w:tcW w:w="2499" w:type="pct"/>
                  <w:vAlign w:val="center"/>
                </w:tcPr>
                <w:p w14:paraId="2D1F40BA"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t>禁止新建、扩建不符合国家产能置换要求的严重过剩产能行业的项目</w:t>
                  </w:r>
                </w:p>
              </w:tc>
              <w:tc>
                <w:tcPr>
                  <w:tcW w:w="1937" w:type="pct"/>
                  <w:vAlign w:val="center"/>
                </w:tcPr>
                <w:p w14:paraId="2302E362" w14:textId="77777777" w:rsidR="00E94865" w:rsidRPr="008E56C2" w:rsidRDefault="008A2BAA">
                  <w:pPr>
                    <w:autoSpaceDE w:val="0"/>
                    <w:autoSpaceDN w:val="0"/>
                    <w:adjustRightInd w:val="0"/>
                    <w:snapToGrid w:val="0"/>
                    <w:rPr>
                      <w:color w:val="000000" w:themeColor="text1"/>
                      <w:kern w:val="0"/>
                      <w:szCs w:val="21"/>
                    </w:rPr>
                  </w:pPr>
                  <w:r w:rsidRPr="008E56C2">
                    <w:rPr>
                      <w:color w:val="000000" w:themeColor="text1"/>
                      <w:kern w:val="0"/>
                      <w:szCs w:val="21"/>
                    </w:rPr>
                    <w:t>本项目不属于过剩产能行业</w:t>
                  </w:r>
                  <w:r w:rsidRPr="008E56C2">
                    <w:rPr>
                      <w:rFonts w:hint="eastAsia"/>
                      <w:color w:val="000000" w:themeColor="text1"/>
                      <w:kern w:val="0"/>
                      <w:szCs w:val="21"/>
                    </w:rPr>
                    <w:t>，</w:t>
                  </w:r>
                  <w:r w:rsidRPr="008E56C2">
                    <w:rPr>
                      <w:color w:val="000000" w:themeColor="text1"/>
                      <w:kern w:val="0"/>
                      <w:szCs w:val="21"/>
                    </w:rPr>
                    <w:t>不涉及此负面清单</w:t>
                  </w:r>
                  <w:r w:rsidRPr="008E56C2">
                    <w:rPr>
                      <w:rFonts w:hint="eastAsia"/>
                      <w:color w:val="000000" w:themeColor="text1"/>
                      <w:kern w:val="0"/>
                      <w:szCs w:val="21"/>
                    </w:rPr>
                    <w:t>。</w:t>
                  </w:r>
                </w:p>
              </w:tc>
              <w:tc>
                <w:tcPr>
                  <w:tcW w:w="562" w:type="pct"/>
                  <w:vAlign w:val="center"/>
                </w:tcPr>
                <w:p w14:paraId="40D9E8D7" w14:textId="77777777" w:rsidR="00E94865" w:rsidRPr="008E56C2" w:rsidRDefault="008A2BAA">
                  <w:pPr>
                    <w:autoSpaceDE w:val="0"/>
                    <w:autoSpaceDN w:val="0"/>
                    <w:adjustRightInd w:val="0"/>
                    <w:snapToGrid w:val="0"/>
                    <w:jc w:val="center"/>
                    <w:rPr>
                      <w:color w:val="000000" w:themeColor="text1"/>
                      <w:kern w:val="0"/>
                      <w:szCs w:val="21"/>
                    </w:rPr>
                  </w:pPr>
                  <w:r w:rsidRPr="008E56C2">
                    <w:rPr>
                      <w:color w:val="000000" w:themeColor="text1"/>
                      <w:kern w:val="0"/>
                      <w:szCs w:val="21"/>
                    </w:rPr>
                    <w:t>相符</w:t>
                  </w:r>
                </w:p>
              </w:tc>
            </w:tr>
          </w:tbl>
          <w:p w14:paraId="0BFD070B" w14:textId="77777777" w:rsidR="00E94865" w:rsidRPr="008E56C2" w:rsidRDefault="008A2BAA">
            <w:pPr>
              <w:adjustRightInd w:val="0"/>
              <w:snapToGrid w:val="0"/>
              <w:spacing w:line="360" w:lineRule="auto"/>
              <w:ind w:firstLineChars="200" w:firstLine="480"/>
              <w:rPr>
                <w:bCs/>
                <w:color w:val="000000" w:themeColor="text1"/>
                <w:sz w:val="24"/>
              </w:rPr>
            </w:pPr>
            <w:r w:rsidRPr="008E56C2">
              <w:rPr>
                <w:bCs/>
                <w:color w:val="000000" w:themeColor="text1"/>
                <w:kern w:val="0"/>
                <w:sz w:val="24"/>
              </w:rPr>
              <w:t>根据《芜湖市</w:t>
            </w:r>
            <w:r w:rsidRPr="008E56C2">
              <w:rPr>
                <w:bCs/>
                <w:color w:val="000000" w:themeColor="text1"/>
                <w:kern w:val="0"/>
                <w:sz w:val="24"/>
              </w:rPr>
              <w:t>“</w:t>
            </w:r>
            <w:r w:rsidRPr="008E56C2">
              <w:rPr>
                <w:bCs/>
                <w:color w:val="000000" w:themeColor="text1"/>
                <w:kern w:val="0"/>
                <w:sz w:val="24"/>
              </w:rPr>
              <w:t>三线一单</w:t>
            </w:r>
            <w:r w:rsidRPr="008E56C2">
              <w:rPr>
                <w:bCs/>
                <w:color w:val="000000" w:themeColor="text1"/>
                <w:kern w:val="0"/>
                <w:sz w:val="24"/>
              </w:rPr>
              <w:t>”</w:t>
            </w:r>
            <w:r w:rsidRPr="008E56C2">
              <w:rPr>
                <w:bCs/>
                <w:color w:val="000000" w:themeColor="text1"/>
                <w:kern w:val="0"/>
                <w:sz w:val="24"/>
              </w:rPr>
              <w:t>生态环境准入清单（成果）》（芜湖市生态环境局，</w:t>
            </w:r>
            <w:r w:rsidRPr="008E56C2">
              <w:rPr>
                <w:bCs/>
                <w:color w:val="000000" w:themeColor="text1"/>
                <w:kern w:val="0"/>
                <w:sz w:val="24"/>
              </w:rPr>
              <w:t xml:space="preserve">2020 </w:t>
            </w:r>
            <w:r w:rsidRPr="008E56C2">
              <w:rPr>
                <w:bCs/>
                <w:color w:val="000000" w:themeColor="text1"/>
                <w:kern w:val="0"/>
                <w:sz w:val="24"/>
              </w:rPr>
              <w:t>年</w:t>
            </w:r>
            <w:r w:rsidRPr="008E56C2">
              <w:rPr>
                <w:bCs/>
                <w:color w:val="000000" w:themeColor="text1"/>
                <w:kern w:val="0"/>
                <w:sz w:val="24"/>
              </w:rPr>
              <w:t xml:space="preserve"> 12 </w:t>
            </w:r>
            <w:r w:rsidRPr="008E56C2">
              <w:rPr>
                <w:bCs/>
                <w:color w:val="000000" w:themeColor="text1"/>
                <w:kern w:val="0"/>
                <w:sz w:val="24"/>
              </w:rPr>
              <w:t>月）中表</w:t>
            </w:r>
            <w:r w:rsidRPr="008E56C2">
              <w:rPr>
                <w:bCs/>
                <w:color w:val="000000" w:themeColor="text1"/>
                <w:kern w:val="0"/>
                <w:sz w:val="24"/>
              </w:rPr>
              <w:t>4</w:t>
            </w:r>
            <w:r w:rsidRPr="008E56C2">
              <w:rPr>
                <w:bCs/>
                <w:color w:val="000000" w:themeColor="text1"/>
                <w:kern w:val="0"/>
                <w:sz w:val="24"/>
              </w:rPr>
              <w:t>开发区生态环境准入清单中开发区</w:t>
            </w:r>
            <w:r w:rsidRPr="008E56C2">
              <w:rPr>
                <w:bCs/>
                <w:color w:val="000000" w:themeColor="text1"/>
                <w:kern w:val="0"/>
                <w:sz w:val="24"/>
              </w:rPr>
              <w:t>-</w:t>
            </w:r>
            <w:r w:rsidRPr="008E56C2">
              <w:rPr>
                <w:bCs/>
                <w:color w:val="000000" w:themeColor="text1"/>
                <w:kern w:val="0"/>
                <w:sz w:val="24"/>
              </w:rPr>
              <w:t>芜湖经济技术开发区准入条件，判定本项目与其的符合性，具体详见下表</w:t>
            </w:r>
            <w:r w:rsidRPr="008E56C2">
              <w:rPr>
                <w:bCs/>
                <w:color w:val="000000" w:themeColor="text1"/>
                <w:sz w:val="24"/>
              </w:rPr>
              <w:t>。</w:t>
            </w:r>
          </w:p>
          <w:p w14:paraId="0503D5F1" w14:textId="77777777" w:rsidR="00E94865" w:rsidRPr="008E56C2" w:rsidRDefault="008A2BAA">
            <w:pPr>
              <w:pStyle w:val="Default"/>
              <w:numPr>
                <w:ilvl w:val="1"/>
                <w:numId w:val="0"/>
              </w:numPr>
              <w:rPr>
                <w:rFonts w:ascii="Times New Roman"/>
                <w:b/>
                <w:bCs/>
                <w:color w:val="000000" w:themeColor="text1"/>
                <w:szCs w:val="20"/>
              </w:rPr>
            </w:pPr>
            <w:r w:rsidRPr="008E56C2">
              <w:rPr>
                <w:rFonts w:ascii="Times New Roman" w:hint="eastAsia"/>
                <w:b/>
                <w:bCs/>
                <w:color w:val="000000" w:themeColor="text1"/>
                <w:szCs w:val="20"/>
              </w:rPr>
              <w:t>表</w:t>
            </w:r>
            <w:r w:rsidRPr="008E56C2">
              <w:rPr>
                <w:rFonts w:ascii="Times New Roman" w:hint="eastAsia"/>
                <w:b/>
                <w:bCs/>
                <w:color w:val="000000" w:themeColor="text1"/>
                <w:szCs w:val="20"/>
              </w:rPr>
              <w:t xml:space="preserve">1-5 </w:t>
            </w:r>
            <w:r w:rsidRPr="008E56C2">
              <w:rPr>
                <w:b/>
                <w:bCs/>
                <w:color w:val="000000" w:themeColor="text1"/>
              </w:rPr>
              <w:t>与《芜湖市</w:t>
            </w:r>
            <w:r w:rsidRPr="008E56C2">
              <w:rPr>
                <w:b/>
                <w:bCs/>
                <w:color w:val="000000" w:themeColor="text1"/>
              </w:rPr>
              <w:t>“</w:t>
            </w:r>
            <w:r w:rsidRPr="008E56C2">
              <w:rPr>
                <w:b/>
                <w:bCs/>
                <w:color w:val="000000" w:themeColor="text1"/>
              </w:rPr>
              <w:t>三线一单</w:t>
            </w:r>
            <w:r w:rsidRPr="008E56C2">
              <w:rPr>
                <w:b/>
                <w:bCs/>
                <w:color w:val="000000" w:themeColor="text1"/>
              </w:rPr>
              <w:t>”</w:t>
            </w:r>
            <w:r w:rsidRPr="008E56C2">
              <w:rPr>
                <w:b/>
                <w:bCs/>
                <w:color w:val="000000" w:themeColor="text1"/>
              </w:rPr>
              <w:t>生态环境准入清单（成果）》符合性分析</w:t>
            </w:r>
          </w:p>
          <w:tbl>
            <w:tblPr>
              <w:tblStyle w:val="af8"/>
              <w:tblW w:w="4998" w:type="pct"/>
              <w:jc w:val="center"/>
              <w:tblBorders>
                <w:top w:val="single" w:sz="12" w:space="0" w:color="auto"/>
                <w:left w:val="dotted" w:sz="4" w:space="0" w:color="auto"/>
                <w:bottom w:val="single" w:sz="12" w:space="0" w:color="auto"/>
                <w:right w:val="dotted" w:sz="4" w:space="0" w:color="auto"/>
              </w:tblBorders>
              <w:tblLook w:val="04A0" w:firstRow="1" w:lastRow="0" w:firstColumn="1" w:lastColumn="0" w:noHBand="0" w:noVBand="1"/>
            </w:tblPr>
            <w:tblGrid>
              <w:gridCol w:w="651"/>
              <w:gridCol w:w="3592"/>
              <w:gridCol w:w="2596"/>
              <w:gridCol w:w="813"/>
            </w:tblGrid>
            <w:tr w:rsidR="00E94865" w:rsidRPr="008E56C2" w14:paraId="119EE389" w14:textId="77777777">
              <w:trPr>
                <w:jc w:val="center"/>
              </w:trPr>
              <w:tc>
                <w:tcPr>
                  <w:tcW w:w="425" w:type="pct"/>
                  <w:tcBorders>
                    <w:tl2br w:val="nil"/>
                    <w:tr2bl w:val="nil"/>
                  </w:tcBorders>
                </w:tcPr>
                <w:p w14:paraId="7F3337B5" w14:textId="77777777" w:rsidR="00E94865" w:rsidRPr="008E56C2" w:rsidRDefault="008A2BAA">
                  <w:pPr>
                    <w:pStyle w:val="a0"/>
                    <w:ind w:firstLineChars="0" w:firstLine="0"/>
                    <w:jc w:val="center"/>
                    <w:rPr>
                      <w:rFonts w:ascii="宋体" w:hAnsi="宋体" w:cs="宋体"/>
                      <w:b/>
                      <w:bCs/>
                      <w:color w:val="000000" w:themeColor="text1"/>
                      <w:szCs w:val="21"/>
                    </w:rPr>
                  </w:pPr>
                  <w:r w:rsidRPr="008E56C2">
                    <w:rPr>
                      <w:rFonts w:ascii="宋体" w:hAnsi="宋体" w:cs="宋体" w:hint="eastAsia"/>
                      <w:b/>
                      <w:bCs/>
                      <w:color w:val="000000" w:themeColor="text1"/>
                      <w:szCs w:val="21"/>
                    </w:rPr>
                    <w:t>项目</w:t>
                  </w:r>
                </w:p>
              </w:tc>
              <w:tc>
                <w:tcPr>
                  <w:tcW w:w="2347" w:type="pct"/>
                  <w:tcBorders>
                    <w:tl2br w:val="nil"/>
                    <w:tr2bl w:val="nil"/>
                  </w:tcBorders>
                </w:tcPr>
                <w:p w14:paraId="6AED2266" w14:textId="77777777" w:rsidR="00E94865" w:rsidRPr="008E56C2" w:rsidRDefault="008A2BAA">
                  <w:pPr>
                    <w:pStyle w:val="a0"/>
                    <w:ind w:firstLineChars="0" w:firstLine="0"/>
                    <w:jc w:val="center"/>
                    <w:rPr>
                      <w:rFonts w:ascii="宋体" w:hAnsi="宋体" w:cs="宋体"/>
                      <w:b/>
                      <w:bCs/>
                      <w:color w:val="000000" w:themeColor="text1"/>
                      <w:szCs w:val="21"/>
                    </w:rPr>
                  </w:pPr>
                  <w:r w:rsidRPr="008E56C2">
                    <w:rPr>
                      <w:rFonts w:ascii="宋体" w:hAnsi="宋体" w:cs="宋体" w:hint="eastAsia"/>
                      <w:b/>
                      <w:bCs/>
                      <w:color w:val="000000" w:themeColor="text1"/>
                      <w:szCs w:val="21"/>
                    </w:rPr>
                    <w:t>具体要求</w:t>
                  </w:r>
                </w:p>
              </w:tc>
              <w:tc>
                <w:tcPr>
                  <w:tcW w:w="1696" w:type="pct"/>
                  <w:tcBorders>
                    <w:tl2br w:val="nil"/>
                    <w:tr2bl w:val="nil"/>
                  </w:tcBorders>
                </w:tcPr>
                <w:p w14:paraId="264DA1E9" w14:textId="77777777" w:rsidR="00E94865" w:rsidRPr="008E56C2" w:rsidRDefault="008A2BAA">
                  <w:pPr>
                    <w:pStyle w:val="a0"/>
                    <w:ind w:firstLineChars="0" w:firstLine="0"/>
                    <w:jc w:val="center"/>
                    <w:rPr>
                      <w:rFonts w:ascii="宋体" w:hAnsi="宋体" w:cs="宋体"/>
                      <w:b/>
                      <w:bCs/>
                      <w:color w:val="000000" w:themeColor="text1"/>
                      <w:szCs w:val="21"/>
                    </w:rPr>
                  </w:pPr>
                  <w:r w:rsidRPr="008E56C2">
                    <w:rPr>
                      <w:rFonts w:ascii="宋体" w:hAnsi="宋体" w:cs="宋体" w:hint="eastAsia"/>
                      <w:b/>
                      <w:bCs/>
                      <w:color w:val="000000" w:themeColor="text1"/>
                      <w:szCs w:val="21"/>
                    </w:rPr>
                    <w:t>本项目情况</w:t>
                  </w:r>
                </w:p>
              </w:tc>
              <w:tc>
                <w:tcPr>
                  <w:tcW w:w="531" w:type="pct"/>
                  <w:tcBorders>
                    <w:tl2br w:val="nil"/>
                    <w:tr2bl w:val="nil"/>
                  </w:tcBorders>
                </w:tcPr>
                <w:p w14:paraId="0B492F0E" w14:textId="77777777" w:rsidR="00E94865" w:rsidRPr="008E56C2" w:rsidRDefault="008A2BAA">
                  <w:pPr>
                    <w:pStyle w:val="a0"/>
                    <w:ind w:firstLineChars="0" w:firstLine="0"/>
                    <w:rPr>
                      <w:rFonts w:ascii="宋体" w:hAnsi="宋体" w:cs="宋体"/>
                      <w:b/>
                      <w:bCs/>
                      <w:color w:val="000000" w:themeColor="text1"/>
                      <w:szCs w:val="21"/>
                    </w:rPr>
                  </w:pPr>
                  <w:r w:rsidRPr="008E56C2">
                    <w:rPr>
                      <w:rFonts w:ascii="宋体" w:hAnsi="宋体" w:cs="宋体" w:hint="eastAsia"/>
                      <w:b/>
                      <w:bCs/>
                      <w:color w:val="000000" w:themeColor="text1"/>
                      <w:szCs w:val="21"/>
                    </w:rPr>
                    <w:t>相符性</w:t>
                  </w:r>
                </w:p>
              </w:tc>
            </w:tr>
            <w:tr w:rsidR="00E94865" w:rsidRPr="008E56C2" w14:paraId="5B17A57E" w14:textId="77777777">
              <w:trPr>
                <w:jc w:val="center"/>
              </w:trPr>
              <w:tc>
                <w:tcPr>
                  <w:tcW w:w="425" w:type="pct"/>
                  <w:tcBorders>
                    <w:tl2br w:val="nil"/>
                    <w:tr2bl w:val="nil"/>
                  </w:tcBorders>
                  <w:vAlign w:val="center"/>
                </w:tcPr>
                <w:p w14:paraId="178BC222" w14:textId="77777777" w:rsidR="00E94865" w:rsidRPr="008E56C2" w:rsidRDefault="008A2BAA">
                  <w:pPr>
                    <w:pStyle w:val="a0"/>
                    <w:ind w:firstLineChars="0" w:firstLine="0"/>
                    <w:jc w:val="center"/>
                    <w:rPr>
                      <w:rFonts w:ascii="宋体" w:hAnsi="宋体" w:cs="宋体"/>
                      <w:color w:val="000000" w:themeColor="text1"/>
                      <w:szCs w:val="21"/>
                    </w:rPr>
                  </w:pPr>
                  <w:r w:rsidRPr="008E56C2">
                    <w:rPr>
                      <w:rFonts w:ascii="宋体" w:hAnsi="宋体" w:cs="宋体" w:hint="eastAsia"/>
                      <w:color w:val="000000" w:themeColor="text1"/>
                      <w:szCs w:val="21"/>
                    </w:rPr>
                    <w:t>污染物排放管控</w:t>
                  </w:r>
                </w:p>
              </w:tc>
              <w:tc>
                <w:tcPr>
                  <w:tcW w:w="2347" w:type="pct"/>
                  <w:tcBorders>
                    <w:tl2br w:val="nil"/>
                    <w:tr2bl w:val="nil"/>
                  </w:tcBorders>
                  <w:vAlign w:val="center"/>
                </w:tcPr>
                <w:p w14:paraId="67A35124"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color w:val="000000" w:themeColor="text1"/>
                      <w:szCs w:val="21"/>
                    </w:rPr>
                    <w:t>1、单位工业增加值SO</w:t>
                  </w:r>
                  <w:r w:rsidRPr="008E56C2">
                    <w:rPr>
                      <w:rFonts w:ascii="宋体" w:hAnsi="宋体" w:cs="宋体" w:hint="eastAsia"/>
                      <w:color w:val="000000" w:themeColor="text1"/>
                      <w:szCs w:val="21"/>
                      <w:vertAlign w:val="subscript"/>
                    </w:rPr>
                    <w:t>2</w:t>
                  </w:r>
                  <w:r w:rsidRPr="008E56C2">
                    <w:rPr>
                      <w:rFonts w:ascii="宋体" w:hAnsi="宋体" w:cs="宋体" w:hint="eastAsia"/>
                      <w:color w:val="000000" w:themeColor="text1"/>
                      <w:szCs w:val="21"/>
                    </w:rPr>
                    <w:t>排放量≤1 kg/万元；</w:t>
                  </w:r>
                </w:p>
                <w:p w14:paraId="7F6CB428"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color w:val="000000" w:themeColor="text1"/>
                      <w:szCs w:val="21"/>
                    </w:rPr>
                    <w:t>2、单位工业增加值COD排放量≤1 kg/万元</w:t>
                  </w:r>
                </w:p>
              </w:tc>
              <w:tc>
                <w:tcPr>
                  <w:tcW w:w="1696" w:type="pct"/>
                  <w:tcBorders>
                    <w:tl2br w:val="nil"/>
                    <w:tr2bl w:val="nil"/>
                  </w:tcBorders>
                  <w:vAlign w:val="center"/>
                </w:tcPr>
                <w:p w14:paraId="084859D2" w14:textId="681D71D2" w:rsidR="00E94865" w:rsidRPr="008E56C2" w:rsidRDefault="008A2BAA" w:rsidP="00341DBB">
                  <w:pPr>
                    <w:pStyle w:val="a0"/>
                    <w:ind w:firstLineChars="0" w:firstLine="0"/>
                    <w:rPr>
                      <w:rFonts w:ascii="宋体" w:hAnsi="宋体" w:cs="宋体"/>
                      <w:color w:val="000000" w:themeColor="text1"/>
                      <w:szCs w:val="21"/>
                    </w:rPr>
                  </w:pPr>
                  <w:r w:rsidRPr="008E56C2">
                    <w:rPr>
                      <w:rFonts w:ascii="宋体" w:hAnsi="宋体" w:cs="宋体" w:hint="eastAsia"/>
                      <w:color w:val="000000" w:themeColor="text1"/>
                      <w:szCs w:val="21"/>
                    </w:rPr>
                    <w:t>根据工程分析，废水中 COD排放总量 0.</w:t>
                  </w:r>
                  <w:r w:rsidR="00341DBB">
                    <w:rPr>
                      <w:rFonts w:ascii="宋体" w:hAnsi="宋体" w:cs="宋体"/>
                      <w:color w:val="000000" w:themeColor="text1"/>
                      <w:szCs w:val="21"/>
                    </w:rPr>
                    <w:t>520</w:t>
                  </w:r>
                  <w:r w:rsidRPr="008E56C2">
                    <w:rPr>
                      <w:rFonts w:ascii="宋体" w:hAnsi="宋体" w:cs="宋体" w:hint="eastAsia"/>
                      <w:color w:val="000000" w:themeColor="text1"/>
                      <w:szCs w:val="21"/>
                    </w:rPr>
                    <w:t>t/a；根据企业提供的可行性研究报告，本项目工业增加值</w:t>
                  </w:r>
                  <w:r w:rsidR="00341DBB" w:rsidRPr="00341DBB">
                    <w:rPr>
                      <w:rFonts w:ascii="宋体" w:hAnsi="宋体" w:cs="宋体"/>
                      <w:color w:val="000000" w:themeColor="text1"/>
                      <w:szCs w:val="21"/>
                    </w:rPr>
                    <w:t>20000</w:t>
                  </w:r>
                  <w:r w:rsidRPr="008E56C2">
                    <w:rPr>
                      <w:rFonts w:ascii="宋体" w:hAnsi="宋体" w:cs="宋体" w:hint="eastAsia"/>
                      <w:color w:val="000000" w:themeColor="text1"/>
                      <w:szCs w:val="21"/>
                    </w:rPr>
                    <w:t>万元/年。计算得出单位工业增加值COD排放量≈0.0</w:t>
                  </w:r>
                  <w:r w:rsidR="00341DBB">
                    <w:rPr>
                      <w:rFonts w:ascii="宋体" w:hAnsi="宋体" w:cs="宋体"/>
                      <w:color w:val="000000" w:themeColor="text1"/>
                      <w:szCs w:val="21"/>
                    </w:rPr>
                    <w:t>26</w:t>
                  </w:r>
                  <w:r w:rsidRPr="008E56C2">
                    <w:rPr>
                      <w:rFonts w:ascii="宋体" w:hAnsi="宋体" w:cs="宋体" w:hint="eastAsia"/>
                      <w:color w:val="000000" w:themeColor="text1"/>
                      <w:szCs w:val="21"/>
                    </w:rPr>
                    <w:t>≤0.1kg/万元。</w:t>
                  </w:r>
                </w:p>
              </w:tc>
              <w:tc>
                <w:tcPr>
                  <w:tcW w:w="531" w:type="pct"/>
                  <w:tcBorders>
                    <w:tl2br w:val="nil"/>
                    <w:tr2bl w:val="nil"/>
                  </w:tcBorders>
                  <w:vAlign w:val="center"/>
                </w:tcPr>
                <w:p w14:paraId="5AAA875B" w14:textId="77777777" w:rsidR="00E94865" w:rsidRPr="008E56C2" w:rsidRDefault="008A2BAA">
                  <w:pPr>
                    <w:pStyle w:val="a0"/>
                    <w:ind w:firstLineChars="0" w:firstLine="0"/>
                    <w:jc w:val="center"/>
                    <w:rPr>
                      <w:rFonts w:ascii="宋体" w:hAnsi="宋体" w:cs="宋体"/>
                      <w:color w:val="000000" w:themeColor="text1"/>
                      <w:szCs w:val="21"/>
                    </w:rPr>
                  </w:pPr>
                  <w:r w:rsidRPr="008E56C2">
                    <w:rPr>
                      <w:color w:val="000000" w:themeColor="text1"/>
                      <w:kern w:val="0"/>
                      <w:szCs w:val="21"/>
                    </w:rPr>
                    <w:t>相符</w:t>
                  </w:r>
                </w:p>
              </w:tc>
            </w:tr>
            <w:tr w:rsidR="00E94865" w:rsidRPr="008E56C2" w14:paraId="145A197E" w14:textId="77777777">
              <w:trPr>
                <w:jc w:val="center"/>
              </w:trPr>
              <w:tc>
                <w:tcPr>
                  <w:tcW w:w="425" w:type="pct"/>
                  <w:tcBorders>
                    <w:tl2br w:val="nil"/>
                    <w:tr2bl w:val="nil"/>
                  </w:tcBorders>
                  <w:vAlign w:val="center"/>
                </w:tcPr>
                <w:p w14:paraId="3534C125" w14:textId="77777777" w:rsidR="00E94865" w:rsidRPr="008E56C2" w:rsidRDefault="008A2BAA">
                  <w:pPr>
                    <w:pStyle w:val="a0"/>
                    <w:ind w:firstLineChars="0" w:firstLine="0"/>
                    <w:jc w:val="center"/>
                    <w:rPr>
                      <w:rFonts w:ascii="宋体" w:hAnsi="宋体" w:cs="宋体"/>
                      <w:color w:val="000000" w:themeColor="text1"/>
                      <w:szCs w:val="21"/>
                    </w:rPr>
                  </w:pPr>
                  <w:r w:rsidRPr="008E56C2">
                    <w:rPr>
                      <w:rFonts w:ascii="宋体" w:hAnsi="宋体" w:cs="宋体" w:hint="eastAsia"/>
                      <w:color w:val="000000" w:themeColor="text1"/>
                      <w:szCs w:val="21"/>
                    </w:rPr>
                    <w:t>环境</w:t>
                  </w:r>
                </w:p>
                <w:p w14:paraId="43E27146" w14:textId="77777777" w:rsidR="00E94865" w:rsidRPr="008E56C2" w:rsidRDefault="008A2BAA">
                  <w:pPr>
                    <w:pStyle w:val="a0"/>
                    <w:ind w:firstLineChars="0" w:firstLine="0"/>
                    <w:jc w:val="center"/>
                    <w:rPr>
                      <w:rFonts w:ascii="宋体" w:hAnsi="宋体" w:cs="宋体"/>
                      <w:color w:val="000000" w:themeColor="text1"/>
                      <w:szCs w:val="21"/>
                    </w:rPr>
                  </w:pPr>
                  <w:r w:rsidRPr="008E56C2">
                    <w:rPr>
                      <w:rFonts w:ascii="宋体" w:hAnsi="宋体" w:cs="宋体" w:hint="eastAsia"/>
                      <w:color w:val="000000" w:themeColor="text1"/>
                      <w:szCs w:val="21"/>
                    </w:rPr>
                    <w:t>风险</w:t>
                  </w:r>
                </w:p>
                <w:p w14:paraId="6120532F" w14:textId="77777777" w:rsidR="00E94865" w:rsidRPr="008E56C2" w:rsidRDefault="008A2BAA">
                  <w:pPr>
                    <w:pStyle w:val="a0"/>
                    <w:ind w:firstLineChars="0" w:firstLine="0"/>
                    <w:jc w:val="center"/>
                    <w:rPr>
                      <w:rFonts w:ascii="宋体" w:hAnsi="宋体" w:cs="宋体"/>
                      <w:color w:val="000000" w:themeColor="text1"/>
                      <w:szCs w:val="21"/>
                    </w:rPr>
                  </w:pPr>
                  <w:r w:rsidRPr="008E56C2">
                    <w:rPr>
                      <w:rFonts w:ascii="宋体" w:hAnsi="宋体" w:cs="宋体" w:hint="eastAsia"/>
                      <w:color w:val="000000" w:themeColor="text1"/>
                      <w:szCs w:val="21"/>
                    </w:rPr>
                    <w:t>防控</w:t>
                  </w:r>
                </w:p>
              </w:tc>
              <w:tc>
                <w:tcPr>
                  <w:tcW w:w="2347" w:type="pct"/>
                  <w:tcBorders>
                    <w:tl2br w:val="nil"/>
                    <w:tr2bl w:val="nil"/>
                  </w:tcBorders>
                  <w:vAlign w:val="center"/>
                </w:tcPr>
                <w:p w14:paraId="30241A3A"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color w:val="000000" w:themeColor="text1"/>
                      <w:szCs w:val="21"/>
                    </w:rPr>
                    <w:t>1、建立健全开发区环境管理体系，提高环境风险管理水平。</w:t>
                  </w:r>
                </w:p>
                <w:p w14:paraId="740EE8FA"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color w:val="000000" w:themeColor="text1"/>
                      <w:szCs w:val="21"/>
                    </w:rPr>
                    <w:t>2、完善开发区环境管理机构、管理目标和环境监测、档案管理等，完善项目环境管理和重点污染源、环境风险源管理台账，加大环境风险源的监管力度。</w:t>
                  </w:r>
                </w:p>
                <w:p w14:paraId="7B0CAAB7"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color w:val="000000" w:themeColor="text1"/>
                      <w:szCs w:val="21"/>
                    </w:rPr>
                    <w:t>3、加强危险化学品管理，落实危险废物收集、储存、处置等全过程管理，严禁企业随意弃置固体废物。</w:t>
                  </w:r>
                </w:p>
                <w:p w14:paraId="2FFE1DE6"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color w:val="000000" w:themeColor="text1"/>
                      <w:szCs w:val="21"/>
                    </w:rPr>
                    <w:t>4、提升环境应急应对能力，建立开发区与区域生态环境风险联控机制，完善开发区环境风险防范和应急响应硬件建设，提高突发环境事件应急应对能力</w:t>
                  </w:r>
                </w:p>
              </w:tc>
              <w:tc>
                <w:tcPr>
                  <w:tcW w:w="1696" w:type="pct"/>
                  <w:tcBorders>
                    <w:tl2br w:val="nil"/>
                    <w:tr2bl w:val="nil"/>
                  </w:tcBorders>
                  <w:vAlign w:val="center"/>
                </w:tcPr>
                <w:p w14:paraId="42CDDE4A" w14:textId="77777777" w:rsidR="00E94865" w:rsidRPr="008E56C2" w:rsidRDefault="008A2BAA">
                  <w:pPr>
                    <w:pStyle w:val="a0"/>
                    <w:ind w:firstLineChars="0" w:firstLine="0"/>
                    <w:rPr>
                      <w:rFonts w:ascii="宋体" w:hAnsi="宋体" w:cs="宋体"/>
                      <w:color w:val="000000" w:themeColor="text1"/>
                      <w:szCs w:val="21"/>
                    </w:rPr>
                  </w:pPr>
                  <w:r w:rsidRPr="008E56C2">
                    <w:rPr>
                      <w:rFonts w:ascii="宋体" w:hAnsi="宋体" w:cs="宋体" w:hint="eastAsia"/>
                      <w:color w:val="000000" w:themeColor="text1"/>
                      <w:szCs w:val="21"/>
                    </w:rPr>
                    <w:t>本项目运营期可能产生风险的物质主要为废润滑油等危险废物。企业制定和完善风险防范措施，能够提高突发环境事件应急应对能力。</w:t>
                  </w:r>
                </w:p>
              </w:tc>
              <w:tc>
                <w:tcPr>
                  <w:tcW w:w="531" w:type="pct"/>
                  <w:tcBorders>
                    <w:tl2br w:val="nil"/>
                    <w:tr2bl w:val="nil"/>
                  </w:tcBorders>
                  <w:vAlign w:val="center"/>
                </w:tcPr>
                <w:p w14:paraId="6ED59FA3" w14:textId="77777777" w:rsidR="00E94865" w:rsidRPr="008E56C2" w:rsidRDefault="008A2BAA">
                  <w:pPr>
                    <w:pStyle w:val="a0"/>
                    <w:ind w:firstLineChars="0" w:firstLine="0"/>
                    <w:jc w:val="center"/>
                    <w:rPr>
                      <w:rFonts w:ascii="宋体" w:hAnsi="宋体" w:cs="宋体"/>
                      <w:color w:val="000000" w:themeColor="text1"/>
                      <w:szCs w:val="21"/>
                    </w:rPr>
                  </w:pPr>
                  <w:r w:rsidRPr="008E56C2">
                    <w:rPr>
                      <w:color w:val="000000" w:themeColor="text1"/>
                      <w:kern w:val="0"/>
                      <w:szCs w:val="21"/>
                    </w:rPr>
                    <w:t>相符</w:t>
                  </w:r>
                </w:p>
              </w:tc>
            </w:tr>
            <w:tr w:rsidR="00E94865" w:rsidRPr="008E56C2" w14:paraId="05284657" w14:textId="77777777">
              <w:trPr>
                <w:jc w:val="center"/>
              </w:trPr>
              <w:tc>
                <w:tcPr>
                  <w:tcW w:w="425" w:type="pct"/>
                  <w:tcBorders>
                    <w:tl2br w:val="nil"/>
                    <w:tr2bl w:val="nil"/>
                  </w:tcBorders>
                  <w:vAlign w:val="center"/>
                </w:tcPr>
                <w:p w14:paraId="5F90B231" w14:textId="77777777" w:rsidR="00E94865" w:rsidRPr="008E56C2" w:rsidRDefault="008A2BAA">
                  <w:pPr>
                    <w:pStyle w:val="a0"/>
                    <w:ind w:firstLineChars="0" w:firstLine="0"/>
                    <w:jc w:val="center"/>
                    <w:rPr>
                      <w:rFonts w:ascii="宋体" w:hAnsi="宋体" w:cs="宋体"/>
                      <w:color w:val="000000" w:themeColor="text1"/>
                      <w:szCs w:val="21"/>
                    </w:rPr>
                  </w:pPr>
                  <w:r w:rsidRPr="008E56C2">
                    <w:rPr>
                      <w:rFonts w:ascii="宋体" w:hAnsi="宋体" w:cs="宋体" w:hint="eastAsia"/>
                      <w:color w:val="000000" w:themeColor="text1"/>
                      <w:szCs w:val="21"/>
                    </w:rPr>
                    <w:t>资源开发利用率要求</w:t>
                  </w:r>
                </w:p>
              </w:tc>
              <w:tc>
                <w:tcPr>
                  <w:tcW w:w="2347" w:type="pct"/>
                  <w:tcBorders>
                    <w:tl2br w:val="nil"/>
                    <w:tr2bl w:val="nil"/>
                  </w:tcBorders>
                  <w:vAlign w:val="center"/>
                </w:tcPr>
                <w:p w14:paraId="4D10DD36"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color w:val="000000" w:themeColor="text1"/>
                      <w:szCs w:val="21"/>
                    </w:rPr>
                    <w:t>单位工业增加值新鲜水耗≤8m</w:t>
                  </w:r>
                  <w:r w:rsidRPr="008E56C2">
                    <w:rPr>
                      <w:rFonts w:ascii="宋体" w:hAnsi="宋体" w:cs="宋体" w:hint="eastAsia"/>
                      <w:color w:val="000000" w:themeColor="text1"/>
                      <w:szCs w:val="21"/>
                      <w:vertAlign w:val="superscript"/>
                    </w:rPr>
                    <w:t>3</w:t>
                  </w:r>
                  <w:r w:rsidRPr="008E56C2">
                    <w:rPr>
                      <w:rFonts w:ascii="宋体" w:hAnsi="宋体" w:cs="宋体" w:hint="eastAsia"/>
                      <w:color w:val="000000" w:themeColor="text1"/>
                      <w:szCs w:val="21"/>
                    </w:rPr>
                    <w:t>/万元；</w:t>
                  </w:r>
                </w:p>
                <w:p w14:paraId="1B035189" w14:textId="77777777" w:rsidR="00E94865" w:rsidRPr="008E56C2" w:rsidRDefault="008A2BAA">
                  <w:pPr>
                    <w:pStyle w:val="a0"/>
                    <w:ind w:firstLineChars="0" w:firstLine="0"/>
                    <w:rPr>
                      <w:rFonts w:ascii="宋体" w:hAnsi="宋体" w:cs="宋体"/>
                      <w:color w:val="000000" w:themeColor="text1"/>
                      <w:szCs w:val="21"/>
                    </w:rPr>
                  </w:pPr>
                  <w:r w:rsidRPr="008E56C2">
                    <w:rPr>
                      <w:rFonts w:ascii="宋体" w:hAnsi="宋体" w:cs="宋体" w:hint="eastAsia"/>
                      <w:color w:val="000000" w:themeColor="text1"/>
                      <w:szCs w:val="21"/>
                    </w:rPr>
                    <w:t>单位工业增加值综合能耗≤0.5 吨标煤/万元</w:t>
                  </w:r>
                </w:p>
              </w:tc>
              <w:tc>
                <w:tcPr>
                  <w:tcW w:w="1696" w:type="pct"/>
                  <w:tcBorders>
                    <w:tl2br w:val="nil"/>
                    <w:tr2bl w:val="nil"/>
                  </w:tcBorders>
                  <w:vAlign w:val="center"/>
                </w:tcPr>
                <w:p w14:paraId="695BC457" w14:textId="0E5021E8" w:rsidR="00E94865" w:rsidRPr="008E56C2" w:rsidRDefault="008A2BAA" w:rsidP="00341DBB">
                  <w:pPr>
                    <w:pStyle w:val="a0"/>
                    <w:ind w:firstLineChars="0" w:firstLine="0"/>
                    <w:rPr>
                      <w:rFonts w:ascii="宋体" w:hAnsi="宋体" w:cs="宋体"/>
                      <w:color w:val="000000" w:themeColor="text1"/>
                      <w:szCs w:val="21"/>
                    </w:rPr>
                  </w:pPr>
                  <w:r w:rsidRPr="008E56C2">
                    <w:rPr>
                      <w:rFonts w:ascii="宋体" w:hAnsi="宋体" w:cs="宋体" w:hint="eastAsia"/>
                      <w:color w:val="000000" w:themeColor="text1"/>
                      <w:szCs w:val="21"/>
                    </w:rPr>
                    <w:t>本项目新增新鲜水用量为</w:t>
                  </w:r>
                  <w:r w:rsidR="00341DBB">
                    <w:rPr>
                      <w:rFonts w:ascii="宋体" w:hAnsi="宋体" w:cs="宋体"/>
                      <w:color w:val="000000" w:themeColor="text1"/>
                      <w:szCs w:val="21"/>
                    </w:rPr>
                    <w:t>2550</w:t>
                  </w:r>
                  <w:r w:rsidRPr="008E56C2">
                    <w:rPr>
                      <w:rFonts w:ascii="宋体" w:hAnsi="宋体" w:cs="宋体" w:hint="eastAsia"/>
                      <w:color w:val="000000" w:themeColor="text1"/>
                      <w:szCs w:val="21"/>
                    </w:rPr>
                    <w:t>m</w:t>
                  </w:r>
                  <w:r w:rsidRPr="008E56C2">
                    <w:rPr>
                      <w:rFonts w:ascii="宋体" w:hAnsi="宋体" w:cs="宋体" w:hint="eastAsia"/>
                      <w:color w:val="000000" w:themeColor="text1"/>
                      <w:szCs w:val="21"/>
                      <w:vertAlign w:val="superscript"/>
                    </w:rPr>
                    <w:t>3</w:t>
                  </w:r>
                  <w:r w:rsidRPr="008E56C2">
                    <w:rPr>
                      <w:rFonts w:ascii="宋体" w:hAnsi="宋体" w:cs="宋体" w:hint="eastAsia"/>
                      <w:color w:val="000000" w:themeColor="text1"/>
                      <w:szCs w:val="21"/>
                    </w:rPr>
                    <w:t>/a，根据企业提供的可行性研究报告，本项目建成后工业增加值为</w:t>
                  </w:r>
                  <w:r w:rsidR="00341DBB">
                    <w:rPr>
                      <w:rFonts w:ascii="宋体" w:hAnsi="宋体" w:cs="宋体"/>
                      <w:color w:val="000000" w:themeColor="text1"/>
                      <w:szCs w:val="21"/>
                    </w:rPr>
                    <w:t>20000</w:t>
                  </w:r>
                  <w:r w:rsidRPr="008E56C2">
                    <w:rPr>
                      <w:rFonts w:ascii="宋体" w:hAnsi="宋体" w:cs="宋体" w:hint="eastAsia"/>
                      <w:color w:val="000000" w:themeColor="text1"/>
                      <w:szCs w:val="21"/>
                    </w:rPr>
                    <w:t>万元/年，项目年综合能源消费量</w:t>
                  </w:r>
                  <w:r w:rsidR="00341DBB">
                    <w:rPr>
                      <w:rFonts w:ascii="宋体" w:hAnsi="宋体" w:cs="宋体"/>
                      <w:color w:val="000000" w:themeColor="text1"/>
                      <w:szCs w:val="21"/>
                    </w:rPr>
                    <w:t>59.007</w:t>
                  </w:r>
                  <w:r w:rsidRPr="008E56C2">
                    <w:rPr>
                      <w:rFonts w:ascii="宋体" w:hAnsi="宋体" w:cs="宋体" w:hint="eastAsia"/>
                      <w:color w:val="000000" w:themeColor="text1"/>
                      <w:szCs w:val="21"/>
                    </w:rPr>
                    <w:t>（吨标煤）。计算得出本项目</w:t>
                  </w:r>
                  <w:r w:rsidRPr="008E56C2">
                    <w:rPr>
                      <w:rFonts w:ascii="宋体" w:hAnsi="宋体" w:cs="宋体" w:hint="eastAsia"/>
                      <w:color w:val="000000" w:themeColor="text1"/>
                      <w:szCs w:val="21"/>
                    </w:rPr>
                    <w:lastRenderedPageBreak/>
                    <w:t>单位工业增加值新鲜水耗=0.</w:t>
                  </w:r>
                  <w:r w:rsidR="00341DBB">
                    <w:rPr>
                      <w:rFonts w:ascii="宋体" w:hAnsi="宋体" w:cs="宋体"/>
                      <w:color w:val="000000" w:themeColor="text1"/>
                      <w:szCs w:val="21"/>
                    </w:rPr>
                    <w:t>1275</w:t>
                  </w:r>
                  <w:r w:rsidRPr="008E56C2">
                    <w:rPr>
                      <w:rFonts w:ascii="宋体" w:hAnsi="宋体" w:cs="宋体" w:hint="eastAsia"/>
                      <w:color w:val="000000" w:themeColor="text1"/>
                      <w:szCs w:val="21"/>
                    </w:rPr>
                    <w:t>≤8m</w:t>
                  </w:r>
                  <w:r w:rsidRPr="008E56C2">
                    <w:rPr>
                      <w:rFonts w:ascii="宋体" w:hAnsi="宋体" w:cs="宋体" w:hint="eastAsia"/>
                      <w:color w:val="000000" w:themeColor="text1"/>
                      <w:szCs w:val="21"/>
                      <w:vertAlign w:val="superscript"/>
                    </w:rPr>
                    <w:t>3</w:t>
                  </w:r>
                  <w:r w:rsidRPr="008E56C2">
                    <w:rPr>
                      <w:rFonts w:ascii="宋体" w:hAnsi="宋体" w:cs="宋体" w:hint="eastAsia"/>
                      <w:color w:val="000000" w:themeColor="text1"/>
                      <w:szCs w:val="21"/>
                    </w:rPr>
                    <w:t>/万元；单位工业增加值综合能耗≈0.00</w:t>
                  </w:r>
                  <w:r w:rsidR="00341DBB">
                    <w:rPr>
                      <w:rFonts w:ascii="宋体" w:hAnsi="宋体" w:cs="宋体"/>
                      <w:color w:val="000000" w:themeColor="text1"/>
                      <w:szCs w:val="21"/>
                    </w:rPr>
                    <w:t>3</w:t>
                  </w:r>
                  <w:r w:rsidRPr="008E56C2">
                    <w:rPr>
                      <w:rFonts w:ascii="宋体" w:hAnsi="宋体" w:cs="宋体" w:hint="eastAsia"/>
                      <w:color w:val="000000" w:themeColor="text1"/>
                      <w:szCs w:val="21"/>
                    </w:rPr>
                    <w:t xml:space="preserve"> 吨标煤/万元</w:t>
                  </w:r>
                </w:p>
              </w:tc>
              <w:tc>
                <w:tcPr>
                  <w:tcW w:w="531" w:type="pct"/>
                  <w:tcBorders>
                    <w:tl2br w:val="nil"/>
                    <w:tr2bl w:val="nil"/>
                  </w:tcBorders>
                  <w:vAlign w:val="center"/>
                </w:tcPr>
                <w:p w14:paraId="00883A11" w14:textId="77777777" w:rsidR="00E94865" w:rsidRPr="008E56C2" w:rsidRDefault="008A2BAA">
                  <w:pPr>
                    <w:pStyle w:val="a0"/>
                    <w:ind w:firstLineChars="0" w:firstLine="0"/>
                    <w:jc w:val="center"/>
                    <w:rPr>
                      <w:rFonts w:ascii="宋体" w:hAnsi="宋体" w:cs="宋体"/>
                      <w:color w:val="000000" w:themeColor="text1"/>
                      <w:szCs w:val="21"/>
                    </w:rPr>
                  </w:pPr>
                  <w:r w:rsidRPr="008E56C2">
                    <w:rPr>
                      <w:color w:val="000000" w:themeColor="text1"/>
                      <w:kern w:val="0"/>
                      <w:szCs w:val="21"/>
                    </w:rPr>
                    <w:lastRenderedPageBreak/>
                    <w:t>相符</w:t>
                  </w:r>
                </w:p>
              </w:tc>
            </w:tr>
            <w:tr w:rsidR="00E94865" w:rsidRPr="008E56C2" w14:paraId="66C1877E" w14:textId="77777777">
              <w:trPr>
                <w:jc w:val="center"/>
              </w:trPr>
              <w:tc>
                <w:tcPr>
                  <w:tcW w:w="425" w:type="pct"/>
                  <w:tcBorders>
                    <w:tl2br w:val="nil"/>
                    <w:tr2bl w:val="nil"/>
                  </w:tcBorders>
                  <w:vAlign w:val="center"/>
                </w:tcPr>
                <w:p w14:paraId="751F38DE" w14:textId="77777777" w:rsidR="00E94865" w:rsidRPr="008E56C2" w:rsidRDefault="008A2BAA">
                  <w:pPr>
                    <w:pStyle w:val="a0"/>
                    <w:ind w:firstLineChars="0" w:firstLine="0"/>
                    <w:jc w:val="center"/>
                    <w:rPr>
                      <w:rFonts w:ascii="宋体" w:hAnsi="宋体" w:cs="宋体"/>
                      <w:color w:val="000000" w:themeColor="text1"/>
                      <w:szCs w:val="21"/>
                    </w:rPr>
                  </w:pPr>
                  <w:r w:rsidRPr="008E56C2">
                    <w:rPr>
                      <w:rFonts w:ascii="宋体" w:hAnsi="宋体" w:cs="宋体" w:hint="eastAsia"/>
                      <w:color w:val="000000" w:themeColor="text1"/>
                      <w:szCs w:val="21"/>
                    </w:rPr>
                    <w:lastRenderedPageBreak/>
                    <w:t>产业</w:t>
                  </w:r>
                </w:p>
                <w:p w14:paraId="49D58A00" w14:textId="77777777" w:rsidR="00E94865" w:rsidRPr="008E56C2" w:rsidRDefault="008A2BAA">
                  <w:pPr>
                    <w:pStyle w:val="a0"/>
                    <w:ind w:firstLineChars="0" w:firstLine="0"/>
                    <w:jc w:val="center"/>
                    <w:rPr>
                      <w:rFonts w:ascii="宋体" w:hAnsi="宋体" w:cs="宋体"/>
                      <w:color w:val="000000" w:themeColor="text1"/>
                      <w:szCs w:val="21"/>
                    </w:rPr>
                  </w:pPr>
                  <w:r w:rsidRPr="008E56C2">
                    <w:rPr>
                      <w:rFonts w:ascii="宋体" w:hAnsi="宋体" w:cs="宋体" w:hint="eastAsia"/>
                      <w:color w:val="000000" w:themeColor="text1"/>
                      <w:szCs w:val="21"/>
                    </w:rPr>
                    <w:t>准入</w:t>
                  </w:r>
                </w:p>
                <w:p w14:paraId="201C0B6D" w14:textId="77777777" w:rsidR="00E94865" w:rsidRPr="008E56C2" w:rsidRDefault="008A2BAA">
                  <w:pPr>
                    <w:pStyle w:val="a0"/>
                    <w:ind w:firstLineChars="0" w:firstLine="0"/>
                    <w:jc w:val="center"/>
                    <w:rPr>
                      <w:rFonts w:ascii="宋体" w:hAnsi="宋体" w:cs="宋体"/>
                      <w:color w:val="000000" w:themeColor="text1"/>
                      <w:szCs w:val="21"/>
                    </w:rPr>
                  </w:pPr>
                  <w:r w:rsidRPr="008E56C2">
                    <w:rPr>
                      <w:rFonts w:ascii="宋体" w:hAnsi="宋体" w:cs="宋体" w:hint="eastAsia"/>
                      <w:color w:val="000000" w:themeColor="text1"/>
                      <w:szCs w:val="21"/>
                    </w:rPr>
                    <w:t>要求</w:t>
                  </w:r>
                </w:p>
              </w:tc>
              <w:tc>
                <w:tcPr>
                  <w:tcW w:w="2347" w:type="pct"/>
                  <w:tcBorders>
                    <w:tl2br w:val="nil"/>
                    <w:tr2bl w:val="nil"/>
                  </w:tcBorders>
                  <w:vAlign w:val="center"/>
                </w:tcPr>
                <w:p w14:paraId="6EEF1DE0"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b/>
                      <w:bCs/>
                      <w:color w:val="000000" w:themeColor="text1"/>
                      <w:szCs w:val="21"/>
                    </w:rPr>
                    <w:t>1、优先鼓励项目：</w:t>
                  </w:r>
                  <w:r w:rsidRPr="008E56C2">
                    <w:rPr>
                      <w:rFonts w:ascii="宋体" w:hAnsi="宋体" w:cs="宋体" w:hint="eastAsia"/>
                      <w:color w:val="000000" w:themeColor="text1"/>
                      <w:szCs w:val="21"/>
                    </w:rPr>
                    <w:t>优先发展绿色家电制造业、电子信息、装备制造业等主导产业，适当发展与开发区主导产业相配套低污染、低能耗、低水耗的企业，鼓励发展其它规模效益好、能源资源消耗少、排污小的企业，包括清洁生产型企业、高新技术型企业和节水节能型企业；</w:t>
                  </w:r>
                </w:p>
                <w:p w14:paraId="665A0CF0"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b/>
                      <w:bCs/>
                      <w:color w:val="000000" w:themeColor="text1"/>
                      <w:szCs w:val="21"/>
                    </w:rPr>
                    <w:t>2、限制发展项目：</w:t>
                  </w:r>
                  <w:r w:rsidRPr="008E56C2">
                    <w:rPr>
                      <w:rFonts w:ascii="宋体" w:hAnsi="宋体" w:cs="宋体" w:hint="eastAsia"/>
                      <w:color w:val="000000" w:themeColor="text1"/>
                      <w:szCs w:val="21"/>
                    </w:rPr>
                    <w:t>限制发展三类工业，与规划区主导产业和优先进入行业不符合，低污染、低能耗、低水耗、对周边企业影响、环境质量影响不大的建设项目，与规划区主导产业和优先进入行业相配套，但高污染、高能耗、高水耗、对环境影响较大的建设项目；</w:t>
                  </w:r>
                </w:p>
                <w:p w14:paraId="27AF490D"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b/>
                      <w:bCs/>
                      <w:color w:val="000000" w:themeColor="text1"/>
                      <w:szCs w:val="21"/>
                    </w:rPr>
                    <w:t>3、禁止发展项目：</w:t>
                  </w:r>
                  <w:r w:rsidRPr="008E56C2">
                    <w:rPr>
                      <w:rFonts w:ascii="宋体" w:hAnsi="宋体" w:cs="宋体" w:hint="eastAsia"/>
                      <w:color w:val="000000" w:themeColor="text1"/>
                      <w:szCs w:val="21"/>
                    </w:rPr>
                    <w:t>根据《产业结构调整指导目录(2011 年本)》（修正版）、《芜湖市企业投资负面清单管理办法》和《芜湖市企业投资项目负面清单（2014年本）》要求，对列入负面清单管理的企业投资项目原则上禁止投资建设，规模效益差、能源资源消耗大、环境影响</w:t>
                  </w:r>
                </w:p>
                <w:p w14:paraId="0A9246DA"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color w:val="000000" w:themeColor="text1"/>
                      <w:szCs w:val="21"/>
                    </w:rPr>
                    <w:t>严重的企业禁止进入，严格控制高污染、高能耗、高水耗项目的进入。</w:t>
                  </w:r>
                </w:p>
              </w:tc>
              <w:tc>
                <w:tcPr>
                  <w:tcW w:w="1696" w:type="pct"/>
                  <w:tcBorders>
                    <w:tl2br w:val="nil"/>
                    <w:tr2bl w:val="nil"/>
                  </w:tcBorders>
                  <w:vAlign w:val="center"/>
                </w:tcPr>
                <w:p w14:paraId="28B4C57B"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color w:val="000000" w:themeColor="text1"/>
                      <w:szCs w:val="21"/>
                    </w:rPr>
                    <w:t>本项目不属于国家发展改革委员会第 9 号令《产业结构调整指导目录（2019 年本）（2021修订版）》中淘汰类、限制类，也不属于鼓励类，可视为允许类，符合国家产业政策需求。</w:t>
                  </w:r>
                </w:p>
                <w:p w14:paraId="3A08C092" w14:textId="77777777" w:rsidR="00E94865" w:rsidRPr="008E56C2" w:rsidRDefault="008A2BAA">
                  <w:pPr>
                    <w:pStyle w:val="a0"/>
                    <w:ind w:firstLineChars="0" w:firstLine="0"/>
                    <w:jc w:val="left"/>
                    <w:rPr>
                      <w:rFonts w:ascii="宋体" w:hAnsi="宋体" w:cs="宋体"/>
                      <w:color w:val="000000" w:themeColor="text1"/>
                      <w:szCs w:val="21"/>
                    </w:rPr>
                  </w:pPr>
                  <w:r w:rsidRPr="008E56C2">
                    <w:rPr>
                      <w:rFonts w:ascii="宋体" w:hAnsi="宋体" w:cs="宋体" w:hint="eastAsia"/>
                      <w:color w:val="000000" w:themeColor="text1"/>
                      <w:szCs w:val="21"/>
                    </w:rPr>
                    <w:t>本项目不属于开发区禁止发展的煤化工、冶金、钢铁、铁合金、水泥、焦炭、有色冶炼、工业硅、金刚砂及使用燃煤、重油、生物质燃料等项目。</w:t>
                  </w:r>
                </w:p>
              </w:tc>
              <w:tc>
                <w:tcPr>
                  <w:tcW w:w="531" w:type="pct"/>
                  <w:tcBorders>
                    <w:tl2br w:val="nil"/>
                    <w:tr2bl w:val="nil"/>
                  </w:tcBorders>
                  <w:vAlign w:val="center"/>
                </w:tcPr>
                <w:p w14:paraId="7CD0866A" w14:textId="77777777" w:rsidR="00E94865" w:rsidRPr="008E56C2" w:rsidRDefault="008A2BAA">
                  <w:pPr>
                    <w:pStyle w:val="a0"/>
                    <w:ind w:firstLineChars="0" w:firstLine="0"/>
                    <w:jc w:val="center"/>
                    <w:rPr>
                      <w:rFonts w:ascii="宋体" w:hAnsi="宋体" w:cs="宋体"/>
                      <w:color w:val="000000" w:themeColor="text1"/>
                      <w:szCs w:val="21"/>
                    </w:rPr>
                  </w:pPr>
                  <w:r w:rsidRPr="008E56C2">
                    <w:rPr>
                      <w:color w:val="000000" w:themeColor="text1"/>
                      <w:kern w:val="0"/>
                      <w:szCs w:val="21"/>
                    </w:rPr>
                    <w:t>相符</w:t>
                  </w:r>
                </w:p>
              </w:tc>
            </w:tr>
          </w:tbl>
          <w:p w14:paraId="2977D7B3" w14:textId="77777777" w:rsidR="00E94865" w:rsidRPr="008E56C2" w:rsidRDefault="008A2BAA">
            <w:pPr>
              <w:pStyle w:val="a0"/>
              <w:spacing w:line="360" w:lineRule="auto"/>
              <w:ind w:firstLine="480"/>
              <w:rPr>
                <w:rFonts w:ascii="宋体" w:hAnsi="宋体" w:cs="宋体"/>
                <w:color w:val="000000" w:themeColor="text1"/>
                <w:sz w:val="24"/>
              </w:rPr>
            </w:pPr>
            <w:r w:rsidRPr="008E56C2">
              <w:rPr>
                <w:rFonts w:ascii="宋体" w:hAnsi="宋体" w:cs="宋体" w:hint="eastAsia"/>
                <w:color w:val="000000" w:themeColor="text1"/>
                <w:sz w:val="24"/>
              </w:rPr>
              <w:t xml:space="preserve"> 综上所述，本项目建设满足生态保护红线、环境质量底线、资源利用上线，且不在环境准入负面清单中，符合“三线一单”环保要求。</w:t>
            </w:r>
          </w:p>
          <w:p w14:paraId="759AA938" w14:textId="77777777" w:rsidR="00E94865" w:rsidRPr="008E56C2" w:rsidRDefault="008A2BAA">
            <w:pPr>
              <w:adjustRightInd w:val="0"/>
              <w:snapToGrid w:val="0"/>
              <w:spacing w:line="360" w:lineRule="auto"/>
              <w:ind w:firstLineChars="200" w:firstLine="482"/>
              <w:rPr>
                <w:b/>
                <w:bCs/>
                <w:color w:val="000000" w:themeColor="text1"/>
                <w:sz w:val="24"/>
              </w:rPr>
            </w:pPr>
            <w:r w:rsidRPr="008E56C2">
              <w:rPr>
                <w:rFonts w:hint="eastAsia"/>
                <w:b/>
                <w:bCs/>
                <w:color w:val="000000" w:themeColor="text1"/>
                <w:sz w:val="24"/>
              </w:rPr>
              <w:t>4</w:t>
            </w:r>
            <w:r w:rsidRPr="008E56C2">
              <w:rPr>
                <w:rFonts w:hint="eastAsia"/>
                <w:b/>
                <w:bCs/>
                <w:color w:val="000000" w:themeColor="text1"/>
                <w:sz w:val="24"/>
              </w:rPr>
              <w:t>、</w:t>
            </w:r>
            <w:r w:rsidRPr="008E56C2">
              <w:rPr>
                <w:b/>
                <w:bCs/>
                <w:color w:val="000000" w:themeColor="text1"/>
                <w:sz w:val="24"/>
              </w:rPr>
              <w:t>与</w:t>
            </w:r>
            <w:r w:rsidRPr="008E56C2">
              <w:rPr>
                <w:b/>
                <w:bCs/>
                <w:color w:val="000000" w:themeColor="text1"/>
                <w:sz w:val="24"/>
              </w:rPr>
              <w:t>“</w:t>
            </w:r>
            <w:r w:rsidRPr="008E56C2">
              <w:rPr>
                <w:b/>
                <w:bCs/>
                <w:color w:val="000000" w:themeColor="text1"/>
                <w:sz w:val="24"/>
              </w:rPr>
              <w:t>三区三线</w:t>
            </w:r>
            <w:r w:rsidRPr="008E56C2">
              <w:rPr>
                <w:b/>
                <w:bCs/>
                <w:color w:val="000000" w:themeColor="text1"/>
                <w:sz w:val="24"/>
              </w:rPr>
              <w:t>”</w:t>
            </w:r>
            <w:r w:rsidRPr="008E56C2">
              <w:rPr>
                <w:b/>
                <w:bCs/>
                <w:color w:val="000000" w:themeColor="text1"/>
                <w:sz w:val="24"/>
              </w:rPr>
              <w:t>符合性分析</w:t>
            </w:r>
          </w:p>
          <w:p w14:paraId="495AB637" w14:textId="77777777" w:rsidR="00E94865" w:rsidRPr="008E56C2" w:rsidRDefault="008A2BAA">
            <w:pPr>
              <w:adjustRightInd w:val="0"/>
              <w:snapToGrid w:val="0"/>
              <w:spacing w:line="360" w:lineRule="auto"/>
              <w:ind w:firstLineChars="200" w:firstLine="480"/>
              <w:rPr>
                <w:color w:val="000000" w:themeColor="text1"/>
                <w:sz w:val="24"/>
              </w:rPr>
            </w:pPr>
            <w:r w:rsidRPr="008E56C2">
              <w:rPr>
                <w:color w:val="000000" w:themeColor="text1"/>
                <w:sz w:val="24"/>
              </w:rPr>
              <w:t>根据《中共中央国务院关于建立国土空间规划体系并监督实施的若干意见》（中发【</w:t>
            </w:r>
            <w:r w:rsidRPr="008E56C2">
              <w:rPr>
                <w:color w:val="000000" w:themeColor="text1"/>
                <w:sz w:val="24"/>
              </w:rPr>
              <w:t>2019</w:t>
            </w:r>
            <w:r w:rsidRPr="008E56C2">
              <w:rPr>
                <w:color w:val="000000" w:themeColor="text1"/>
                <w:sz w:val="24"/>
              </w:rPr>
              <w:t>】</w:t>
            </w:r>
            <w:r w:rsidRPr="008E56C2">
              <w:rPr>
                <w:color w:val="000000" w:themeColor="text1"/>
                <w:sz w:val="24"/>
              </w:rPr>
              <w:t xml:space="preserve">18 </w:t>
            </w:r>
            <w:r w:rsidRPr="008E56C2">
              <w:rPr>
                <w:color w:val="000000" w:themeColor="text1"/>
                <w:sz w:val="24"/>
              </w:rPr>
              <w:t>号）、自然资源部关于在全国开展</w:t>
            </w:r>
            <w:r w:rsidRPr="008E56C2">
              <w:rPr>
                <w:color w:val="000000" w:themeColor="text1"/>
                <w:sz w:val="24"/>
              </w:rPr>
              <w:t>“</w:t>
            </w:r>
            <w:r w:rsidRPr="008E56C2">
              <w:rPr>
                <w:color w:val="000000" w:themeColor="text1"/>
                <w:sz w:val="24"/>
              </w:rPr>
              <w:t>三区三线</w:t>
            </w:r>
            <w:r w:rsidRPr="008E56C2">
              <w:rPr>
                <w:color w:val="000000" w:themeColor="text1"/>
                <w:sz w:val="24"/>
              </w:rPr>
              <w:t>”</w:t>
            </w:r>
            <w:r w:rsidRPr="008E56C2">
              <w:rPr>
                <w:color w:val="000000" w:themeColor="text1"/>
                <w:sz w:val="24"/>
              </w:rPr>
              <w:t>划定工作的函（自然资函【</w:t>
            </w:r>
            <w:r w:rsidRPr="008E56C2">
              <w:rPr>
                <w:color w:val="000000" w:themeColor="text1"/>
                <w:sz w:val="24"/>
              </w:rPr>
              <w:t>2022</w:t>
            </w:r>
            <w:r w:rsidRPr="008E56C2">
              <w:rPr>
                <w:color w:val="000000" w:themeColor="text1"/>
                <w:sz w:val="24"/>
              </w:rPr>
              <w:t>】</w:t>
            </w:r>
            <w:r w:rsidRPr="008E56C2">
              <w:rPr>
                <w:color w:val="000000" w:themeColor="text1"/>
                <w:sz w:val="24"/>
              </w:rPr>
              <w:t xml:space="preserve">47 </w:t>
            </w:r>
            <w:r w:rsidRPr="008E56C2">
              <w:rPr>
                <w:color w:val="000000" w:themeColor="text1"/>
                <w:sz w:val="24"/>
              </w:rPr>
              <w:t>号），</w:t>
            </w:r>
            <w:r w:rsidRPr="008E56C2">
              <w:rPr>
                <w:color w:val="000000" w:themeColor="text1"/>
                <w:sz w:val="24"/>
              </w:rPr>
              <w:t>“</w:t>
            </w:r>
            <w:r w:rsidRPr="008E56C2">
              <w:rPr>
                <w:color w:val="000000" w:themeColor="text1"/>
                <w:sz w:val="24"/>
              </w:rPr>
              <w:t>三区</w:t>
            </w:r>
            <w:r w:rsidRPr="008E56C2">
              <w:rPr>
                <w:color w:val="000000" w:themeColor="text1"/>
                <w:sz w:val="24"/>
              </w:rPr>
              <w:t>”</w:t>
            </w:r>
            <w:r w:rsidRPr="008E56C2">
              <w:rPr>
                <w:color w:val="000000" w:themeColor="text1"/>
                <w:sz w:val="24"/>
              </w:rPr>
              <w:t>是指城镇空间、农业空间和生态空间，</w:t>
            </w:r>
            <w:r w:rsidRPr="008E56C2">
              <w:rPr>
                <w:color w:val="000000" w:themeColor="text1"/>
                <w:sz w:val="24"/>
              </w:rPr>
              <w:t>“</w:t>
            </w:r>
            <w:r w:rsidRPr="008E56C2">
              <w:rPr>
                <w:color w:val="000000" w:themeColor="text1"/>
                <w:sz w:val="24"/>
              </w:rPr>
              <w:t>三线</w:t>
            </w:r>
            <w:r w:rsidRPr="008E56C2">
              <w:rPr>
                <w:color w:val="000000" w:themeColor="text1"/>
                <w:sz w:val="24"/>
              </w:rPr>
              <w:t>”</w:t>
            </w:r>
            <w:r w:rsidRPr="008E56C2">
              <w:rPr>
                <w:color w:val="000000" w:themeColor="text1"/>
                <w:sz w:val="24"/>
              </w:rPr>
              <w:t>是指生态保护红线、永久基本农田保护红线和城镇开发边界。</w:t>
            </w:r>
          </w:p>
          <w:p w14:paraId="380D32F9" w14:textId="5389969D" w:rsidR="00E94865" w:rsidRPr="008E56C2" w:rsidRDefault="008A2BAA">
            <w:pPr>
              <w:adjustRightInd w:val="0"/>
              <w:snapToGrid w:val="0"/>
              <w:spacing w:line="360" w:lineRule="auto"/>
              <w:ind w:firstLineChars="200" w:firstLine="480"/>
              <w:rPr>
                <w:b/>
                <w:bCs/>
                <w:color w:val="000000" w:themeColor="text1"/>
                <w:sz w:val="24"/>
              </w:rPr>
            </w:pPr>
            <w:r w:rsidRPr="008E56C2">
              <w:rPr>
                <w:color w:val="000000" w:themeColor="text1"/>
                <w:sz w:val="24"/>
              </w:rPr>
              <w:t>本项目位于</w:t>
            </w:r>
            <w:r w:rsidRPr="008E56C2">
              <w:rPr>
                <w:rFonts w:hint="eastAsia"/>
                <w:color w:val="000000" w:themeColor="text1"/>
                <w:sz w:val="24"/>
              </w:rPr>
              <w:t>中国（安徽）自由贸易试验区芜湖片区凤鸣湖北路</w:t>
            </w:r>
            <w:r w:rsidRPr="008E56C2">
              <w:rPr>
                <w:rFonts w:hint="eastAsia"/>
                <w:color w:val="000000" w:themeColor="text1"/>
                <w:sz w:val="24"/>
              </w:rPr>
              <w:t>1-9</w:t>
            </w:r>
            <w:r w:rsidRPr="008E56C2">
              <w:rPr>
                <w:rFonts w:hint="eastAsia"/>
                <w:color w:val="000000" w:themeColor="text1"/>
                <w:sz w:val="24"/>
              </w:rPr>
              <w:t>号</w:t>
            </w:r>
            <w:r w:rsidRPr="008E56C2">
              <w:rPr>
                <w:color w:val="000000" w:themeColor="text1"/>
                <w:sz w:val="24"/>
              </w:rPr>
              <w:t>，属于芜湖经济技术开发区范围，项目用地属于工业用地，根据现状调查，本项目用地不属于永久基本农田保护红线，不在生态保护红线范围内，项</w:t>
            </w:r>
            <w:r w:rsidRPr="008E56C2">
              <w:rPr>
                <w:color w:val="000000" w:themeColor="text1"/>
                <w:sz w:val="24"/>
              </w:rPr>
              <w:lastRenderedPageBreak/>
              <w:t>目选址位于芜湖经济技术开发区划定的城镇开发边界以内，因此，本项目符合</w:t>
            </w:r>
            <w:r w:rsidRPr="008E56C2">
              <w:rPr>
                <w:color w:val="000000" w:themeColor="text1"/>
                <w:sz w:val="24"/>
              </w:rPr>
              <w:t>“</w:t>
            </w:r>
            <w:r w:rsidRPr="008E56C2">
              <w:rPr>
                <w:color w:val="000000" w:themeColor="text1"/>
                <w:sz w:val="24"/>
              </w:rPr>
              <w:t>三区三线</w:t>
            </w:r>
            <w:r w:rsidRPr="008E56C2">
              <w:rPr>
                <w:color w:val="000000" w:themeColor="text1"/>
                <w:sz w:val="24"/>
              </w:rPr>
              <w:t>”</w:t>
            </w:r>
            <w:r w:rsidRPr="008E56C2">
              <w:rPr>
                <w:color w:val="000000" w:themeColor="text1"/>
                <w:sz w:val="24"/>
              </w:rPr>
              <w:t>的要求</w:t>
            </w:r>
            <w:r w:rsidRPr="008E56C2">
              <w:rPr>
                <w:rFonts w:hint="eastAsia"/>
                <w:color w:val="000000" w:themeColor="text1"/>
                <w:sz w:val="24"/>
              </w:rPr>
              <w:t>（见附图</w:t>
            </w:r>
            <w:r w:rsidR="00E64DB3" w:rsidRPr="008E56C2">
              <w:rPr>
                <w:color w:val="000000" w:themeColor="text1"/>
                <w:sz w:val="24"/>
              </w:rPr>
              <w:t>7</w:t>
            </w:r>
            <w:r w:rsidRPr="008E56C2">
              <w:rPr>
                <w:rFonts w:hint="eastAsia"/>
                <w:color w:val="000000" w:themeColor="text1"/>
                <w:sz w:val="24"/>
              </w:rPr>
              <w:t>）。</w:t>
            </w:r>
          </w:p>
          <w:p w14:paraId="6D694FDF" w14:textId="77777777" w:rsidR="00E94865" w:rsidRPr="008E56C2" w:rsidRDefault="008A2BAA">
            <w:pPr>
              <w:adjustRightInd w:val="0"/>
              <w:snapToGrid w:val="0"/>
              <w:spacing w:line="360" w:lineRule="auto"/>
              <w:ind w:firstLineChars="200" w:firstLine="482"/>
              <w:rPr>
                <w:b/>
                <w:color w:val="000000" w:themeColor="text1"/>
                <w:sz w:val="24"/>
              </w:rPr>
            </w:pPr>
            <w:r w:rsidRPr="008E56C2">
              <w:rPr>
                <w:rFonts w:hint="eastAsia"/>
                <w:b/>
                <w:bCs/>
                <w:color w:val="000000" w:themeColor="text1"/>
                <w:sz w:val="24"/>
              </w:rPr>
              <w:t>5</w:t>
            </w:r>
            <w:r w:rsidRPr="008E56C2">
              <w:rPr>
                <w:b/>
                <w:bCs/>
                <w:color w:val="000000" w:themeColor="text1"/>
                <w:sz w:val="24"/>
              </w:rPr>
              <w:t>、</w:t>
            </w:r>
            <w:r w:rsidRPr="008E56C2">
              <w:rPr>
                <w:b/>
                <w:color w:val="000000" w:themeColor="text1"/>
                <w:sz w:val="24"/>
              </w:rPr>
              <w:t>与《</w:t>
            </w:r>
            <w:r w:rsidRPr="008E56C2">
              <w:rPr>
                <w:rFonts w:hint="eastAsia"/>
                <w:b/>
                <w:color w:val="000000" w:themeColor="text1"/>
                <w:sz w:val="24"/>
              </w:rPr>
              <w:t>关于</w:t>
            </w:r>
            <w:r w:rsidRPr="008E56C2">
              <w:rPr>
                <w:b/>
                <w:color w:val="000000" w:themeColor="text1"/>
                <w:sz w:val="24"/>
              </w:rPr>
              <w:t>全面打造水清岸绿产业优美丽长江（安徽）经济带的实施意见</w:t>
            </w:r>
            <w:r w:rsidRPr="008E56C2">
              <w:rPr>
                <w:b/>
                <w:color w:val="000000" w:themeColor="text1"/>
                <w:sz w:val="24"/>
                <w:szCs w:val="32"/>
                <w:lang w:val="zh-CN"/>
              </w:rPr>
              <w:t>（升级版）</w:t>
            </w:r>
            <w:r w:rsidRPr="008E56C2">
              <w:rPr>
                <w:b/>
                <w:color w:val="000000" w:themeColor="text1"/>
                <w:sz w:val="24"/>
              </w:rPr>
              <w:t>》（皖发</w:t>
            </w:r>
            <w:r w:rsidRPr="008E56C2">
              <w:rPr>
                <w:b/>
                <w:color w:val="000000" w:themeColor="text1"/>
                <w:sz w:val="24"/>
              </w:rPr>
              <w:t>[2021]9</w:t>
            </w:r>
            <w:r w:rsidRPr="008E56C2">
              <w:rPr>
                <w:b/>
                <w:color w:val="000000" w:themeColor="text1"/>
                <w:sz w:val="24"/>
              </w:rPr>
              <w:t>号）、</w:t>
            </w:r>
            <w:r w:rsidRPr="008E56C2">
              <w:rPr>
                <w:b/>
                <w:bCs/>
                <w:color w:val="000000" w:themeColor="text1"/>
                <w:sz w:val="24"/>
              </w:rPr>
              <w:t>《</w:t>
            </w:r>
            <w:r w:rsidRPr="008E56C2">
              <w:rPr>
                <w:b/>
                <w:color w:val="000000" w:themeColor="text1"/>
                <w:sz w:val="24"/>
              </w:rPr>
              <w:t>关于全面打造水清岸绿产业优美丽长江</w:t>
            </w:r>
            <w:r w:rsidRPr="008E56C2">
              <w:rPr>
                <w:rFonts w:hint="eastAsia"/>
                <w:b/>
                <w:bCs/>
                <w:color w:val="000000" w:themeColor="text1"/>
                <w:sz w:val="24"/>
              </w:rPr>
              <w:t>（芜湖）</w:t>
            </w:r>
            <w:r w:rsidRPr="008E56C2">
              <w:rPr>
                <w:b/>
                <w:color w:val="000000" w:themeColor="text1"/>
                <w:sz w:val="24"/>
              </w:rPr>
              <w:t>经济带的实施方案（升级版）</w:t>
            </w:r>
            <w:r w:rsidRPr="008E56C2">
              <w:rPr>
                <w:b/>
                <w:bCs/>
                <w:color w:val="000000" w:themeColor="text1"/>
                <w:sz w:val="24"/>
              </w:rPr>
              <w:t>》</w:t>
            </w:r>
            <w:r w:rsidRPr="008E56C2">
              <w:rPr>
                <w:rFonts w:hint="eastAsia"/>
                <w:b/>
                <w:bCs/>
                <w:color w:val="000000" w:themeColor="text1"/>
                <w:sz w:val="24"/>
              </w:rPr>
              <w:t xml:space="preserve"> </w:t>
            </w:r>
            <w:r w:rsidRPr="008E56C2">
              <w:rPr>
                <w:b/>
                <w:bCs/>
                <w:color w:val="000000" w:themeColor="text1"/>
                <w:sz w:val="24"/>
              </w:rPr>
              <w:t>（芜市办</w:t>
            </w:r>
            <w:r w:rsidRPr="008E56C2">
              <w:rPr>
                <w:b/>
                <w:bCs/>
                <w:color w:val="000000" w:themeColor="text1"/>
                <w:sz w:val="24"/>
              </w:rPr>
              <w:t>[2021]28</w:t>
            </w:r>
            <w:r w:rsidRPr="008E56C2">
              <w:rPr>
                <w:b/>
                <w:bCs/>
                <w:color w:val="000000" w:themeColor="text1"/>
                <w:sz w:val="24"/>
              </w:rPr>
              <w:t>号）</w:t>
            </w:r>
            <w:r w:rsidRPr="008E56C2">
              <w:rPr>
                <w:b/>
                <w:color w:val="000000" w:themeColor="text1"/>
                <w:sz w:val="24"/>
              </w:rPr>
              <w:t>相符性</w:t>
            </w:r>
            <w:r w:rsidRPr="008E56C2">
              <w:rPr>
                <w:rFonts w:hint="eastAsia"/>
                <w:b/>
                <w:color w:val="000000" w:themeColor="text1"/>
                <w:sz w:val="24"/>
              </w:rPr>
              <w:t>分析</w:t>
            </w:r>
          </w:p>
          <w:p w14:paraId="7C2A20E8" w14:textId="77777777" w:rsidR="00E94865" w:rsidRPr="008E56C2" w:rsidRDefault="008A2BAA">
            <w:pPr>
              <w:pStyle w:val="a7"/>
              <w:adjustRightInd w:val="0"/>
              <w:spacing w:before="0" w:after="0" w:line="240" w:lineRule="auto"/>
              <w:jc w:val="center"/>
              <w:rPr>
                <w:b/>
                <w:bCs/>
                <w:color w:val="000000" w:themeColor="text1"/>
              </w:rPr>
            </w:pPr>
            <w:r w:rsidRPr="008E56C2">
              <w:rPr>
                <w:b/>
                <w:bCs/>
                <w:color w:val="000000" w:themeColor="text1"/>
                <w:sz w:val="24"/>
              </w:rPr>
              <w:t>表</w:t>
            </w:r>
            <w:r w:rsidRPr="008E56C2">
              <w:rPr>
                <w:b/>
                <w:bCs/>
                <w:color w:val="000000" w:themeColor="text1"/>
                <w:sz w:val="24"/>
              </w:rPr>
              <w:t>1-</w:t>
            </w:r>
            <w:r w:rsidRPr="008E56C2">
              <w:rPr>
                <w:rFonts w:hint="eastAsia"/>
                <w:b/>
                <w:bCs/>
                <w:color w:val="000000" w:themeColor="text1"/>
                <w:sz w:val="24"/>
              </w:rPr>
              <w:t>6</w:t>
            </w:r>
            <w:r w:rsidRPr="008E56C2">
              <w:rPr>
                <w:b/>
                <w:bCs/>
                <w:color w:val="000000" w:themeColor="text1"/>
                <w:sz w:val="24"/>
              </w:rPr>
              <w:t xml:space="preserve">  </w:t>
            </w:r>
            <w:r w:rsidRPr="008E56C2">
              <w:rPr>
                <w:b/>
                <w:bCs/>
                <w:color w:val="000000" w:themeColor="text1"/>
                <w:sz w:val="24"/>
              </w:rPr>
              <w:t>项目与</w:t>
            </w:r>
            <w:r w:rsidRPr="008E56C2">
              <w:rPr>
                <w:b/>
                <w:bCs/>
                <w:color w:val="000000" w:themeColor="text1"/>
                <w:sz w:val="24"/>
              </w:rPr>
              <w:t>“</w:t>
            </w:r>
            <w:r w:rsidRPr="008E56C2">
              <w:rPr>
                <w:b/>
                <w:bCs/>
                <w:color w:val="000000" w:themeColor="text1"/>
                <w:sz w:val="24"/>
              </w:rPr>
              <w:t>皖发</w:t>
            </w:r>
            <w:r w:rsidRPr="008E56C2">
              <w:rPr>
                <w:b/>
                <w:bCs/>
                <w:color w:val="000000" w:themeColor="text1"/>
                <w:sz w:val="24"/>
              </w:rPr>
              <w:t>[2021]9</w:t>
            </w:r>
            <w:r w:rsidRPr="008E56C2">
              <w:rPr>
                <w:b/>
                <w:bCs/>
                <w:color w:val="000000" w:themeColor="text1"/>
                <w:sz w:val="24"/>
              </w:rPr>
              <w:t>号</w:t>
            </w:r>
            <w:r w:rsidRPr="008E56C2">
              <w:rPr>
                <w:b/>
                <w:bCs/>
                <w:color w:val="000000" w:themeColor="text1"/>
                <w:sz w:val="24"/>
              </w:rPr>
              <w:t>”</w:t>
            </w:r>
            <w:r w:rsidRPr="008E56C2">
              <w:rPr>
                <w:b/>
                <w:bCs/>
                <w:color w:val="000000" w:themeColor="text1"/>
                <w:sz w:val="24"/>
              </w:rPr>
              <w:t>及</w:t>
            </w:r>
            <w:r w:rsidRPr="008E56C2">
              <w:rPr>
                <w:b/>
                <w:bCs/>
                <w:color w:val="000000" w:themeColor="text1"/>
                <w:sz w:val="24"/>
              </w:rPr>
              <w:t>“</w:t>
            </w:r>
            <w:r w:rsidRPr="008E56C2">
              <w:rPr>
                <w:b/>
                <w:bCs/>
                <w:color w:val="000000" w:themeColor="text1"/>
                <w:sz w:val="24"/>
              </w:rPr>
              <w:t>芜市发</w:t>
            </w:r>
            <w:r w:rsidRPr="008E56C2">
              <w:rPr>
                <w:b/>
                <w:bCs/>
                <w:color w:val="000000" w:themeColor="text1"/>
                <w:sz w:val="24"/>
              </w:rPr>
              <w:t>[2021]28</w:t>
            </w:r>
            <w:r w:rsidRPr="008E56C2">
              <w:rPr>
                <w:b/>
                <w:bCs/>
                <w:color w:val="000000" w:themeColor="text1"/>
                <w:sz w:val="24"/>
              </w:rPr>
              <w:t>号</w:t>
            </w:r>
            <w:r w:rsidRPr="008E56C2">
              <w:rPr>
                <w:b/>
                <w:bCs/>
                <w:color w:val="000000" w:themeColor="text1"/>
                <w:sz w:val="24"/>
              </w:rPr>
              <w:t>”</w:t>
            </w:r>
            <w:r w:rsidRPr="008E56C2">
              <w:rPr>
                <w:b/>
                <w:bCs/>
                <w:color w:val="000000" w:themeColor="text1"/>
                <w:sz w:val="24"/>
              </w:rPr>
              <w:t>文件相符性</w:t>
            </w:r>
          </w:p>
          <w:tbl>
            <w:tblPr>
              <w:tblW w:w="4998" w:type="pct"/>
              <w:jc w:val="center"/>
              <w:tblBorders>
                <w:top w:val="single" w:sz="12" w:space="0" w:color="auto"/>
                <w:bottom w:val="single" w:sz="12" w:space="0" w:color="auto"/>
                <w:insideH w:val="single" w:sz="2" w:space="0" w:color="auto"/>
                <w:insideV w:val="single" w:sz="6" w:space="0" w:color="auto"/>
              </w:tblBorders>
              <w:tblCellMar>
                <w:top w:w="11" w:type="dxa"/>
                <w:left w:w="28" w:type="dxa"/>
                <w:bottom w:w="11" w:type="dxa"/>
                <w:right w:w="28" w:type="dxa"/>
              </w:tblCellMar>
              <w:tblLook w:val="04A0" w:firstRow="1" w:lastRow="0" w:firstColumn="1" w:lastColumn="0" w:noHBand="0" w:noVBand="1"/>
            </w:tblPr>
            <w:tblGrid>
              <w:gridCol w:w="544"/>
              <w:gridCol w:w="752"/>
              <w:gridCol w:w="3587"/>
              <w:gridCol w:w="1991"/>
              <w:gridCol w:w="788"/>
            </w:tblGrid>
            <w:tr w:rsidR="00E94865" w:rsidRPr="008E56C2" w14:paraId="2C4E1BA8" w14:textId="77777777">
              <w:trPr>
                <w:trHeight w:val="340"/>
                <w:jc w:val="center"/>
              </w:trPr>
              <w:tc>
                <w:tcPr>
                  <w:tcW w:w="355" w:type="pct"/>
                  <w:vAlign w:val="center"/>
                </w:tcPr>
                <w:p w14:paraId="773D7112"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t>序号</w:t>
                  </w:r>
                </w:p>
              </w:tc>
              <w:tc>
                <w:tcPr>
                  <w:tcW w:w="491" w:type="pct"/>
                  <w:vAlign w:val="center"/>
                </w:tcPr>
                <w:p w14:paraId="0B27A512"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t>内容</w:t>
                  </w:r>
                </w:p>
              </w:tc>
              <w:tc>
                <w:tcPr>
                  <w:tcW w:w="2340" w:type="pct"/>
                  <w:vAlign w:val="center"/>
                </w:tcPr>
                <w:p w14:paraId="0AF45BD0"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t>要求</w:t>
                  </w:r>
                </w:p>
              </w:tc>
              <w:tc>
                <w:tcPr>
                  <w:tcW w:w="1298" w:type="pct"/>
                  <w:vAlign w:val="center"/>
                </w:tcPr>
                <w:p w14:paraId="5B72FDD9"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t>项目情况</w:t>
                  </w:r>
                </w:p>
              </w:tc>
              <w:tc>
                <w:tcPr>
                  <w:tcW w:w="514" w:type="pct"/>
                  <w:vAlign w:val="center"/>
                </w:tcPr>
                <w:p w14:paraId="65814C04"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t>相符性</w:t>
                  </w:r>
                </w:p>
              </w:tc>
            </w:tr>
            <w:tr w:rsidR="00E94865" w:rsidRPr="008E56C2" w14:paraId="7636500D" w14:textId="77777777">
              <w:trPr>
                <w:trHeight w:val="340"/>
                <w:jc w:val="center"/>
              </w:trPr>
              <w:tc>
                <w:tcPr>
                  <w:tcW w:w="355" w:type="pct"/>
                  <w:vAlign w:val="center"/>
                </w:tcPr>
                <w:p w14:paraId="4B87CC94" w14:textId="77777777" w:rsidR="00E94865" w:rsidRPr="008E56C2" w:rsidRDefault="008A2BAA">
                  <w:pPr>
                    <w:adjustRightInd w:val="0"/>
                    <w:snapToGrid w:val="0"/>
                    <w:jc w:val="center"/>
                    <w:rPr>
                      <w:color w:val="000000" w:themeColor="text1"/>
                      <w:szCs w:val="21"/>
                    </w:rPr>
                  </w:pPr>
                  <w:r w:rsidRPr="008E56C2">
                    <w:rPr>
                      <w:color w:val="000000" w:themeColor="text1"/>
                      <w:szCs w:val="21"/>
                    </w:rPr>
                    <w:t>1</w:t>
                  </w:r>
                </w:p>
              </w:tc>
              <w:tc>
                <w:tcPr>
                  <w:tcW w:w="491" w:type="pct"/>
                  <w:vAlign w:val="center"/>
                </w:tcPr>
                <w:p w14:paraId="33C02DB9" w14:textId="77777777" w:rsidR="00E94865" w:rsidRPr="008E56C2" w:rsidRDefault="008A2BAA">
                  <w:pPr>
                    <w:adjustRightInd w:val="0"/>
                    <w:snapToGrid w:val="0"/>
                    <w:jc w:val="center"/>
                    <w:rPr>
                      <w:color w:val="000000" w:themeColor="text1"/>
                      <w:szCs w:val="21"/>
                    </w:rPr>
                  </w:pPr>
                  <w:r w:rsidRPr="008E56C2">
                    <w:rPr>
                      <w:color w:val="000000" w:themeColor="text1"/>
                      <w:szCs w:val="21"/>
                    </w:rPr>
                    <w:t>严禁</w:t>
                  </w:r>
                  <w:r w:rsidRPr="008E56C2">
                    <w:rPr>
                      <w:color w:val="000000" w:themeColor="text1"/>
                      <w:szCs w:val="21"/>
                    </w:rPr>
                    <w:t>1</w:t>
                  </w:r>
                  <w:r w:rsidRPr="008E56C2">
                    <w:rPr>
                      <w:color w:val="000000" w:themeColor="text1"/>
                      <w:szCs w:val="21"/>
                    </w:rPr>
                    <w:t>公里范围内新建化工项目</w:t>
                  </w:r>
                </w:p>
              </w:tc>
              <w:tc>
                <w:tcPr>
                  <w:tcW w:w="2340" w:type="pct"/>
                  <w:vAlign w:val="center"/>
                </w:tcPr>
                <w:p w14:paraId="6EA6D185" w14:textId="77777777" w:rsidR="00E94865" w:rsidRPr="008E56C2" w:rsidRDefault="008A2BAA">
                  <w:pPr>
                    <w:adjustRightInd w:val="0"/>
                    <w:snapToGrid w:val="0"/>
                    <w:rPr>
                      <w:color w:val="000000" w:themeColor="text1"/>
                      <w:szCs w:val="21"/>
                    </w:rPr>
                  </w:pPr>
                  <w:r w:rsidRPr="008E56C2">
                    <w:rPr>
                      <w:color w:val="000000" w:themeColor="text1"/>
                      <w:szCs w:val="21"/>
                    </w:rPr>
                    <w:t>长江干流支流岸线</w:t>
                  </w:r>
                  <w:r w:rsidRPr="008E56C2">
                    <w:rPr>
                      <w:color w:val="000000" w:themeColor="text1"/>
                      <w:szCs w:val="21"/>
                    </w:rPr>
                    <w:t>1</w:t>
                  </w:r>
                  <w:r w:rsidRPr="008E56C2">
                    <w:rPr>
                      <w:color w:val="000000" w:themeColor="text1"/>
                      <w:szCs w:val="21"/>
                    </w:rPr>
                    <w:t>公里范围内，严禁新建、扩建化工园区和化工项目。已批未开工的项目，依法停止建设，支持重新选址。已经开工建设的项目，严格进行检查评估，不符合岸线规划和环保、安全要求的，全部依法依规停建搬迁。</w:t>
                  </w:r>
                </w:p>
              </w:tc>
              <w:tc>
                <w:tcPr>
                  <w:tcW w:w="1298" w:type="pct"/>
                  <w:vAlign w:val="center"/>
                </w:tcPr>
                <w:p w14:paraId="10C0C7D1" w14:textId="3F419F07" w:rsidR="00E94865" w:rsidRPr="008E56C2" w:rsidRDefault="008A2BAA" w:rsidP="00E64DB3">
                  <w:pPr>
                    <w:adjustRightInd w:val="0"/>
                    <w:snapToGrid w:val="0"/>
                    <w:rPr>
                      <w:color w:val="000000" w:themeColor="text1"/>
                      <w:szCs w:val="21"/>
                    </w:rPr>
                  </w:pPr>
                  <w:r w:rsidRPr="008E56C2">
                    <w:rPr>
                      <w:color w:val="000000" w:themeColor="text1"/>
                      <w:szCs w:val="21"/>
                    </w:rPr>
                    <w:t>本项目位于</w:t>
                  </w:r>
                  <w:r w:rsidRPr="008E56C2">
                    <w:rPr>
                      <w:rFonts w:hint="eastAsia"/>
                      <w:color w:val="000000" w:themeColor="text1"/>
                      <w:szCs w:val="21"/>
                    </w:rPr>
                    <w:t>中国（安徽）自由贸易试验区芜湖片区凤鸣湖北路</w:t>
                  </w:r>
                  <w:r w:rsidRPr="008E56C2">
                    <w:rPr>
                      <w:rFonts w:hint="eastAsia"/>
                      <w:color w:val="000000" w:themeColor="text1"/>
                      <w:szCs w:val="21"/>
                    </w:rPr>
                    <w:t>1-9</w:t>
                  </w:r>
                  <w:r w:rsidRPr="008E56C2">
                    <w:rPr>
                      <w:rFonts w:hint="eastAsia"/>
                      <w:color w:val="000000" w:themeColor="text1"/>
                      <w:szCs w:val="21"/>
                    </w:rPr>
                    <w:t>号</w:t>
                  </w:r>
                  <w:r w:rsidRPr="008E56C2">
                    <w:rPr>
                      <w:color w:val="000000" w:themeColor="text1"/>
                      <w:szCs w:val="21"/>
                    </w:rPr>
                    <w:t>，距离长江干流</w:t>
                  </w:r>
                  <w:r w:rsidRPr="008E56C2">
                    <w:rPr>
                      <w:rFonts w:hint="eastAsia"/>
                      <w:color w:val="000000" w:themeColor="text1"/>
                      <w:szCs w:val="21"/>
                    </w:rPr>
                    <w:t>1.</w:t>
                  </w:r>
                  <w:r w:rsidR="00E64DB3" w:rsidRPr="008E56C2">
                    <w:rPr>
                      <w:color w:val="000000" w:themeColor="text1"/>
                      <w:szCs w:val="21"/>
                    </w:rPr>
                    <w:t>19</w:t>
                  </w:r>
                  <w:r w:rsidRPr="008E56C2">
                    <w:rPr>
                      <w:color w:val="000000" w:themeColor="text1"/>
                      <w:szCs w:val="21"/>
                    </w:rPr>
                    <w:t>km</w:t>
                  </w:r>
                  <w:r w:rsidRPr="008E56C2">
                    <w:rPr>
                      <w:color w:val="000000" w:themeColor="text1"/>
                      <w:szCs w:val="21"/>
                    </w:rPr>
                    <w:t>，不在</w:t>
                  </w:r>
                  <w:r w:rsidRPr="008E56C2">
                    <w:rPr>
                      <w:color w:val="000000" w:themeColor="text1"/>
                      <w:szCs w:val="21"/>
                    </w:rPr>
                    <w:t>1</w:t>
                  </w:r>
                  <w:r w:rsidRPr="008E56C2">
                    <w:rPr>
                      <w:color w:val="000000" w:themeColor="text1"/>
                      <w:szCs w:val="21"/>
                    </w:rPr>
                    <w:t>公里禁建区范围内，不属于化工项目，为准许建设类项目。</w:t>
                  </w:r>
                </w:p>
              </w:tc>
              <w:tc>
                <w:tcPr>
                  <w:tcW w:w="514" w:type="pct"/>
                  <w:vAlign w:val="center"/>
                </w:tcPr>
                <w:p w14:paraId="4EBE5100" w14:textId="77777777" w:rsidR="00E94865" w:rsidRPr="008E56C2" w:rsidRDefault="008A2BAA">
                  <w:pPr>
                    <w:adjustRightInd w:val="0"/>
                    <w:snapToGrid w:val="0"/>
                    <w:jc w:val="center"/>
                    <w:rPr>
                      <w:color w:val="000000" w:themeColor="text1"/>
                      <w:szCs w:val="21"/>
                    </w:rPr>
                  </w:pPr>
                  <w:r w:rsidRPr="008E56C2">
                    <w:rPr>
                      <w:color w:val="000000" w:themeColor="text1"/>
                      <w:szCs w:val="21"/>
                    </w:rPr>
                    <w:t>相符</w:t>
                  </w:r>
                </w:p>
              </w:tc>
            </w:tr>
            <w:tr w:rsidR="00E94865" w:rsidRPr="008E56C2" w14:paraId="1BFACD9D" w14:textId="77777777">
              <w:trPr>
                <w:trHeight w:val="340"/>
                <w:jc w:val="center"/>
              </w:trPr>
              <w:tc>
                <w:tcPr>
                  <w:tcW w:w="355" w:type="pct"/>
                  <w:vAlign w:val="center"/>
                </w:tcPr>
                <w:p w14:paraId="1CAA07DF" w14:textId="77777777" w:rsidR="00E94865" w:rsidRPr="008E56C2" w:rsidRDefault="008A2BAA">
                  <w:pPr>
                    <w:adjustRightInd w:val="0"/>
                    <w:snapToGrid w:val="0"/>
                    <w:jc w:val="center"/>
                    <w:rPr>
                      <w:color w:val="000000" w:themeColor="text1"/>
                      <w:szCs w:val="21"/>
                    </w:rPr>
                  </w:pPr>
                  <w:r w:rsidRPr="008E56C2">
                    <w:rPr>
                      <w:color w:val="000000" w:themeColor="text1"/>
                      <w:szCs w:val="21"/>
                    </w:rPr>
                    <w:t>2</w:t>
                  </w:r>
                </w:p>
              </w:tc>
              <w:tc>
                <w:tcPr>
                  <w:tcW w:w="491" w:type="pct"/>
                  <w:vAlign w:val="center"/>
                </w:tcPr>
                <w:p w14:paraId="41FCC74F" w14:textId="77777777" w:rsidR="00E94865" w:rsidRPr="008E56C2" w:rsidRDefault="008A2BAA">
                  <w:pPr>
                    <w:adjustRightInd w:val="0"/>
                    <w:snapToGrid w:val="0"/>
                    <w:jc w:val="center"/>
                    <w:rPr>
                      <w:color w:val="000000" w:themeColor="text1"/>
                      <w:szCs w:val="21"/>
                    </w:rPr>
                  </w:pPr>
                  <w:r w:rsidRPr="008E56C2">
                    <w:rPr>
                      <w:color w:val="000000" w:themeColor="text1"/>
                      <w:szCs w:val="21"/>
                    </w:rPr>
                    <w:t>严控</w:t>
                  </w:r>
                  <w:r w:rsidRPr="008E56C2">
                    <w:rPr>
                      <w:color w:val="000000" w:themeColor="text1"/>
                      <w:szCs w:val="21"/>
                    </w:rPr>
                    <w:t>5</w:t>
                  </w:r>
                  <w:r w:rsidRPr="008E56C2">
                    <w:rPr>
                      <w:color w:val="000000" w:themeColor="text1"/>
                      <w:szCs w:val="21"/>
                    </w:rPr>
                    <w:t>公里范围内新建重化工重污染项目</w:t>
                  </w:r>
                </w:p>
              </w:tc>
              <w:tc>
                <w:tcPr>
                  <w:tcW w:w="2340" w:type="pct"/>
                  <w:vAlign w:val="center"/>
                </w:tcPr>
                <w:p w14:paraId="1976FE9D" w14:textId="77777777" w:rsidR="00E94865" w:rsidRPr="008E56C2" w:rsidRDefault="008A2BAA">
                  <w:pPr>
                    <w:adjustRightInd w:val="0"/>
                    <w:snapToGrid w:val="0"/>
                    <w:rPr>
                      <w:color w:val="000000" w:themeColor="text1"/>
                      <w:szCs w:val="21"/>
                    </w:rPr>
                  </w:pPr>
                  <w:r w:rsidRPr="008E56C2">
                    <w:rPr>
                      <w:color w:val="000000" w:themeColor="text1"/>
                      <w:szCs w:val="21"/>
                    </w:rPr>
                    <w:t>长江干流岸线</w:t>
                  </w:r>
                  <w:r w:rsidRPr="008E56C2">
                    <w:rPr>
                      <w:color w:val="000000" w:themeColor="text1"/>
                      <w:szCs w:val="21"/>
                    </w:rPr>
                    <w:t>5</w:t>
                  </w:r>
                  <w:r w:rsidRPr="008E56C2">
                    <w:rPr>
                      <w:color w:val="000000" w:themeColor="text1"/>
                      <w:szCs w:val="21"/>
                    </w:rPr>
                    <w:t>公里范围内，全面落实长江岸线功能定位要求，实施严格的化工项目市场准入制度，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1298" w:type="pct"/>
                  <w:vAlign w:val="center"/>
                </w:tcPr>
                <w:p w14:paraId="05128982" w14:textId="77777777" w:rsidR="00E94865" w:rsidRPr="008E56C2" w:rsidRDefault="008A2BAA">
                  <w:pPr>
                    <w:adjustRightInd w:val="0"/>
                    <w:snapToGrid w:val="0"/>
                    <w:rPr>
                      <w:color w:val="000000" w:themeColor="text1"/>
                      <w:szCs w:val="21"/>
                    </w:rPr>
                  </w:pPr>
                  <w:r w:rsidRPr="008E56C2">
                    <w:rPr>
                      <w:color w:val="000000" w:themeColor="text1"/>
                      <w:szCs w:val="21"/>
                    </w:rPr>
                    <w:t>本项目</w:t>
                  </w:r>
                  <w:r w:rsidRPr="008E56C2">
                    <w:rPr>
                      <w:rFonts w:hint="eastAsia"/>
                      <w:color w:val="000000" w:themeColor="text1"/>
                      <w:szCs w:val="21"/>
                    </w:rPr>
                    <w:t>不属于</w:t>
                  </w:r>
                  <w:r w:rsidRPr="008E56C2">
                    <w:rPr>
                      <w:color w:val="000000" w:themeColor="text1"/>
                      <w:szCs w:val="21"/>
                    </w:rPr>
                    <w:t>严控</w:t>
                  </w:r>
                  <w:r w:rsidRPr="008E56C2">
                    <w:rPr>
                      <w:color w:val="000000" w:themeColor="text1"/>
                      <w:szCs w:val="21"/>
                    </w:rPr>
                    <w:t>5</w:t>
                  </w:r>
                  <w:r w:rsidRPr="008E56C2">
                    <w:rPr>
                      <w:color w:val="000000" w:themeColor="text1"/>
                      <w:szCs w:val="21"/>
                    </w:rPr>
                    <w:t>公里范围</w:t>
                  </w:r>
                  <w:r w:rsidRPr="008E56C2">
                    <w:rPr>
                      <w:rFonts w:hint="eastAsia"/>
                      <w:color w:val="000000" w:themeColor="text1"/>
                      <w:szCs w:val="21"/>
                    </w:rPr>
                    <w:t>内</w:t>
                  </w:r>
                  <w:r w:rsidRPr="008E56C2">
                    <w:rPr>
                      <w:rFonts w:hint="eastAsia"/>
                      <w:color w:val="000000" w:themeColor="text1"/>
                      <w:szCs w:val="16"/>
                    </w:rPr>
                    <w:t>新建石油化工等重污染项目，为准许建设类项目</w:t>
                  </w:r>
                  <w:r w:rsidRPr="008E56C2">
                    <w:rPr>
                      <w:color w:val="000000" w:themeColor="text1"/>
                      <w:szCs w:val="21"/>
                    </w:rPr>
                    <w:t>。</w:t>
                  </w:r>
                </w:p>
              </w:tc>
              <w:tc>
                <w:tcPr>
                  <w:tcW w:w="514" w:type="pct"/>
                  <w:vAlign w:val="center"/>
                </w:tcPr>
                <w:p w14:paraId="3331E3BE" w14:textId="77777777" w:rsidR="00E94865" w:rsidRPr="008E56C2" w:rsidRDefault="008A2BAA">
                  <w:pPr>
                    <w:adjustRightInd w:val="0"/>
                    <w:snapToGrid w:val="0"/>
                    <w:jc w:val="center"/>
                    <w:rPr>
                      <w:color w:val="000000" w:themeColor="text1"/>
                      <w:szCs w:val="21"/>
                    </w:rPr>
                  </w:pPr>
                  <w:r w:rsidRPr="008E56C2">
                    <w:rPr>
                      <w:color w:val="000000" w:themeColor="text1"/>
                      <w:szCs w:val="21"/>
                    </w:rPr>
                    <w:t>相符</w:t>
                  </w:r>
                </w:p>
              </w:tc>
            </w:tr>
            <w:tr w:rsidR="00E94865" w:rsidRPr="008E56C2" w14:paraId="22C590A5" w14:textId="77777777">
              <w:trPr>
                <w:trHeight w:val="340"/>
                <w:jc w:val="center"/>
              </w:trPr>
              <w:tc>
                <w:tcPr>
                  <w:tcW w:w="355" w:type="pct"/>
                  <w:vAlign w:val="center"/>
                </w:tcPr>
                <w:p w14:paraId="7FAEAE7D" w14:textId="77777777" w:rsidR="00E94865" w:rsidRPr="008E56C2" w:rsidRDefault="008A2BAA">
                  <w:pPr>
                    <w:adjustRightInd w:val="0"/>
                    <w:snapToGrid w:val="0"/>
                    <w:jc w:val="center"/>
                    <w:rPr>
                      <w:color w:val="000000" w:themeColor="text1"/>
                      <w:szCs w:val="21"/>
                    </w:rPr>
                  </w:pPr>
                  <w:r w:rsidRPr="008E56C2">
                    <w:rPr>
                      <w:color w:val="000000" w:themeColor="text1"/>
                      <w:szCs w:val="21"/>
                    </w:rPr>
                    <w:t>3</w:t>
                  </w:r>
                </w:p>
              </w:tc>
              <w:tc>
                <w:tcPr>
                  <w:tcW w:w="491" w:type="pct"/>
                  <w:vAlign w:val="center"/>
                </w:tcPr>
                <w:p w14:paraId="6B68E2ED" w14:textId="77777777" w:rsidR="00E94865" w:rsidRPr="008E56C2" w:rsidRDefault="008A2BAA">
                  <w:pPr>
                    <w:adjustRightInd w:val="0"/>
                    <w:snapToGrid w:val="0"/>
                    <w:jc w:val="center"/>
                    <w:rPr>
                      <w:color w:val="000000" w:themeColor="text1"/>
                      <w:szCs w:val="21"/>
                    </w:rPr>
                  </w:pPr>
                  <w:r w:rsidRPr="008E56C2">
                    <w:rPr>
                      <w:color w:val="000000" w:themeColor="text1"/>
                      <w:szCs w:val="21"/>
                    </w:rPr>
                    <w:t>严管</w:t>
                  </w:r>
                  <w:r w:rsidRPr="008E56C2">
                    <w:rPr>
                      <w:color w:val="000000" w:themeColor="text1"/>
                      <w:szCs w:val="21"/>
                    </w:rPr>
                    <w:t>15</w:t>
                  </w:r>
                  <w:r w:rsidRPr="008E56C2">
                    <w:rPr>
                      <w:color w:val="000000" w:themeColor="text1"/>
                      <w:szCs w:val="21"/>
                    </w:rPr>
                    <w:t>公里范围内新建项目</w:t>
                  </w:r>
                </w:p>
              </w:tc>
              <w:tc>
                <w:tcPr>
                  <w:tcW w:w="2340" w:type="pct"/>
                  <w:vAlign w:val="center"/>
                </w:tcPr>
                <w:p w14:paraId="31D67F22" w14:textId="77777777" w:rsidR="00E94865" w:rsidRPr="008E56C2" w:rsidRDefault="008A2BAA">
                  <w:pPr>
                    <w:adjustRightInd w:val="0"/>
                    <w:snapToGrid w:val="0"/>
                    <w:rPr>
                      <w:color w:val="000000" w:themeColor="text1"/>
                      <w:szCs w:val="21"/>
                    </w:rPr>
                  </w:pPr>
                  <w:r w:rsidRPr="008E56C2">
                    <w:rPr>
                      <w:color w:val="000000" w:themeColor="text1"/>
                      <w:szCs w:val="21"/>
                    </w:rPr>
                    <w:t>长江干流岸线</w:t>
                  </w:r>
                  <w:r w:rsidRPr="008E56C2">
                    <w:rPr>
                      <w:color w:val="000000" w:themeColor="text1"/>
                      <w:szCs w:val="21"/>
                    </w:rPr>
                    <w:t>15</w:t>
                  </w:r>
                  <w:r w:rsidRPr="008E56C2">
                    <w:rPr>
                      <w:color w:val="000000" w:themeColor="text1"/>
                      <w:szCs w:val="21"/>
                    </w:rPr>
                    <w:t>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全面执行国家长江经济带市场准入禁止限制目录。实施备案、环评、安评、能评等关联审批，为落实生态环保、安全生产、能源节约要求的，一律不得开工建设。</w:t>
                  </w:r>
                </w:p>
              </w:tc>
              <w:tc>
                <w:tcPr>
                  <w:tcW w:w="1298" w:type="pct"/>
                  <w:vAlign w:val="center"/>
                </w:tcPr>
                <w:p w14:paraId="0CD7F786" w14:textId="21C28D2A" w:rsidR="00E94865" w:rsidRPr="008E56C2" w:rsidRDefault="008A2BAA" w:rsidP="00E64DB3">
                  <w:pPr>
                    <w:adjustRightInd w:val="0"/>
                    <w:snapToGrid w:val="0"/>
                    <w:rPr>
                      <w:color w:val="000000" w:themeColor="text1"/>
                      <w:szCs w:val="21"/>
                    </w:rPr>
                  </w:pPr>
                  <w:r w:rsidRPr="008E56C2">
                    <w:rPr>
                      <w:rFonts w:hAnsi="宋体" w:hint="eastAsia"/>
                      <w:color w:val="000000" w:themeColor="text1"/>
                      <w:kern w:val="24"/>
                      <w:szCs w:val="21"/>
                    </w:rPr>
                    <w:t>本项目距离</w:t>
                  </w:r>
                  <w:r w:rsidRPr="008E56C2">
                    <w:rPr>
                      <w:rFonts w:hAnsi="宋体" w:hint="eastAsia"/>
                      <w:color w:val="000000" w:themeColor="text1"/>
                      <w:kern w:val="0"/>
                      <w:szCs w:val="21"/>
                    </w:rPr>
                    <w:t>长江干流</w:t>
                  </w:r>
                  <w:r w:rsidRPr="008E56C2">
                    <w:rPr>
                      <w:rFonts w:hAnsi="宋体" w:hint="eastAsia"/>
                      <w:color w:val="000000" w:themeColor="text1"/>
                      <w:kern w:val="0"/>
                      <w:szCs w:val="21"/>
                    </w:rPr>
                    <w:t>1.</w:t>
                  </w:r>
                  <w:r w:rsidR="00E64DB3" w:rsidRPr="008E56C2">
                    <w:rPr>
                      <w:rFonts w:hAnsi="宋体"/>
                      <w:color w:val="000000" w:themeColor="text1"/>
                      <w:kern w:val="0"/>
                      <w:szCs w:val="21"/>
                    </w:rPr>
                    <w:t>19</w:t>
                  </w:r>
                  <w:r w:rsidRPr="008E56C2">
                    <w:rPr>
                      <w:rFonts w:hAnsi="宋体" w:hint="eastAsia"/>
                      <w:color w:val="000000" w:themeColor="text1"/>
                      <w:kern w:val="0"/>
                      <w:szCs w:val="21"/>
                    </w:rPr>
                    <w:t>km</w:t>
                  </w:r>
                  <w:r w:rsidRPr="008E56C2">
                    <w:rPr>
                      <w:rFonts w:hAnsi="宋体" w:hint="eastAsia"/>
                      <w:color w:val="000000" w:themeColor="text1"/>
                      <w:kern w:val="0"/>
                      <w:szCs w:val="21"/>
                    </w:rPr>
                    <w:t>，</w:t>
                  </w:r>
                  <w:r w:rsidRPr="008E56C2">
                    <w:rPr>
                      <w:rFonts w:hAnsi="宋体" w:hint="eastAsia"/>
                      <w:color w:val="000000" w:themeColor="text1"/>
                      <w:kern w:val="24"/>
                      <w:szCs w:val="21"/>
                    </w:rPr>
                    <w:t>在</w:t>
                  </w:r>
                  <w:r w:rsidRPr="008E56C2">
                    <w:rPr>
                      <w:rFonts w:hAnsi="宋体" w:hint="eastAsia"/>
                      <w:color w:val="000000" w:themeColor="text1"/>
                      <w:kern w:val="24"/>
                      <w:szCs w:val="21"/>
                    </w:rPr>
                    <w:t xml:space="preserve">15 </w:t>
                  </w:r>
                  <w:r w:rsidRPr="008E56C2">
                    <w:rPr>
                      <w:rFonts w:hAnsi="宋体" w:hint="eastAsia"/>
                      <w:color w:val="000000" w:themeColor="text1"/>
                      <w:kern w:val="24"/>
                      <w:szCs w:val="21"/>
                    </w:rPr>
                    <w:t>公里范围内。但不属于国家长江经济带市场准入禁止限制目录，项目严格执行环境保护标准，满足主要污染物和重点重金属排放总量控制目标要求，符合严管要求</w:t>
                  </w:r>
                  <w:r w:rsidRPr="008E56C2">
                    <w:rPr>
                      <w:color w:val="000000" w:themeColor="text1"/>
                      <w:szCs w:val="21"/>
                    </w:rPr>
                    <w:t>。</w:t>
                  </w:r>
                </w:p>
              </w:tc>
              <w:tc>
                <w:tcPr>
                  <w:tcW w:w="514" w:type="pct"/>
                  <w:vAlign w:val="center"/>
                </w:tcPr>
                <w:p w14:paraId="543F7DAF" w14:textId="77777777" w:rsidR="00E94865" w:rsidRPr="008E56C2" w:rsidRDefault="008A2BAA">
                  <w:pPr>
                    <w:adjustRightInd w:val="0"/>
                    <w:snapToGrid w:val="0"/>
                    <w:jc w:val="center"/>
                    <w:rPr>
                      <w:color w:val="000000" w:themeColor="text1"/>
                      <w:szCs w:val="21"/>
                    </w:rPr>
                  </w:pPr>
                  <w:r w:rsidRPr="008E56C2">
                    <w:rPr>
                      <w:color w:val="000000" w:themeColor="text1"/>
                      <w:szCs w:val="21"/>
                    </w:rPr>
                    <w:t>相符</w:t>
                  </w:r>
                </w:p>
              </w:tc>
            </w:tr>
          </w:tbl>
          <w:p w14:paraId="104ADD44" w14:textId="77777777" w:rsidR="00E94865" w:rsidRPr="008E56C2" w:rsidRDefault="008A2BAA">
            <w:pPr>
              <w:adjustRightInd w:val="0"/>
              <w:snapToGrid w:val="0"/>
              <w:spacing w:line="360" w:lineRule="auto"/>
              <w:ind w:firstLineChars="200" w:firstLine="480"/>
              <w:rPr>
                <w:b/>
                <w:bCs/>
                <w:color w:val="000000" w:themeColor="text1"/>
                <w:sz w:val="24"/>
              </w:rPr>
            </w:pPr>
            <w:r w:rsidRPr="008E56C2">
              <w:rPr>
                <w:rFonts w:hint="eastAsia"/>
                <w:color w:val="000000" w:themeColor="text1"/>
                <w:sz w:val="24"/>
              </w:rPr>
              <w:t>综上所述，本项目建设符合《关于全面打造水清岸绿产业优美丽长江（安徽）经济带的实施意见（升级版）》（皖发</w:t>
            </w:r>
            <w:r w:rsidRPr="008E56C2">
              <w:rPr>
                <w:rFonts w:hint="eastAsia"/>
                <w:color w:val="000000" w:themeColor="text1"/>
                <w:sz w:val="24"/>
              </w:rPr>
              <w:t>[2021]9</w:t>
            </w:r>
            <w:r w:rsidRPr="008E56C2">
              <w:rPr>
                <w:rFonts w:hint="eastAsia"/>
                <w:color w:val="000000" w:themeColor="text1"/>
                <w:sz w:val="24"/>
              </w:rPr>
              <w:t>号）、《关于全面打造水清岸绿产业优美丽长江（芜湖）经济带的实施方案（升级版）》</w:t>
            </w:r>
            <w:r w:rsidRPr="008E56C2">
              <w:rPr>
                <w:rFonts w:hint="eastAsia"/>
                <w:color w:val="000000" w:themeColor="text1"/>
                <w:sz w:val="24"/>
              </w:rPr>
              <w:t xml:space="preserve"> </w:t>
            </w:r>
            <w:r w:rsidRPr="008E56C2">
              <w:rPr>
                <w:rFonts w:hint="eastAsia"/>
                <w:color w:val="000000" w:themeColor="text1"/>
                <w:sz w:val="24"/>
              </w:rPr>
              <w:t>（芜</w:t>
            </w:r>
            <w:r w:rsidRPr="008E56C2">
              <w:rPr>
                <w:rFonts w:hint="eastAsia"/>
                <w:color w:val="000000" w:themeColor="text1"/>
                <w:sz w:val="24"/>
              </w:rPr>
              <w:lastRenderedPageBreak/>
              <w:t>市办</w:t>
            </w:r>
            <w:r w:rsidRPr="008E56C2">
              <w:rPr>
                <w:rFonts w:hint="eastAsia"/>
                <w:color w:val="000000" w:themeColor="text1"/>
                <w:sz w:val="24"/>
              </w:rPr>
              <w:t>[2021]28</w:t>
            </w:r>
            <w:r w:rsidRPr="008E56C2">
              <w:rPr>
                <w:rFonts w:hint="eastAsia"/>
                <w:color w:val="000000" w:themeColor="text1"/>
                <w:sz w:val="24"/>
              </w:rPr>
              <w:t>号）中相关要求</w:t>
            </w:r>
            <w:r w:rsidRPr="008E56C2">
              <w:rPr>
                <w:color w:val="000000" w:themeColor="text1"/>
                <w:sz w:val="24"/>
              </w:rPr>
              <w:t>。</w:t>
            </w:r>
          </w:p>
          <w:p w14:paraId="23172C95" w14:textId="77777777" w:rsidR="00E94865" w:rsidRPr="008E56C2" w:rsidRDefault="008A2BAA">
            <w:pPr>
              <w:pStyle w:val="a7"/>
              <w:spacing w:before="0" w:after="0" w:line="360" w:lineRule="auto"/>
              <w:ind w:right="0" w:firstLineChars="200" w:firstLine="482"/>
              <w:jc w:val="left"/>
              <w:rPr>
                <w:b/>
                <w:bCs/>
                <w:color w:val="000000" w:themeColor="text1"/>
                <w:sz w:val="24"/>
              </w:rPr>
            </w:pPr>
            <w:r w:rsidRPr="008E56C2">
              <w:rPr>
                <w:rFonts w:hint="eastAsia"/>
                <w:b/>
                <w:bCs/>
                <w:color w:val="000000" w:themeColor="text1"/>
                <w:sz w:val="24"/>
              </w:rPr>
              <w:t>6</w:t>
            </w:r>
            <w:r w:rsidRPr="008E56C2">
              <w:rPr>
                <w:b/>
                <w:bCs/>
                <w:color w:val="000000" w:themeColor="text1"/>
                <w:sz w:val="24"/>
              </w:rPr>
              <w:t>、与《安徽省</w:t>
            </w:r>
            <w:r w:rsidRPr="008E56C2">
              <w:rPr>
                <w:b/>
                <w:bCs/>
                <w:color w:val="000000" w:themeColor="text1"/>
                <w:sz w:val="24"/>
              </w:rPr>
              <w:t>2022</w:t>
            </w:r>
            <w:r w:rsidRPr="008E56C2">
              <w:rPr>
                <w:b/>
                <w:bCs/>
                <w:color w:val="000000" w:themeColor="text1"/>
                <w:sz w:val="24"/>
              </w:rPr>
              <w:t>年大气污染防治工作要点》（安环委办</w:t>
            </w:r>
            <w:r w:rsidRPr="008E56C2">
              <w:rPr>
                <w:b/>
                <w:bCs/>
                <w:color w:val="000000" w:themeColor="text1"/>
                <w:sz w:val="24"/>
              </w:rPr>
              <w:t>[2022]37</w:t>
            </w:r>
            <w:r w:rsidRPr="008E56C2">
              <w:rPr>
                <w:b/>
                <w:bCs/>
                <w:color w:val="000000" w:themeColor="text1"/>
                <w:sz w:val="24"/>
              </w:rPr>
              <w:t>号）</w:t>
            </w:r>
            <w:r w:rsidRPr="008E56C2">
              <w:rPr>
                <w:rFonts w:hint="eastAsia"/>
                <w:b/>
                <w:bCs/>
                <w:color w:val="000000" w:themeColor="text1"/>
                <w:sz w:val="24"/>
              </w:rPr>
              <w:t>及</w:t>
            </w:r>
            <w:r w:rsidRPr="008E56C2">
              <w:rPr>
                <w:b/>
                <w:bCs/>
                <w:color w:val="000000" w:themeColor="text1"/>
                <w:sz w:val="24"/>
              </w:rPr>
              <w:t>《芜湖市</w:t>
            </w:r>
            <w:r w:rsidRPr="008E56C2">
              <w:rPr>
                <w:b/>
                <w:bCs/>
                <w:color w:val="000000" w:themeColor="text1"/>
                <w:sz w:val="24"/>
              </w:rPr>
              <w:t>2022</w:t>
            </w:r>
            <w:r w:rsidRPr="008E56C2">
              <w:rPr>
                <w:b/>
                <w:bCs/>
                <w:color w:val="000000" w:themeColor="text1"/>
                <w:sz w:val="24"/>
              </w:rPr>
              <w:t>年大气污染防治工作要点》（芜环委办</w:t>
            </w:r>
            <w:r w:rsidRPr="008E56C2">
              <w:rPr>
                <w:b/>
                <w:bCs/>
                <w:color w:val="000000" w:themeColor="text1"/>
                <w:sz w:val="24"/>
              </w:rPr>
              <w:t>[2022]4</w:t>
            </w:r>
            <w:r w:rsidRPr="008E56C2">
              <w:rPr>
                <w:b/>
                <w:bCs/>
                <w:color w:val="000000" w:themeColor="text1"/>
                <w:sz w:val="24"/>
              </w:rPr>
              <w:t>号）相符性分析</w:t>
            </w:r>
          </w:p>
          <w:p w14:paraId="4B16106B" w14:textId="77777777" w:rsidR="00E94865" w:rsidRPr="008E56C2" w:rsidRDefault="008A2BAA">
            <w:pPr>
              <w:spacing w:line="360" w:lineRule="auto"/>
              <w:ind w:firstLineChars="200" w:firstLine="480"/>
              <w:rPr>
                <w:color w:val="000000" w:themeColor="text1"/>
                <w:sz w:val="24"/>
              </w:rPr>
            </w:pPr>
            <w:r w:rsidRPr="008E56C2">
              <w:rPr>
                <w:color w:val="000000" w:themeColor="text1"/>
                <w:sz w:val="24"/>
              </w:rPr>
              <w:t>对照《安徽省</w:t>
            </w:r>
            <w:r w:rsidRPr="008E56C2">
              <w:rPr>
                <w:color w:val="000000" w:themeColor="text1"/>
                <w:sz w:val="24"/>
              </w:rPr>
              <w:t>2022</w:t>
            </w:r>
            <w:r w:rsidRPr="008E56C2">
              <w:rPr>
                <w:color w:val="000000" w:themeColor="text1"/>
                <w:sz w:val="24"/>
              </w:rPr>
              <w:t>年大气污染防治工作要点》（安环委办</w:t>
            </w:r>
            <w:r w:rsidRPr="008E56C2">
              <w:rPr>
                <w:color w:val="000000" w:themeColor="text1"/>
                <w:sz w:val="24"/>
              </w:rPr>
              <w:t>[2022]37</w:t>
            </w:r>
            <w:r w:rsidRPr="008E56C2">
              <w:rPr>
                <w:color w:val="000000" w:themeColor="text1"/>
                <w:sz w:val="24"/>
              </w:rPr>
              <w:t>号）及《芜湖市</w:t>
            </w:r>
            <w:r w:rsidRPr="008E56C2">
              <w:rPr>
                <w:color w:val="000000" w:themeColor="text1"/>
                <w:sz w:val="24"/>
              </w:rPr>
              <w:t>2022</w:t>
            </w:r>
            <w:r w:rsidRPr="008E56C2">
              <w:rPr>
                <w:color w:val="000000" w:themeColor="text1"/>
                <w:sz w:val="24"/>
              </w:rPr>
              <w:t>年大气污染防治工作要点》（芜环委办</w:t>
            </w:r>
            <w:r w:rsidRPr="008E56C2">
              <w:rPr>
                <w:color w:val="000000" w:themeColor="text1"/>
                <w:sz w:val="24"/>
              </w:rPr>
              <w:t>[2022]4</w:t>
            </w:r>
            <w:r w:rsidRPr="008E56C2">
              <w:rPr>
                <w:color w:val="000000" w:themeColor="text1"/>
                <w:sz w:val="24"/>
              </w:rPr>
              <w:t>号）相关要求，本项目建设符合文件相关要求，见表</w:t>
            </w:r>
            <w:r w:rsidRPr="008E56C2">
              <w:rPr>
                <w:color w:val="000000" w:themeColor="text1"/>
                <w:sz w:val="24"/>
              </w:rPr>
              <w:t>1-</w:t>
            </w:r>
            <w:r w:rsidRPr="008E56C2">
              <w:rPr>
                <w:rFonts w:hint="eastAsia"/>
                <w:color w:val="000000" w:themeColor="text1"/>
                <w:sz w:val="24"/>
              </w:rPr>
              <w:t>7</w:t>
            </w:r>
            <w:r w:rsidRPr="008E56C2">
              <w:rPr>
                <w:color w:val="000000" w:themeColor="text1"/>
                <w:sz w:val="24"/>
              </w:rPr>
              <w:t>。</w:t>
            </w:r>
          </w:p>
          <w:p w14:paraId="2880ACDE" w14:textId="77777777" w:rsidR="00E94865" w:rsidRPr="008E56C2" w:rsidRDefault="008A2BAA">
            <w:pPr>
              <w:adjustRightInd w:val="0"/>
              <w:snapToGrid w:val="0"/>
              <w:jc w:val="center"/>
              <w:rPr>
                <w:b/>
                <w:bCs/>
                <w:color w:val="000000" w:themeColor="text1"/>
                <w:sz w:val="24"/>
              </w:rPr>
            </w:pPr>
            <w:r w:rsidRPr="008E56C2">
              <w:rPr>
                <w:b/>
                <w:bCs/>
                <w:color w:val="000000" w:themeColor="text1"/>
                <w:sz w:val="24"/>
              </w:rPr>
              <w:t>表</w:t>
            </w:r>
            <w:r w:rsidRPr="008E56C2">
              <w:rPr>
                <w:b/>
                <w:bCs/>
                <w:color w:val="000000" w:themeColor="text1"/>
                <w:sz w:val="24"/>
              </w:rPr>
              <w:t>1-</w:t>
            </w:r>
            <w:r w:rsidRPr="008E56C2">
              <w:rPr>
                <w:rFonts w:hint="eastAsia"/>
                <w:b/>
                <w:bCs/>
                <w:color w:val="000000" w:themeColor="text1"/>
                <w:sz w:val="24"/>
              </w:rPr>
              <w:t>7</w:t>
            </w:r>
            <w:r w:rsidRPr="008E56C2">
              <w:rPr>
                <w:b/>
                <w:bCs/>
                <w:color w:val="000000" w:themeColor="text1"/>
                <w:sz w:val="24"/>
              </w:rPr>
              <w:t xml:space="preserve">  </w:t>
            </w:r>
            <w:r w:rsidRPr="008E56C2">
              <w:rPr>
                <w:b/>
                <w:bCs/>
                <w:color w:val="000000" w:themeColor="text1"/>
                <w:sz w:val="24"/>
              </w:rPr>
              <w:t>与</w:t>
            </w:r>
            <w:r w:rsidRPr="008E56C2">
              <w:rPr>
                <w:b/>
                <w:bCs/>
                <w:color w:val="000000" w:themeColor="text1"/>
                <w:sz w:val="24"/>
              </w:rPr>
              <w:t>“</w:t>
            </w:r>
            <w:r w:rsidRPr="008E56C2">
              <w:rPr>
                <w:b/>
                <w:bCs/>
                <w:color w:val="000000" w:themeColor="text1"/>
                <w:sz w:val="24"/>
              </w:rPr>
              <w:t>安环委办</w:t>
            </w:r>
            <w:r w:rsidRPr="008E56C2">
              <w:rPr>
                <w:b/>
                <w:bCs/>
                <w:color w:val="000000" w:themeColor="text1"/>
                <w:sz w:val="24"/>
              </w:rPr>
              <w:t>[2022]37</w:t>
            </w:r>
            <w:r w:rsidRPr="008E56C2">
              <w:rPr>
                <w:b/>
                <w:bCs/>
                <w:color w:val="000000" w:themeColor="text1"/>
                <w:sz w:val="24"/>
              </w:rPr>
              <w:t>号</w:t>
            </w:r>
            <w:r w:rsidRPr="008E56C2">
              <w:rPr>
                <w:b/>
                <w:bCs/>
                <w:color w:val="000000" w:themeColor="text1"/>
                <w:sz w:val="24"/>
              </w:rPr>
              <w:t>”</w:t>
            </w:r>
            <w:r w:rsidRPr="008E56C2">
              <w:rPr>
                <w:rFonts w:hint="eastAsia"/>
                <w:b/>
                <w:bCs/>
                <w:color w:val="000000" w:themeColor="text1"/>
                <w:sz w:val="24"/>
              </w:rPr>
              <w:t>及“</w:t>
            </w:r>
            <w:r w:rsidRPr="008E56C2">
              <w:rPr>
                <w:b/>
                <w:bCs/>
                <w:color w:val="000000" w:themeColor="text1"/>
                <w:sz w:val="24"/>
              </w:rPr>
              <w:t>芜环委办</w:t>
            </w:r>
            <w:r w:rsidRPr="008E56C2">
              <w:rPr>
                <w:b/>
                <w:bCs/>
                <w:color w:val="000000" w:themeColor="text1"/>
                <w:sz w:val="24"/>
              </w:rPr>
              <w:t>[2022]4</w:t>
            </w:r>
            <w:r w:rsidRPr="008E56C2">
              <w:rPr>
                <w:b/>
                <w:bCs/>
                <w:color w:val="000000" w:themeColor="text1"/>
                <w:sz w:val="24"/>
              </w:rPr>
              <w:t>号</w:t>
            </w:r>
            <w:r w:rsidRPr="008E56C2">
              <w:rPr>
                <w:rFonts w:hint="eastAsia"/>
                <w:b/>
                <w:bCs/>
                <w:color w:val="000000" w:themeColor="text1"/>
                <w:sz w:val="24"/>
              </w:rPr>
              <w:t>”文</w:t>
            </w:r>
            <w:r w:rsidRPr="008E56C2">
              <w:rPr>
                <w:b/>
                <w:bCs/>
                <w:color w:val="000000" w:themeColor="text1"/>
                <w:sz w:val="24"/>
              </w:rPr>
              <w:t>相符性分析</w:t>
            </w:r>
          </w:p>
          <w:tbl>
            <w:tblPr>
              <w:tblW w:w="4998" w:type="pct"/>
              <w:jc w:val="center"/>
              <w:tblBorders>
                <w:top w:val="single" w:sz="12" w:space="0" w:color="auto"/>
                <w:bottom w:val="single" w:sz="12" w:space="0" w:color="auto"/>
                <w:insideH w:val="single" w:sz="4" w:space="0" w:color="auto"/>
                <w:insideV w:val="single" w:sz="4" w:space="0" w:color="auto"/>
              </w:tblBorders>
              <w:tblCellMar>
                <w:top w:w="11" w:type="dxa"/>
                <w:left w:w="28" w:type="dxa"/>
                <w:bottom w:w="11" w:type="dxa"/>
                <w:right w:w="28" w:type="dxa"/>
              </w:tblCellMar>
              <w:tblLook w:val="04A0" w:firstRow="1" w:lastRow="0" w:firstColumn="1" w:lastColumn="0" w:noHBand="0" w:noVBand="1"/>
            </w:tblPr>
            <w:tblGrid>
              <w:gridCol w:w="564"/>
              <w:gridCol w:w="4344"/>
              <w:gridCol w:w="29"/>
              <w:gridCol w:w="2032"/>
              <w:gridCol w:w="14"/>
              <w:gridCol w:w="679"/>
            </w:tblGrid>
            <w:tr w:rsidR="00E94865" w:rsidRPr="008E56C2" w14:paraId="6C93F6A1" w14:textId="77777777">
              <w:trPr>
                <w:trHeight w:val="340"/>
                <w:tblHeader/>
                <w:jc w:val="center"/>
              </w:trPr>
              <w:tc>
                <w:tcPr>
                  <w:tcW w:w="368" w:type="pct"/>
                  <w:tcBorders>
                    <w:tl2br w:val="nil"/>
                    <w:tr2bl w:val="nil"/>
                  </w:tcBorders>
                  <w:vAlign w:val="center"/>
                </w:tcPr>
                <w:p w14:paraId="6B748BE0"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t>序号</w:t>
                  </w:r>
                </w:p>
              </w:tc>
              <w:tc>
                <w:tcPr>
                  <w:tcW w:w="2835" w:type="pct"/>
                  <w:tcBorders>
                    <w:tl2br w:val="nil"/>
                    <w:tr2bl w:val="nil"/>
                  </w:tcBorders>
                  <w:vAlign w:val="center"/>
                </w:tcPr>
                <w:p w14:paraId="7126F84C"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t>文件要求</w:t>
                  </w:r>
                </w:p>
              </w:tc>
              <w:tc>
                <w:tcPr>
                  <w:tcW w:w="1345" w:type="pct"/>
                  <w:gridSpan w:val="2"/>
                  <w:tcBorders>
                    <w:tl2br w:val="nil"/>
                    <w:tr2bl w:val="nil"/>
                  </w:tcBorders>
                  <w:vAlign w:val="center"/>
                </w:tcPr>
                <w:p w14:paraId="7F107969"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t>本项目情况</w:t>
                  </w:r>
                </w:p>
              </w:tc>
              <w:tc>
                <w:tcPr>
                  <w:tcW w:w="450" w:type="pct"/>
                  <w:gridSpan w:val="2"/>
                  <w:tcBorders>
                    <w:tl2br w:val="nil"/>
                    <w:tr2bl w:val="nil"/>
                  </w:tcBorders>
                  <w:vAlign w:val="center"/>
                </w:tcPr>
                <w:p w14:paraId="360EB073"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t>相符性</w:t>
                  </w:r>
                </w:p>
              </w:tc>
            </w:tr>
            <w:tr w:rsidR="00E94865" w:rsidRPr="008E56C2" w14:paraId="7E11E1F1" w14:textId="77777777">
              <w:trPr>
                <w:trHeight w:val="340"/>
                <w:tblHeader/>
                <w:jc w:val="center"/>
              </w:trPr>
              <w:tc>
                <w:tcPr>
                  <w:tcW w:w="5000" w:type="pct"/>
                  <w:gridSpan w:val="6"/>
                  <w:tcBorders>
                    <w:tl2br w:val="nil"/>
                    <w:tr2bl w:val="nil"/>
                  </w:tcBorders>
                  <w:vAlign w:val="center"/>
                </w:tcPr>
                <w:p w14:paraId="036969F1"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t>《安徽省</w:t>
                  </w:r>
                  <w:r w:rsidRPr="008E56C2">
                    <w:rPr>
                      <w:b/>
                      <w:bCs/>
                      <w:color w:val="000000" w:themeColor="text1"/>
                      <w:szCs w:val="21"/>
                    </w:rPr>
                    <w:t>2022</w:t>
                  </w:r>
                  <w:r w:rsidRPr="008E56C2">
                    <w:rPr>
                      <w:b/>
                      <w:bCs/>
                      <w:color w:val="000000" w:themeColor="text1"/>
                      <w:szCs w:val="21"/>
                    </w:rPr>
                    <w:t>年大气污染防治工作要点》（安环委办</w:t>
                  </w:r>
                  <w:r w:rsidRPr="008E56C2">
                    <w:rPr>
                      <w:b/>
                      <w:bCs/>
                      <w:color w:val="000000" w:themeColor="text1"/>
                      <w:szCs w:val="21"/>
                    </w:rPr>
                    <w:t>[2022]37</w:t>
                  </w:r>
                  <w:r w:rsidRPr="008E56C2">
                    <w:rPr>
                      <w:b/>
                      <w:bCs/>
                      <w:color w:val="000000" w:themeColor="text1"/>
                      <w:szCs w:val="21"/>
                    </w:rPr>
                    <w:t>号）</w:t>
                  </w:r>
                  <w:r w:rsidRPr="008E56C2">
                    <w:rPr>
                      <w:rFonts w:hint="eastAsia"/>
                      <w:b/>
                      <w:bCs/>
                      <w:color w:val="000000" w:themeColor="text1"/>
                      <w:szCs w:val="21"/>
                    </w:rPr>
                    <w:t>要求</w:t>
                  </w:r>
                </w:p>
              </w:tc>
            </w:tr>
            <w:tr w:rsidR="00E94865" w:rsidRPr="008E56C2" w14:paraId="7FF67309" w14:textId="77777777">
              <w:trPr>
                <w:trHeight w:val="340"/>
                <w:jc w:val="center"/>
              </w:trPr>
              <w:tc>
                <w:tcPr>
                  <w:tcW w:w="368" w:type="pct"/>
                  <w:tcBorders>
                    <w:tl2br w:val="nil"/>
                    <w:tr2bl w:val="nil"/>
                  </w:tcBorders>
                  <w:vAlign w:val="center"/>
                </w:tcPr>
                <w:p w14:paraId="0F15DEE1" w14:textId="77777777" w:rsidR="00E94865" w:rsidRPr="008E56C2" w:rsidRDefault="008A2BAA">
                  <w:pPr>
                    <w:adjustRightInd w:val="0"/>
                    <w:snapToGrid w:val="0"/>
                    <w:jc w:val="center"/>
                    <w:rPr>
                      <w:color w:val="000000" w:themeColor="text1"/>
                      <w:szCs w:val="21"/>
                    </w:rPr>
                  </w:pPr>
                  <w:r w:rsidRPr="008E56C2">
                    <w:rPr>
                      <w:color w:val="000000" w:themeColor="text1"/>
                      <w:szCs w:val="21"/>
                    </w:rPr>
                    <w:t>1</w:t>
                  </w:r>
                </w:p>
              </w:tc>
              <w:tc>
                <w:tcPr>
                  <w:tcW w:w="2835" w:type="pct"/>
                  <w:tcBorders>
                    <w:tl2br w:val="nil"/>
                    <w:tr2bl w:val="nil"/>
                  </w:tcBorders>
                  <w:vAlign w:val="center"/>
                </w:tcPr>
                <w:p w14:paraId="551408D2" w14:textId="77777777" w:rsidR="00E94865" w:rsidRPr="008E56C2" w:rsidRDefault="008A2BAA">
                  <w:pPr>
                    <w:widowControl/>
                    <w:rPr>
                      <w:color w:val="000000" w:themeColor="text1"/>
                      <w:szCs w:val="21"/>
                    </w:rPr>
                  </w:pPr>
                  <w:r w:rsidRPr="008E56C2">
                    <w:rPr>
                      <w:color w:val="000000" w:themeColor="text1"/>
                      <w:szCs w:val="21"/>
                    </w:rPr>
                    <w:t>加强煤炭消费管理。严控新增耗煤项目，大气污染防治重点区域内新建、改建、扩建用煤项目的严格实施煤炭减量替代。加强商品煤质量监督和管理，确保符合国家和地方标准要求。推进煤炭清洁高效利用，鼓励和支持洁净煤技术的开发和推广。禁止新建企业自备燃煤设施，加快供热管网建设，充分释放燃煤电厂、工业余热等供热能力。</w:t>
                  </w:r>
                </w:p>
              </w:tc>
              <w:tc>
                <w:tcPr>
                  <w:tcW w:w="1345" w:type="pct"/>
                  <w:gridSpan w:val="2"/>
                  <w:tcBorders>
                    <w:tl2br w:val="nil"/>
                    <w:tr2bl w:val="nil"/>
                  </w:tcBorders>
                  <w:vAlign w:val="center"/>
                </w:tcPr>
                <w:p w14:paraId="7CA34B22" w14:textId="77777777" w:rsidR="00E94865" w:rsidRPr="008E56C2" w:rsidRDefault="008A2BAA">
                  <w:pPr>
                    <w:rPr>
                      <w:color w:val="000000" w:themeColor="text1"/>
                      <w:kern w:val="0"/>
                      <w:szCs w:val="21"/>
                      <w:lang w:bidi="ar"/>
                    </w:rPr>
                  </w:pPr>
                  <w:r w:rsidRPr="008E56C2">
                    <w:rPr>
                      <w:color w:val="000000" w:themeColor="text1"/>
                      <w:kern w:val="0"/>
                      <w:szCs w:val="21"/>
                      <w:lang w:bidi="ar"/>
                    </w:rPr>
                    <w:t>本项目采用电</w:t>
                  </w:r>
                  <w:r w:rsidRPr="008E56C2">
                    <w:rPr>
                      <w:rFonts w:hint="eastAsia"/>
                      <w:color w:val="000000" w:themeColor="text1"/>
                      <w:kern w:val="0"/>
                      <w:szCs w:val="21"/>
                      <w:lang w:bidi="ar"/>
                    </w:rPr>
                    <w:t>源</w:t>
                  </w:r>
                  <w:r w:rsidRPr="008E56C2">
                    <w:rPr>
                      <w:color w:val="000000" w:themeColor="text1"/>
                      <w:kern w:val="0"/>
                      <w:szCs w:val="21"/>
                      <w:lang w:bidi="ar"/>
                    </w:rPr>
                    <w:t>，属于清洁能源，企业不使用煤炭，无</w:t>
                  </w:r>
                  <w:r w:rsidRPr="008E56C2">
                    <w:rPr>
                      <w:color w:val="000000" w:themeColor="text1"/>
                      <w:szCs w:val="21"/>
                    </w:rPr>
                    <w:t>燃煤设施。</w:t>
                  </w:r>
                </w:p>
              </w:tc>
              <w:tc>
                <w:tcPr>
                  <w:tcW w:w="450" w:type="pct"/>
                  <w:gridSpan w:val="2"/>
                  <w:tcBorders>
                    <w:tl2br w:val="nil"/>
                    <w:tr2bl w:val="nil"/>
                  </w:tcBorders>
                  <w:vAlign w:val="center"/>
                </w:tcPr>
                <w:p w14:paraId="1F86584E" w14:textId="77777777" w:rsidR="00E94865" w:rsidRPr="008E56C2" w:rsidRDefault="008A2BAA">
                  <w:pPr>
                    <w:adjustRightInd w:val="0"/>
                    <w:snapToGrid w:val="0"/>
                    <w:jc w:val="center"/>
                    <w:rPr>
                      <w:color w:val="000000" w:themeColor="text1"/>
                      <w:kern w:val="0"/>
                      <w:szCs w:val="21"/>
                    </w:rPr>
                  </w:pPr>
                  <w:r w:rsidRPr="008E56C2">
                    <w:rPr>
                      <w:color w:val="000000" w:themeColor="text1"/>
                      <w:kern w:val="0"/>
                      <w:szCs w:val="21"/>
                    </w:rPr>
                    <w:t>符合</w:t>
                  </w:r>
                </w:p>
              </w:tc>
            </w:tr>
            <w:tr w:rsidR="00E94865" w:rsidRPr="008E56C2" w14:paraId="2310B991" w14:textId="77777777">
              <w:trPr>
                <w:trHeight w:val="340"/>
                <w:jc w:val="center"/>
              </w:trPr>
              <w:tc>
                <w:tcPr>
                  <w:tcW w:w="368" w:type="pct"/>
                  <w:tcBorders>
                    <w:tl2br w:val="nil"/>
                    <w:tr2bl w:val="nil"/>
                  </w:tcBorders>
                  <w:vAlign w:val="center"/>
                </w:tcPr>
                <w:p w14:paraId="2CA82425" w14:textId="77777777" w:rsidR="00E94865" w:rsidRPr="008E56C2" w:rsidRDefault="008A2BAA">
                  <w:pPr>
                    <w:adjustRightInd w:val="0"/>
                    <w:snapToGrid w:val="0"/>
                    <w:jc w:val="center"/>
                    <w:rPr>
                      <w:color w:val="000000" w:themeColor="text1"/>
                      <w:szCs w:val="21"/>
                    </w:rPr>
                  </w:pPr>
                  <w:r w:rsidRPr="008E56C2">
                    <w:rPr>
                      <w:color w:val="000000" w:themeColor="text1"/>
                      <w:szCs w:val="21"/>
                    </w:rPr>
                    <w:t>2</w:t>
                  </w:r>
                </w:p>
              </w:tc>
              <w:tc>
                <w:tcPr>
                  <w:tcW w:w="2835" w:type="pct"/>
                  <w:tcBorders>
                    <w:tl2br w:val="nil"/>
                    <w:tr2bl w:val="nil"/>
                  </w:tcBorders>
                  <w:vAlign w:val="center"/>
                </w:tcPr>
                <w:p w14:paraId="497F6D4B" w14:textId="77777777" w:rsidR="00E94865" w:rsidRPr="008E56C2" w:rsidRDefault="008A2BAA">
                  <w:pPr>
                    <w:widowControl/>
                    <w:rPr>
                      <w:color w:val="000000" w:themeColor="text1"/>
                      <w:szCs w:val="21"/>
                    </w:rPr>
                  </w:pPr>
                  <w:r w:rsidRPr="008E56C2">
                    <w:rPr>
                      <w:color w:val="000000" w:themeColor="text1"/>
                      <w:szCs w:val="21"/>
                    </w:rPr>
                    <w:t>积极发展清洁能源。坚持实施</w:t>
                  </w:r>
                  <w:r w:rsidRPr="008E56C2">
                    <w:rPr>
                      <w:color w:val="000000" w:themeColor="text1"/>
                      <w:szCs w:val="21"/>
                    </w:rPr>
                    <w:t>“</w:t>
                  </w:r>
                  <w:r w:rsidRPr="008E56C2">
                    <w:rPr>
                      <w:color w:val="000000" w:themeColor="text1"/>
                      <w:szCs w:val="21"/>
                    </w:rPr>
                    <w:t>增气减煤</w:t>
                  </w:r>
                  <w:r w:rsidRPr="008E56C2">
                    <w:rPr>
                      <w:color w:val="000000" w:themeColor="text1"/>
                      <w:szCs w:val="21"/>
                    </w:rPr>
                    <w:t>”</w:t>
                  </w:r>
                  <w:r w:rsidRPr="008E56C2">
                    <w:rPr>
                      <w:color w:val="000000" w:themeColor="text1"/>
                      <w:szCs w:val="21"/>
                    </w:rPr>
                    <w:t>，提升供应侧非化石能源比重，提高消费侧电力比重，增加天然气供应量、优化天然气使用，</w:t>
                  </w:r>
                  <w:r w:rsidRPr="008E56C2">
                    <w:rPr>
                      <w:color w:val="000000" w:themeColor="text1"/>
                      <w:szCs w:val="21"/>
                    </w:rPr>
                    <w:t>2022</w:t>
                  </w:r>
                  <w:r w:rsidRPr="008E56C2">
                    <w:rPr>
                      <w:color w:val="000000" w:themeColor="text1"/>
                      <w:szCs w:val="21"/>
                    </w:rPr>
                    <w:t>年底前，新增电能替代电量</w:t>
                  </w:r>
                  <w:r w:rsidRPr="008E56C2">
                    <w:rPr>
                      <w:color w:val="000000" w:themeColor="text1"/>
                      <w:szCs w:val="21"/>
                    </w:rPr>
                    <w:t>60</w:t>
                  </w:r>
                  <w:r w:rsidRPr="008E56C2">
                    <w:rPr>
                      <w:color w:val="000000" w:themeColor="text1"/>
                      <w:szCs w:val="21"/>
                    </w:rPr>
                    <w:t>亿千瓦时，天然气供气规模达</w:t>
                  </w:r>
                  <w:r w:rsidRPr="008E56C2">
                    <w:rPr>
                      <w:color w:val="000000" w:themeColor="text1"/>
                      <w:szCs w:val="21"/>
                    </w:rPr>
                    <w:t>76</w:t>
                  </w:r>
                  <w:r w:rsidRPr="008E56C2">
                    <w:rPr>
                      <w:color w:val="000000" w:themeColor="text1"/>
                      <w:szCs w:val="21"/>
                    </w:rPr>
                    <w:t>亿立方米。持续推进以煤为燃料的工业炉窑清洁燃料替代改造，提高以电代煤、以气代煤比例。推进现有机组实施清洁能源替代、功能转换，积极争取</w:t>
                  </w:r>
                  <w:r w:rsidRPr="008E56C2">
                    <w:rPr>
                      <w:color w:val="000000" w:themeColor="text1"/>
                      <w:szCs w:val="21"/>
                    </w:rPr>
                    <w:t>“</w:t>
                  </w:r>
                  <w:r w:rsidRPr="008E56C2">
                    <w:rPr>
                      <w:color w:val="000000" w:themeColor="text1"/>
                      <w:szCs w:val="21"/>
                    </w:rPr>
                    <w:t>外电入皖</w:t>
                  </w:r>
                  <w:r w:rsidRPr="008E56C2">
                    <w:rPr>
                      <w:color w:val="000000" w:themeColor="text1"/>
                      <w:szCs w:val="21"/>
                    </w:rPr>
                    <w:t>”</w:t>
                  </w:r>
                  <w:r w:rsidRPr="008E56C2">
                    <w:rPr>
                      <w:color w:val="000000" w:themeColor="text1"/>
                      <w:szCs w:val="21"/>
                    </w:rPr>
                    <w:t>。实施可再生能源替代行动，加快建设新型能源供应系统，因地制宜开发风电与光伏发电，鼓励建设风能、太阳能、生物质能等新能源项目，推进生物燃料乙醇项目改造提升。</w:t>
                  </w:r>
                </w:p>
              </w:tc>
              <w:tc>
                <w:tcPr>
                  <w:tcW w:w="1345" w:type="pct"/>
                  <w:gridSpan w:val="2"/>
                  <w:tcBorders>
                    <w:tl2br w:val="nil"/>
                    <w:tr2bl w:val="nil"/>
                  </w:tcBorders>
                  <w:vAlign w:val="center"/>
                </w:tcPr>
                <w:p w14:paraId="3890A585" w14:textId="77777777" w:rsidR="00E94865" w:rsidRPr="008E56C2" w:rsidRDefault="008A2BAA">
                  <w:pPr>
                    <w:rPr>
                      <w:color w:val="000000" w:themeColor="text1"/>
                      <w:szCs w:val="21"/>
                    </w:rPr>
                  </w:pPr>
                  <w:r w:rsidRPr="008E56C2">
                    <w:rPr>
                      <w:color w:val="000000" w:themeColor="text1"/>
                      <w:kern w:val="0"/>
                      <w:szCs w:val="21"/>
                      <w:lang w:bidi="ar"/>
                    </w:rPr>
                    <w:t>本项目采用电</w:t>
                  </w:r>
                  <w:r w:rsidRPr="008E56C2">
                    <w:rPr>
                      <w:rFonts w:hint="eastAsia"/>
                      <w:color w:val="000000" w:themeColor="text1"/>
                      <w:kern w:val="0"/>
                      <w:szCs w:val="21"/>
                      <w:lang w:bidi="ar"/>
                    </w:rPr>
                    <w:t>源</w:t>
                  </w:r>
                  <w:r w:rsidRPr="008E56C2">
                    <w:rPr>
                      <w:color w:val="000000" w:themeColor="text1"/>
                      <w:kern w:val="0"/>
                      <w:szCs w:val="21"/>
                      <w:lang w:bidi="ar"/>
                    </w:rPr>
                    <w:t>，属于清洁能源。</w:t>
                  </w:r>
                </w:p>
              </w:tc>
              <w:tc>
                <w:tcPr>
                  <w:tcW w:w="450" w:type="pct"/>
                  <w:gridSpan w:val="2"/>
                  <w:tcBorders>
                    <w:tl2br w:val="nil"/>
                    <w:tr2bl w:val="nil"/>
                  </w:tcBorders>
                  <w:vAlign w:val="center"/>
                </w:tcPr>
                <w:p w14:paraId="202ABFE7" w14:textId="77777777" w:rsidR="00E94865" w:rsidRPr="008E56C2" w:rsidRDefault="008A2BAA">
                  <w:pPr>
                    <w:adjustRightInd w:val="0"/>
                    <w:snapToGrid w:val="0"/>
                    <w:jc w:val="center"/>
                    <w:rPr>
                      <w:color w:val="000000" w:themeColor="text1"/>
                      <w:kern w:val="0"/>
                      <w:szCs w:val="21"/>
                    </w:rPr>
                  </w:pPr>
                  <w:r w:rsidRPr="008E56C2">
                    <w:rPr>
                      <w:color w:val="000000" w:themeColor="text1"/>
                      <w:kern w:val="0"/>
                      <w:szCs w:val="21"/>
                    </w:rPr>
                    <w:t>符合</w:t>
                  </w:r>
                </w:p>
              </w:tc>
            </w:tr>
            <w:tr w:rsidR="00E94865" w:rsidRPr="008E56C2" w14:paraId="5D860AEC" w14:textId="77777777">
              <w:trPr>
                <w:trHeight w:val="340"/>
                <w:jc w:val="center"/>
              </w:trPr>
              <w:tc>
                <w:tcPr>
                  <w:tcW w:w="368" w:type="pct"/>
                  <w:tcBorders>
                    <w:tl2br w:val="nil"/>
                    <w:tr2bl w:val="nil"/>
                  </w:tcBorders>
                  <w:vAlign w:val="center"/>
                </w:tcPr>
                <w:p w14:paraId="53ABAF70" w14:textId="77777777" w:rsidR="00E94865" w:rsidRPr="008E56C2" w:rsidRDefault="008A2BAA">
                  <w:pPr>
                    <w:adjustRightInd w:val="0"/>
                    <w:snapToGrid w:val="0"/>
                    <w:jc w:val="center"/>
                    <w:rPr>
                      <w:color w:val="000000" w:themeColor="text1"/>
                      <w:szCs w:val="21"/>
                    </w:rPr>
                  </w:pPr>
                  <w:r w:rsidRPr="008E56C2">
                    <w:rPr>
                      <w:color w:val="000000" w:themeColor="text1"/>
                      <w:szCs w:val="21"/>
                    </w:rPr>
                    <w:t>3</w:t>
                  </w:r>
                </w:p>
              </w:tc>
              <w:tc>
                <w:tcPr>
                  <w:tcW w:w="2835" w:type="pct"/>
                  <w:tcBorders>
                    <w:tl2br w:val="nil"/>
                    <w:tr2bl w:val="nil"/>
                  </w:tcBorders>
                  <w:vAlign w:val="center"/>
                </w:tcPr>
                <w:p w14:paraId="7C764BA1" w14:textId="77777777" w:rsidR="00E94865" w:rsidRPr="008E56C2" w:rsidRDefault="008A2BAA">
                  <w:pPr>
                    <w:widowControl/>
                    <w:rPr>
                      <w:color w:val="000000" w:themeColor="text1"/>
                      <w:szCs w:val="21"/>
                    </w:rPr>
                  </w:pPr>
                  <w:r w:rsidRPr="008E56C2">
                    <w:rPr>
                      <w:color w:val="000000" w:themeColor="text1"/>
                      <w:szCs w:val="21"/>
                    </w:rPr>
                    <w:t>加快产业结构转型升级。严格执行《产业结构调整指导目录》《产业发展与转移指导目录》，落实国家产业结构调整指导目录中碳排放控制要求。有序开展产业承接和重点行业省内调整优化，高水平打造皖北承接产业转移集聚区。全面排查</w:t>
                  </w:r>
                  <w:r w:rsidRPr="008E56C2">
                    <w:rPr>
                      <w:color w:val="000000" w:themeColor="text1"/>
                      <w:szCs w:val="21"/>
                    </w:rPr>
                    <w:t>“</w:t>
                  </w:r>
                  <w:r w:rsidRPr="008E56C2">
                    <w:rPr>
                      <w:color w:val="000000" w:themeColor="text1"/>
                      <w:szCs w:val="21"/>
                    </w:rPr>
                    <w:t>两高</w:t>
                  </w:r>
                  <w:r w:rsidRPr="008E56C2">
                    <w:rPr>
                      <w:color w:val="000000" w:themeColor="text1"/>
                      <w:szCs w:val="21"/>
                    </w:rPr>
                    <w:t>”</w:t>
                  </w:r>
                  <w:r w:rsidRPr="008E56C2">
                    <w:rPr>
                      <w:color w:val="000000" w:themeColor="text1"/>
                      <w:szCs w:val="21"/>
                    </w:rPr>
                    <w:t>项目，实施清单管理、分类处置、动态监控，对不符合规定的坚决停批停建，科学稳妥推进符合要求的拟建项目。依法依规淘汰落后产能和化解过剩产能，严禁新增钢铁、焦化、水泥熟料、平板玻璃、电解铝等产能。</w:t>
                  </w:r>
                </w:p>
              </w:tc>
              <w:tc>
                <w:tcPr>
                  <w:tcW w:w="1345" w:type="pct"/>
                  <w:gridSpan w:val="2"/>
                  <w:tcBorders>
                    <w:tl2br w:val="nil"/>
                    <w:tr2bl w:val="nil"/>
                  </w:tcBorders>
                  <w:vAlign w:val="center"/>
                </w:tcPr>
                <w:p w14:paraId="61404790" w14:textId="77777777" w:rsidR="00E94865" w:rsidRPr="008E56C2" w:rsidRDefault="008A2BAA">
                  <w:pPr>
                    <w:rPr>
                      <w:color w:val="000000" w:themeColor="text1"/>
                      <w:szCs w:val="21"/>
                    </w:rPr>
                  </w:pPr>
                  <w:r w:rsidRPr="008E56C2">
                    <w:rPr>
                      <w:color w:val="000000" w:themeColor="text1"/>
                      <w:szCs w:val="21"/>
                    </w:rPr>
                    <w:t>本项目属于</w:t>
                  </w:r>
                  <w:r w:rsidRPr="008E56C2">
                    <w:rPr>
                      <w:color w:val="000000" w:themeColor="text1"/>
                      <w:kern w:val="0"/>
                      <w:szCs w:val="21"/>
                    </w:rPr>
                    <w:t>《产业结构调整指导目录（</w:t>
                  </w:r>
                  <w:r w:rsidRPr="008E56C2">
                    <w:rPr>
                      <w:color w:val="000000" w:themeColor="text1"/>
                      <w:kern w:val="0"/>
                      <w:szCs w:val="21"/>
                    </w:rPr>
                    <w:t>2019</w:t>
                  </w:r>
                  <w:r w:rsidRPr="008E56C2">
                    <w:rPr>
                      <w:color w:val="000000" w:themeColor="text1"/>
                      <w:kern w:val="0"/>
                      <w:szCs w:val="21"/>
                    </w:rPr>
                    <w:t>年本）》中</w:t>
                  </w:r>
                  <w:r w:rsidRPr="008E56C2">
                    <w:rPr>
                      <w:color w:val="000000" w:themeColor="text1"/>
                      <w:szCs w:val="21"/>
                    </w:rPr>
                    <w:t>允许类；项目符合国家产业政策，不属于</w:t>
                  </w:r>
                  <w:r w:rsidRPr="008E56C2">
                    <w:rPr>
                      <w:color w:val="000000" w:themeColor="text1"/>
                      <w:szCs w:val="21"/>
                    </w:rPr>
                    <w:t>“</w:t>
                  </w:r>
                  <w:r w:rsidRPr="008E56C2">
                    <w:rPr>
                      <w:color w:val="000000" w:themeColor="text1"/>
                      <w:szCs w:val="21"/>
                    </w:rPr>
                    <w:t>两高</w:t>
                  </w:r>
                  <w:r w:rsidRPr="008E56C2">
                    <w:rPr>
                      <w:color w:val="000000" w:themeColor="text1"/>
                      <w:szCs w:val="21"/>
                    </w:rPr>
                    <w:t>”</w:t>
                  </w:r>
                  <w:r w:rsidRPr="008E56C2">
                    <w:rPr>
                      <w:color w:val="000000" w:themeColor="text1"/>
                      <w:szCs w:val="21"/>
                    </w:rPr>
                    <w:t>项目，不属于落后产能项目，不属于过剩产能行业项目，不属于高耗能高排放项目，不新增钢铁、焦化、水泥熟料、平板玻璃、电解铝等产能。</w:t>
                  </w:r>
                </w:p>
              </w:tc>
              <w:tc>
                <w:tcPr>
                  <w:tcW w:w="450" w:type="pct"/>
                  <w:gridSpan w:val="2"/>
                  <w:tcBorders>
                    <w:tl2br w:val="nil"/>
                    <w:tr2bl w:val="nil"/>
                  </w:tcBorders>
                  <w:vAlign w:val="center"/>
                </w:tcPr>
                <w:p w14:paraId="7A0644B0" w14:textId="77777777" w:rsidR="00E94865" w:rsidRPr="008E56C2" w:rsidRDefault="008A2BAA">
                  <w:pPr>
                    <w:adjustRightInd w:val="0"/>
                    <w:snapToGrid w:val="0"/>
                    <w:jc w:val="center"/>
                    <w:rPr>
                      <w:color w:val="000000" w:themeColor="text1"/>
                      <w:kern w:val="0"/>
                      <w:szCs w:val="21"/>
                    </w:rPr>
                  </w:pPr>
                  <w:r w:rsidRPr="008E56C2">
                    <w:rPr>
                      <w:color w:val="000000" w:themeColor="text1"/>
                      <w:kern w:val="0"/>
                      <w:szCs w:val="21"/>
                    </w:rPr>
                    <w:t>符合</w:t>
                  </w:r>
                </w:p>
              </w:tc>
            </w:tr>
            <w:tr w:rsidR="00E94865" w:rsidRPr="008E56C2" w14:paraId="5129C668" w14:textId="77777777">
              <w:trPr>
                <w:trHeight w:val="340"/>
                <w:jc w:val="center"/>
              </w:trPr>
              <w:tc>
                <w:tcPr>
                  <w:tcW w:w="368" w:type="pct"/>
                  <w:tcBorders>
                    <w:tl2br w:val="nil"/>
                    <w:tr2bl w:val="nil"/>
                  </w:tcBorders>
                  <w:vAlign w:val="center"/>
                </w:tcPr>
                <w:p w14:paraId="7A5DEAA7" w14:textId="77777777" w:rsidR="00E94865" w:rsidRPr="008E56C2" w:rsidRDefault="008A2BAA">
                  <w:pPr>
                    <w:adjustRightInd w:val="0"/>
                    <w:snapToGrid w:val="0"/>
                    <w:jc w:val="center"/>
                    <w:rPr>
                      <w:color w:val="000000" w:themeColor="text1"/>
                      <w:szCs w:val="21"/>
                    </w:rPr>
                  </w:pPr>
                  <w:r w:rsidRPr="008E56C2">
                    <w:rPr>
                      <w:rFonts w:hint="eastAsia"/>
                      <w:color w:val="000000" w:themeColor="text1"/>
                      <w:szCs w:val="21"/>
                    </w:rPr>
                    <w:t>4</w:t>
                  </w:r>
                </w:p>
              </w:tc>
              <w:tc>
                <w:tcPr>
                  <w:tcW w:w="2835" w:type="pct"/>
                  <w:tcBorders>
                    <w:tl2br w:val="nil"/>
                    <w:tr2bl w:val="nil"/>
                  </w:tcBorders>
                  <w:vAlign w:val="center"/>
                </w:tcPr>
                <w:p w14:paraId="00001098" w14:textId="77777777" w:rsidR="00E94865" w:rsidRPr="008E56C2" w:rsidRDefault="008A2BAA">
                  <w:pPr>
                    <w:widowControl/>
                    <w:rPr>
                      <w:color w:val="000000" w:themeColor="text1"/>
                      <w:szCs w:val="21"/>
                    </w:rPr>
                  </w:pPr>
                  <w:r w:rsidRPr="008E56C2">
                    <w:rPr>
                      <w:color w:val="000000" w:themeColor="text1"/>
                      <w:szCs w:val="21"/>
                    </w:rPr>
                    <w:t>开展臭氧污染防治攻坚。以石化、化工、涂装、</w:t>
                  </w:r>
                  <w:r w:rsidRPr="008E56C2">
                    <w:rPr>
                      <w:color w:val="000000" w:themeColor="text1"/>
                      <w:szCs w:val="21"/>
                    </w:rPr>
                    <w:lastRenderedPageBreak/>
                    <w:t>医药、包装印刷、油品储运销等行业领域为重点，开展</w:t>
                  </w:r>
                  <w:r w:rsidRPr="008E56C2">
                    <w:rPr>
                      <w:color w:val="000000" w:themeColor="text1"/>
                      <w:szCs w:val="21"/>
                    </w:rPr>
                    <w:t>2022</w:t>
                  </w:r>
                  <w:r w:rsidRPr="008E56C2">
                    <w:rPr>
                      <w:color w:val="000000" w:themeColor="text1"/>
                      <w:szCs w:val="21"/>
                    </w:rPr>
                    <w:t>年度挥发性有机物综合治理，完成挥发性有机物突出问题排查治理。挥发性有机物年排放量</w:t>
                  </w:r>
                  <w:r w:rsidRPr="008E56C2">
                    <w:rPr>
                      <w:color w:val="000000" w:themeColor="text1"/>
                      <w:szCs w:val="21"/>
                    </w:rPr>
                    <w:t>1</w:t>
                  </w:r>
                  <w:r w:rsidRPr="008E56C2">
                    <w:rPr>
                      <w:color w:val="000000" w:themeColor="text1"/>
                      <w:szCs w:val="21"/>
                    </w:rPr>
                    <w:t>吨及以上企业编制实施</w:t>
                  </w:r>
                  <w:r w:rsidRPr="008E56C2">
                    <w:rPr>
                      <w:color w:val="000000" w:themeColor="text1"/>
                      <w:szCs w:val="21"/>
                    </w:rPr>
                    <w:t>“</w:t>
                  </w:r>
                  <w:r w:rsidRPr="008E56C2">
                    <w:rPr>
                      <w:color w:val="000000" w:themeColor="text1"/>
                      <w:szCs w:val="21"/>
                    </w:rPr>
                    <w:t>一厂一策</w:t>
                  </w:r>
                  <w:r w:rsidRPr="008E56C2">
                    <w:rPr>
                      <w:color w:val="000000" w:themeColor="text1"/>
                      <w:szCs w:val="21"/>
                    </w:rPr>
                    <w:t>”</w:t>
                  </w:r>
                  <w:r w:rsidRPr="008E56C2">
                    <w:rPr>
                      <w:color w:val="000000" w:themeColor="text1"/>
                      <w:szCs w:val="21"/>
                    </w:rPr>
                    <w:t>。严格执行涂料、油墨、胶粘剂、清洗剂</w:t>
                  </w:r>
                  <w:r w:rsidRPr="008E56C2">
                    <w:rPr>
                      <w:color w:val="000000" w:themeColor="text1"/>
                      <w:szCs w:val="21"/>
                    </w:rPr>
                    <w:t>VOCs</w:t>
                  </w:r>
                  <w:r w:rsidRPr="008E56C2">
                    <w:rPr>
                      <w:color w:val="000000" w:themeColor="text1"/>
                      <w:szCs w:val="21"/>
                    </w:rPr>
                    <w:t>含量限值标准，开展年度含</w:t>
                  </w:r>
                  <w:r w:rsidRPr="008E56C2">
                    <w:rPr>
                      <w:color w:val="000000" w:themeColor="text1"/>
                      <w:szCs w:val="21"/>
                    </w:rPr>
                    <w:t>VOCs</w:t>
                  </w:r>
                  <w:r w:rsidRPr="008E56C2">
                    <w:rPr>
                      <w:color w:val="000000" w:themeColor="text1"/>
                      <w:szCs w:val="21"/>
                    </w:rPr>
                    <w:t>原辅材料达标情况联合检查。推进实施重点行业低</w:t>
                  </w:r>
                  <w:r w:rsidRPr="008E56C2">
                    <w:rPr>
                      <w:color w:val="000000" w:themeColor="text1"/>
                      <w:szCs w:val="21"/>
                    </w:rPr>
                    <w:t>VOCs</w:t>
                  </w:r>
                  <w:r w:rsidRPr="008E56C2">
                    <w:rPr>
                      <w:color w:val="000000" w:themeColor="text1"/>
                      <w:szCs w:val="21"/>
                    </w:rPr>
                    <w:t>含量原辅材料源头替代。开展企业升级改造和区域环境综合整治，建立家具制造、木材加工等涉气产业集群排查治理清单，重点涉</w:t>
                  </w:r>
                  <w:r w:rsidRPr="008E56C2">
                    <w:rPr>
                      <w:color w:val="000000" w:themeColor="text1"/>
                      <w:szCs w:val="21"/>
                    </w:rPr>
                    <w:t>VOCs</w:t>
                  </w:r>
                  <w:r w:rsidRPr="008E56C2">
                    <w:rPr>
                      <w:color w:val="000000" w:themeColor="text1"/>
                      <w:szCs w:val="21"/>
                    </w:rPr>
                    <w:t>工业园区及产业集群编制执行</w:t>
                  </w:r>
                  <w:r w:rsidRPr="008E56C2">
                    <w:rPr>
                      <w:color w:val="000000" w:themeColor="text1"/>
                      <w:szCs w:val="21"/>
                    </w:rPr>
                    <w:t>VOCs</w:t>
                  </w:r>
                  <w:r w:rsidRPr="008E56C2">
                    <w:rPr>
                      <w:color w:val="000000" w:themeColor="text1"/>
                      <w:szCs w:val="21"/>
                    </w:rPr>
                    <w:t>综合治理</w:t>
                  </w:r>
                  <w:r w:rsidRPr="008E56C2">
                    <w:rPr>
                      <w:color w:val="000000" w:themeColor="text1"/>
                      <w:szCs w:val="21"/>
                    </w:rPr>
                    <w:t>“</w:t>
                  </w:r>
                  <w:r w:rsidRPr="008E56C2">
                    <w:rPr>
                      <w:color w:val="000000" w:themeColor="text1"/>
                      <w:szCs w:val="21"/>
                    </w:rPr>
                    <w:t>一园一案</w:t>
                  </w:r>
                  <w:r w:rsidRPr="008E56C2">
                    <w:rPr>
                      <w:color w:val="000000" w:themeColor="text1"/>
                      <w:szCs w:val="21"/>
                    </w:rPr>
                    <w:t>”</w:t>
                  </w:r>
                  <w:r w:rsidRPr="008E56C2">
                    <w:rPr>
                      <w:color w:val="000000" w:themeColor="text1"/>
                      <w:szCs w:val="21"/>
                    </w:rPr>
                    <w:t>。实施工业锅炉和炉窑提标改造和清洁能源替代，推动焦化、玻璃等行业深度治理。加快推进马钢等钢铁企业超低排放改造，力争</w:t>
                  </w:r>
                  <w:r w:rsidRPr="008E56C2">
                    <w:rPr>
                      <w:color w:val="000000" w:themeColor="text1"/>
                      <w:szCs w:val="21"/>
                    </w:rPr>
                    <w:t>2022</w:t>
                  </w:r>
                  <w:r w:rsidRPr="008E56C2">
                    <w:rPr>
                      <w:color w:val="000000" w:themeColor="text1"/>
                      <w:szCs w:val="21"/>
                    </w:rPr>
                    <w:t>年底前基本完成。全面摸排现有工业燃煤锅炉，明确超低排放改造时间表。</w:t>
                  </w:r>
                </w:p>
              </w:tc>
              <w:tc>
                <w:tcPr>
                  <w:tcW w:w="1345" w:type="pct"/>
                  <w:gridSpan w:val="2"/>
                  <w:tcBorders>
                    <w:tl2br w:val="nil"/>
                    <w:tr2bl w:val="nil"/>
                  </w:tcBorders>
                  <w:vAlign w:val="center"/>
                </w:tcPr>
                <w:p w14:paraId="1D893784" w14:textId="77777777" w:rsidR="00E94865" w:rsidRPr="008E56C2" w:rsidRDefault="008A2BAA">
                  <w:pPr>
                    <w:rPr>
                      <w:color w:val="000000" w:themeColor="text1"/>
                      <w:szCs w:val="21"/>
                    </w:rPr>
                  </w:pPr>
                  <w:r w:rsidRPr="008E56C2">
                    <w:rPr>
                      <w:color w:val="000000" w:themeColor="text1"/>
                      <w:kern w:val="0"/>
                      <w:szCs w:val="21"/>
                      <w:lang w:bidi="ar"/>
                    </w:rPr>
                    <w:lastRenderedPageBreak/>
                    <w:t>本项目不</w:t>
                  </w:r>
                  <w:r w:rsidRPr="008E56C2">
                    <w:rPr>
                      <w:rFonts w:hint="eastAsia"/>
                      <w:color w:val="000000" w:themeColor="text1"/>
                      <w:kern w:val="0"/>
                      <w:szCs w:val="21"/>
                      <w:lang w:bidi="ar"/>
                    </w:rPr>
                    <w:t>涉及石化、</w:t>
                  </w:r>
                  <w:r w:rsidRPr="008E56C2">
                    <w:rPr>
                      <w:color w:val="000000" w:themeColor="text1"/>
                      <w:szCs w:val="21"/>
                    </w:rPr>
                    <w:t>化</w:t>
                  </w:r>
                  <w:r w:rsidRPr="008E56C2">
                    <w:rPr>
                      <w:color w:val="000000" w:themeColor="text1"/>
                      <w:szCs w:val="21"/>
                    </w:rPr>
                    <w:lastRenderedPageBreak/>
                    <w:t>工、涂装、医药、包装印刷、油品储运销等行业</w:t>
                  </w:r>
                  <w:r w:rsidRPr="008E56C2">
                    <w:rPr>
                      <w:rFonts w:hint="eastAsia"/>
                      <w:color w:val="000000" w:themeColor="text1"/>
                      <w:szCs w:val="21"/>
                    </w:rPr>
                    <w:t>领域。</w:t>
                  </w:r>
                </w:p>
              </w:tc>
              <w:tc>
                <w:tcPr>
                  <w:tcW w:w="450" w:type="pct"/>
                  <w:gridSpan w:val="2"/>
                  <w:tcBorders>
                    <w:tl2br w:val="nil"/>
                    <w:tr2bl w:val="nil"/>
                  </w:tcBorders>
                  <w:vAlign w:val="center"/>
                </w:tcPr>
                <w:p w14:paraId="34238172" w14:textId="77777777" w:rsidR="00E94865" w:rsidRPr="008E56C2" w:rsidRDefault="008A2BAA">
                  <w:pPr>
                    <w:adjustRightInd w:val="0"/>
                    <w:snapToGrid w:val="0"/>
                    <w:jc w:val="center"/>
                    <w:rPr>
                      <w:color w:val="000000" w:themeColor="text1"/>
                      <w:kern w:val="0"/>
                      <w:szCs w:val="21"/>
                    </w:rPr>
                  </w:pPr>
                  <w:r w:rsidRPr="008E56C2">
                    <w:rPr>
                      <w:rFonts w:hint="eastAsia"/>
                      <w:color w:val="000000" w:themeColor="text1"/>
                      <w:kern w:val="0"/>
                      <w:szCs w:val="21"/>
                    </w:rPr>
                    <w:lastRenderedPageBreak/>
                    <w:t>符合</w:t>
                  </w:r>
                </w:p>
              </w:tc>
            </w:tr>
            <w:tr w:rsidR="00E94865" w:rsidRPr="008E56C2" w14:paraId="7B7CA56F" w14:textId="77777777">
              <w:trPr>
                <w:trHeight w:val="340"/>
                <w:tblHeader/>
                <w:jc w:val="center"/>
              </w:trPr>
              <w:tc>
                <w:tcPr>
                  <w:tcW w:w="5000" w:type="pct"/>
                  <w:gridSpan w:val="6"/>
                  <w:tcBorders>
                    <w:tl2br w:val="nil"/>
                    <w:tr2bl w:val="nil"/>
                  </w:tcBorders>
                  <w:vAlign w:val="center"/>
                </w:tcPr>
                <w:p w14:paraId="4AAD755F" w14:textId="77777777" w:rsidR="00E94865" w:rsidRPr="008E56C2" w:rsidRDefault="008A2BAA">
                  <w:pPr>
                    <w:adjustRightInd w:val="0"/>
                    <w:snapToGrid w:val="0"/>
                    <w:jc w:val="center"/>
                    <w:rPr>
                      <w:b/>
                      <w:bCs/>
                      <w:color w:val="000000" w:themeColor="text1"/>
                      <w:szCs w:val="21"/>
                    </w:rPr>
                  </w:pPr>
                  <w:r w:rsidRPr="008E56C2">
                    <w:rPr>
                      <w:b/>
                      <w:bCs/>
                      <w:color w:val="000000" w:themeColor="text1"/>
                      <w:szCs w:val="21"/>
                    </w:rPr>
                    <w:lastRenderedPageBreak/>
                    <w:t>《芜湖市</w:t>
                  </w:r>
                  <w:r w:rsidRPr="008E56C2">
                    <w:rPr>
                      <w:b/>
                      <w:bCs/>
                      <w:color w:val="000000" w:themeColor="text1"/>
                      <w:szCs w:val="21"/>
                    </w:rPr>
                    <w:t>2022</w:t>
                  </w:r>
                  <w:r w:rsidRPr="008E56C2">
                    <w:rPr>
                      <w:b/>
                      <w:bCs/>
                      <w:color w:val="000000" w:themeColor="text1"/>
                      <w:szCs w:val="21"/>
                    </w:rPr>
                    <w:t>年大气污染防治工作要点》（芜环委办</w:t>
                  </w:r>
                  <w:r w:rsidRPr="008E56C2">
                    <w:rPr>
                      <w:b/>
                      <w:bCs/>
                      <w:color w:val="000000" w:themeColor="text1"/>
                      <w:szCs w:val="21"/>
                    </w:rPr>
                    <w:t>[2022]4</w:t>
                  </w:r>
                  <w:r w:rsidRPr="008E56C2">
                    <w:rPr>
                      <w:b/>
                      <w:bCs/>
                      <w:color w:val="000000" w:themeColor="text1"/>
                      <w:szCs w:val="21"/>
                    </w:rPr>
                    <w:t>号）</w:t>
                  </w:r>
                  <w:r w:rsidRPr="008E56C2">
                    <w:rPr>
                      <w:rFonts w:hint="eastAsia"/>
                      <w:b/>
                      <w:bCs/>
                      <w:color w:val="000000" w:themeColor="text1"/>
                      <w:szCs w:val="21"/>
                    </w:rPr>
                    <w:t>要求</w:t>
                  </w:r>
                </w:p>
              </w:tc>
            </w:tr>
            <w:tr w:rsidR="00E94865" w:rsidRPr="008E56C2" w14:paraId="080137FB" w14:textId="77777777">
              <w:trPr>
                <w:trHeight w:val="340"/>
                <w:jc w:val="center"/>
              </w:trPr>
              <w:tc>
                <w:tcPr>
                  <w:tcW w:w="368" w:type="pct"/>
                  <w:tcBorders>
                    <w:tl2br w:val="nil"/>
                    <w:tr2bl w:val="nil"/>
                  </w:tcBorders>
                  <w:vAlign w:val="center"/>
                </w:tcPr>
                <w:p w14:paraId="77E3910D" w14:textId="77777777" w:rsidR="00E94865" w:rsidRPr="008E56C2" w:rsidRDefault="008A2BAA">
                  <w:pPr>
                    <w:adjustRightInd w:val="0"/>
                    <w:snapToGrid w:val="0"/>
                    <w:jc w:val="center"/>
                    <w:rPr>
                      <w:color w:val="000000" w:themeColor="text1"/>
                      <w:szCs w:val="21"/>
                    </w:rPr>
                  </w:pPr>
                  <w:r w:rsidRPr="008E56C2">
                    <w:rPr>
                      <w:color w:val="000000" w:themeColor="text1"/>
                      <w:szCs w:val="21"/>
                    </w:rPr>
                    <w:t>1</w:t>
                  </w:r>
                </w:p>
              </w:tc>
              <w:tc>
                <w:tcPr>
                  <w:tcW w:w="2854" w:type="pct"/>
                  <w:gridSpan w:val="2"/>
                  <w:tcBorders>
                    <w:tl2br w:val="nil"/>
                    <w:tr2bl w:val="nil"/>
                  </w:tcBorders>
                  <w:vAlign w:val="center"/>
                </w:tcPr>
                <w:p w14:paraId="70409821" w14:textId="77777777" w:rsidR="00E94865" w:rsidRPr="008E56C2" w:rsidRDefault="008A2BAA">
                  <w:pPr>
                    <w:widowControl/>
                    <w:rPr>
                      <w:color w:val="000000" w:themeColor="text1"/>
                      <w:szCs w:val="21"/>
                    </w:rPr>
                  </w:pPr>
                  <w:r w:rsidRPr="008E56C2">
                    <w:rPr>
                      <w:color w:val="000000" w:themeColor="text1"/>
                      <w:szCs w:val="21"/>
                    </w:rPr>
                    <w:t>加强煤炭消费管理。严控新增耗煤项目，新建、改建、扩建用煤项目严格实施煤炭减量替代。加强商品煤质量监督和管理，确保符合国家和地方标准要求。禁止新建企业自备燃煤设施，加快供热管网建设，充分释放燃煤电厂、工业余热等供热能力，推动集中供热覆盖范围内企业自备供热设施淘汰停用，改用集中供热。</w:t>
                  </w:r>
                </w:p>
              </w:tc>
              <w:tc>
                <w:tcPr>
                  <w:tcW w:w="1335" w:type="pct"/>
                  <w:gridSpan w:val="2"/>
                  <w:tcBorders>
                    <w:tl2br w:val="nil"/>
                    <w:tr2bl w:val="nil"/>
                  </w:tcBorders>
                  <w:vAlign w:val="center"/>
                </w:tcPr>
                <w:p w14:paraId="7919264B" w14:textId="77777777" w:rsidR="00E94865" w:rsidRPr="008E56C2" w:rsidRDefault="008A2BAA">
                  <w:pPr>
                    <w:rPr>
                      <w:color w:val="000000" w:themeColor="text1"/>
                      <w:kern w:val="0"/>
                      <w:szCs w:val="21"/>
                      <w:lang w:bidi="ar"/>
                    </w:rPr>
                  </w:pPr>
                  <w:r w:rsidRPr="008E56C2">
                    <w:rPr>
                      <w:color w:val="000000" w:themeColor="text1"/>
                      <w:kern w:val="0"/>
                      <w:szCs w:val="21"/>
                      <w:lang w:bidi="ar"/>
                    </w:rPr>
                    <w:t>本项目采用电</w:t>
                  </w:r>
                  <w:r w:rsidRPr="008E56C2">
                    <w:rPr>
                      <w:rFonts w:hint="eastAsia"/>
                      <w:color w:val="000000" w:themeColor="text1"/>
                      <w:kern w:val="0"/>
                      <w:szCs w:val="21"/>
                      <w:lang w:bidi="ar"/>
                    </w:rPr>
                    <w:t>源，</w:t>
                  </w:r>
                  <w:r w:rsidRPr="008E56C2">
                    <w:rPr>
                      <w:color w:val="000000" w:themeColor="text1"/>
                      <w:kern w:val="0"/>
                      <w:szCs w:val="21"/>
                      <w:lang w:bidi="ar"/>
                    </w:rPr>
                    <w:t>属于清洁能源，企业不使用煤炭，无</w:t>
                  </w:r>
                  <w:r w:rsidRPr="008E56C2">
                    <w:rPr>
                      <w:color w:val="000000" w:themeColor="text1"/>
                      <w:szCs w:val="21"/>
                    </w:rPr>
                    <w:t>燃煤设施。</w:t>
                  </w:r>
                </w:p>
              </w:tc>
              <w:tc>
                <w:tcPr>
                  <w:tcW w:w="441" w:type="pct"/>
                  <w:tcBorders>
                    <w:tl2br w:val="nil"/>
                    <w:tr2bl w:val="nil"/>
                  </w:tcBorders>
                  <w:vAlign w:val="center"/>
                </w:tcPr>
                <w:p w14:paraId="54DEF246" w14:textId="77777777" w:rsidR="00E94865" w:rsidRPr="008E56C2" w:rsidRDefault="008A2BAA">
                  <w:pPr>
                    <w:adjustRightInd w:val="0"/>
                    <w:snapToGrid w:val="0"/>
                    <w:jc w:val="center"/>
                    <w:rPr>
                      <w:color w:val="000000" w:themeColor="text1"/>
                      <w:kern w:val="0"/>
                      <w:szCs w:val="21"/>
                    </w:rPr>
                  </w:pPr>
                  <w:r w:rsidRPr="008E56C2">
                    <w:rPr>
                      <w:color w:val="000000" w:themeColor="text1"/>
                      <w:kern w:val="0"/>
                      <w:szCs w:val="21"/>
                    </w:rPr>
                    <w:t>符合</w:t>
                  </w:r>
                </w:p>
              </w:tc>
            </w:tr>
            <w:tr w:rsidR="00E94865" w:rsidRPr="008E56C2" w14:paraId="02D1A57D" w14:textId="77777777">
              <w:trPr>
                <w:trHeight w:val="340"/>
                <w:jc w:val="center"/>
              </w:trPr>
              <w:tc>
                <w:tcPr>
                  <w:tcW w:w="368" w:type="pct"/>
                  <w:tcBorders>
                    <w:tl2br w:val="nil"/>
                    <w:tr2bl w:val="nil"/>
                  </w:tcBorders>
                  <w:vAlign w:val="center"/>
                </w:tcPr>
                <w:p w14:paraId="31CD55C7" w14:textId="77777777" w:rsidR="00E94865" w:rsidRPr="008E56C2" w:rsidRDefault="008A2BAA">
                  <w:pPr>
                    <w:adjustRightInd w:val="0"/>
                    <w:snapToGrid w:val="0"/>
                    <w:jc w:val="center"/>
                    <w:rPr>
                      <w:color w:val="000000" w:themeColor="text1"/>
                      <w:szCs w:val="21"/>
                    </w:rPr>
                  </w:pPr>
                  <w:r w:rsidRPr="008E56C2">
                    <w:rPr>
                      <w:color w:val="000000" w:themeColor="text1"/>
                      <w:szCs w:val="21"/>
                    </w:rPr>
                    <w:t>2</w:t>
                  </w:r>
                </w:p>
              </w:tc>
              <w:tc>
                <w:tcPr>
                  <w:tcW w:w="2854" w:type="pct"/>
                  <w:gridSpan w:val="2"/>
                  <w:tcBorders>
                    <w:tl2br w:val="nil"/>
                    <w:tr2bl w:val="nil"/>
                  </w:tcBorders>
                  <w:vAlign w:val="center"/>
                </w:tcPr>
                <w:p w14:paraId="2D60729C" w14:textId="77777777" w:rsidR="00E94865" w:rsidRPr="008E56C2" w:rsidRDefault="008A2BAA">
                  <w:pPr>
                    <w:widowControl/>
                    <w:rPr>
                      <w:color w:val="000000" w:themeColor="text1"/>
                      <w:szCs w:val="21"/>
                    </w:rPr>
                  </w:pPr>
                  <w:r w:rsidRPr="008E56C2">
                    <w:rPr>
                      <w:color w:val="000000" w:themeColor="text1"/>
                      <w:szCs w:val="21"/>
                    </w:rPr>
                    <w:t>积极发展清洁能源。坚持实施</w:t>
                  </w:r>
                  <w:r w:rsidRPr="008E56C2">
                    <w:rPr>
                      <w:color w:val="000000" w:themeColor="text1"/>
                      <w:szCs w:val="21"/>
                    </w:rPr>
                    <w:t>“</w:t>
                  </w:r>
                  <w:r w:rsidRPr="008E56C2">
                    <w:rPr>
                      <w:color w:val="000000" w:themeColor="text1"/>
                      <w:szCs w:val="21"/>
                    </w:rPr>
                    <w:t>增气减煤</w:t>
                  </w:r>
                  <w:r w:rsidRPr="008E56C2">
                    <w:rPr>
                      <w:color w:val="000000" w:themeColor="text1"/>
                      <w:szCs w:val="21"/>
                    </w:rPr>
                    <w:t>”</w:t>
                  </w:r>
                  <w:r w:rsidRPr="008E56C2">
                    <w:rPr>
                      <w:color w:val="000000" w:themeColor="text1"/>
                      <w:szCs w:val="21"/>
                    </w:rPr>
                    <w:t>，提升供应侧非化石能源比重，提高消费侧电力比重，增加天然气供应量，</w:t>
                  </w:r>
                  <w:r w:rsidRPr="008E56C2">
                    <w:rPr>
                      <w:color w:val="000000" w:themeColor="text1"/>
                      <w:szCs w:val="21"/>
                    </w:rPr>
                    <w:t>2022</w:t>
                  </w:r>
                  <w:r w:rsidRPr="008E56C2">
                    <w:rPr>
                      <w:color w:val="000000" w:themeColor="text1"/>
                      <w:szCs w:val="21"/>
                    </w:rPr>
                    <w:t>年底前，新增电能替代电量</w:t>
                  </w:r>
                  <w:r w:rsidRPr="008E56C2">
                    <w:rPr>
                      <w:color w:val="000000" w:themeColor="text1"/>
                      <w:szCs w:val="21"/>
                    </w:rPr>
                    <w:t>4.97</w:t>
                  </w:r>
                  <w:r w:rsidRPr="008E56C2">
                    <w:rPr>
                      <w:color w:val="000000" w:themeColor="text1"/>
                      <w:szCs w:val="21"/>
                    </w:rPr>
                    <w:t>亿千瓦时，天然气供气规模达</w:t>
                  </w:r>
                  <w:r w:rsidRPr="008E56C2">
                    <w:rPr>
                      <w:color w:val="000000" w:themeColor="text1"/>
                      <w:szCs w:val="21"/>
                    </w:rPr>
                    <w:t>5.8</w:t>
                  </w:r>
                  <w:r w:rsidRPr="008E56C2">
                    <w:rPr>
                      <w:color w:val="000000" w:themeColor="text1"/>
                      <w:szCs w:val="21"/>
                    </w:rPr>
                    <w:t>亿立方米。持续推进以煤为燃料的工业炉窑清洁燃料替代改造，提高以电代煤、以气代煤比例。实施可再生能源替代行动，加快建设新型能源供应系统，因地制宜开发水力、光伏发电，鼓励建设太阳能等新能源项目。</w:t>
                  </w:r>
                </w:p>
              </w:tc>
              <w:tc>
                <w:tcPr>
                  <w:tcW w:w="1335" w:type="pct"/>
                  <w:gridSpan w:val="2"/>
                  <w:tcBorders>
                    <w:tl2br w:val="nil"/>
                    <w:tr2bl w:val="nil"/>
                  </w:tcBorders>
                  <w:vAlign w:val="center"/>
                </w:tcPr>
                <w:p w14:paraId="681990CD" w14:textId="77777777" w:rsidR="00E94865" w:rsidRPr="008E56C2" w:rsidRDefault="008A2BAA">
                  <w:pPr>
                    <w:rPr>
                      <w:color w:val="000000" w:themeColor="text1"/>
                      <w:szCs w:val="21"/>
                    </w:rPr>
                  </w:pPr>
                  <w:r w:rsidRPr="008E56C2">
                    <w:rPr>
                      <w:color w:val="000000" w:themeColor="text1"/>
                      <w:kern w:val="0"/>
                      <w:szCs w:val="21"/>
                      <w:lang w:bidi="ar"/>
                    </w:rPr>
                    <w:t>本项目采用电</w:t>
                  </w:r>
                  <w:r w:rsidRPr="008E56C2">
                    <w:rPr>
                      <w:rFonts w:hint="eastAsia"/>
                      <w:color w:val="000000" w:themeColor="text1"/>
                      <w:kern w:val="0"/>
                      <w:szCs w:val="21"/>
                      <w:lang w:bidi="ar"/>
                    </w:rPr>
                    <w:t>源</w:t>
                  </w:r>
                  <w:r w:rsidRPr="008E56C2">
                    <w:rPr>
                      <w:color w:val="000000" w:themeColor="text1"/>
                      <w:kern w:val="0"/>
                      <w:szCs w:val="21"/>
                      <w:lang w:bidi="ar"/>
                    </w:rPr>
                    <w:t>，属于清洁能源。</w:t>
                  </w:r>
                </w:p>
              </w:tc>
              <w:tc>
                <w:tcPr>
                  <w:tcW w:w="441" w:type="pct"/>
                  <w:tcBorders>
                    <w:tl2br w:val="nil"/>
                    <w:tr2bl w:val="nil"/>
                  </w:tcBorders>
                  <w:vAlign w:val="center"/>
                </w:tcPr>
                <w:p w14:paraId="37D50946" w14:textId="77777777" w:rsidR="00E94865" w:rsidRPr="008E56C2" w:rsidRDefault="008A2BAA">
                  <w:pPr>
                    <w:adjustRightInd w:val="0"/>
                    <w:snapToGrid w:val="0"/>
                    <w:jc w:val="center"/>
                    <w:rPr>
                      <w:color w:val="000000" w:themeColor="text1"/>
                      <w:kern w:val="0"/>
                      <w:szCs w:val="21"/>
                    </w:rPr>
                  </w:pPr>
                  <w:r w:rsidRPr="008E56C2">
                    <w:rPr>
                      <w:color w:val="000000" w:themeColor="text1"/>
                      <w:kern w:val="0"/>
                      <w:szCs w:val="21"/>
                    </w:rPr>
                    <w:t>符合</w:t>
                  </w:r>
                </w:p>
              </w:tc>
            </w:tr>
            <w:tr w:rsidR="00E94865" w:rsidRPr="008E56C2" w14:paraId="2BA56ED0" w14:textId="77777777">
              <w:trPr>
                <w:trHeight w:val="340"/>
                <w:jc w:val="center"/>
              </w:trPr>
              <w:tc>
                <w:tcPr>
                  <w:tcW w:w="368" w:type="pct"/>
                  <w:tcBorders>
                    <w:tl2br w:val="nil"/>
                    <w:tr2bl w:val="nil"/>
                  </w:tcBorders>
                  <w:vAlign w:val="center"/>
                </w:tcPr>
                <w:p w14:paraId="3FC664D5" w14:textId="77777777" w:rsidR="00E94865" w:rsidRPr="008E56C2" w:rsidRDefault="008A2BAA">
                  <w:pPr>
                    <w:adjustRightInd w:val="0"/>
                    <w:snapToGrid w:val="0"/>
                    <w:jc w:val="center"/>
                    <w:rPr>
                      <w:color w:val="000000" w:themeColor="text1"/>
                      <w:szCs w:val="21"/>
                    </w:rPr>
                  </w:pPr>
                  <w:r w:rsidRPr="008E56C2">
                    <w:rPr>
                      <w:color w:val="000000" w:themeColor="text1"/>
                      <w:szCs w:val="21"/>
                    </w:rPr>
                    <w:t>3</w:t>
                  </w:r>
                </w:p>
              </w:tc>
              <w:tc>
                <w:tcPr>
                  <w:tcW w:w="2854" w:type="pct"/>
                  <w:gridSpan w:val="2"/>
                  <w:tcBorders>
                    <w:tl2br w:val="nil"/>
                    <w:tr2bl w:val="nil"/>
                  </w:tcBorders>
                  <w:vAlign w:val="center"/>
                </w:tcPr>
                <w:p w14:paraId="3917109B" w14:textId="77777777" w:rsidR="00E94865" w:rsidRPr="008E56C2" w:rsidRDefault="008A2BAA">
                  <w:pPr>
                    <w:widowControl/>
                    <w:rPr>
                      <w:color w:val="000000" w:themeColor="text1"/>
                      <w:szCs w:val="21"/>
                    </w:rPr>
                  </w:pPr>
                  <w:r w:rsidRPr="008E56C2">
                    <w:rPr>
                      <w:color w:val="000000" w:themeColor="text1"/>
                      <w:szCs w:val="21"/>
                    </w:rPr>
                    <w:t>加快产业结构转型升级。全面排查</w:t>
                  </w:r>
                  <w:r w:rsidRPr="008E56C2">
                    <w:rPr>
                      <w:color w:val="000000" w:themeColor="text1"/>
                      <w:szCs w:val="21"/>
                    </w:rPr>
                    <w:t>“</w:t>
                  </w:r>
                  <w:r w:rsidRPr="008E56C2">
                    <w:rPr>
                      <w:color w:val="000000" w:themeColor="text1"/>
                      <w:szCs w:val="21"/>
                    </w:rPr>
                    <w:t>两高</w:t>
                  </w:r>
                  <w:r w:rsidRPr="008E56C2">
                    <w:rPr>
                      <w:color w:val="000000" w:themeColor="text1"/>
                      <w:szCs w:val="21"/>
                    </w:rPr>
                    <w:t>”</w:t>
                  </w:r>
                  <w:r w:rsidRPr="008E56C2">
                    <w:rPr>
                      <w:color w:val="000000" w:themeColor="text1"/>
                      <w:szCs w:val="21"/>
                    </w:rPr>
                    <w:t>项目，实施清单管理、分类处置、动态监控，对不符合规定的坚决停批停建，科学稳妥推进符合要求的拟建项目。依法依规淘汰落后产能和化解过剩产能，严禁新增钢铁、焦化、水泥熟料、平板玻璃、电解铝等产能。</w:t>
                  </w:r>
                </w:p>
              </w:tc>
              <w:tc>
                <w:tcPr>
                  <w:tcW w:w="1335" w:type="pct"/>
                  <w:gridSpan w:val="2"/>
                  <w:tcBorders>
                    <w:tl2br w:val="nil"/>
                    <w:tr2bl w:val="nil"/>
                  </w:tcBorders>
                  <w:vAlign w:val="center"/>
                </w:tcPr>
                <w:p w14:paraId="44E4D0E4" w14:textId="77777777" w:rsidR="00E94865" w:rsidRPr="008E56C2" w:rsidRDefault="008A2BAA">
                  <w:pPr>
                    <w:rPr>
                      <w:color w:val="000000" w:themeColor="text1"/>
                      <w:szCs w:val="21"/>
                    </w:rPr>
                  </w:pPr>
                  <w:r w:rsidRPr="008E56C2">
                    <w:rPr>
                      <w:color w:val="000000" w:themeColor="text1"/>
                      <w:szCs w:val="21"/>
                    </w:rPr>
                    <w:t>本项目属于</w:t>
                  </w:r>
                  <w:r w:rsidRPr="008E56C2">
                    <w:rPr>
                      <w:color w:val="000000" w:themeColor="text1"/>
                      <w:kern w:val="0"/>
                      <w:szCs w:val="21"/>
                    </w:rPr>
                    <w:t>《产业结构调整指导目录（</w:t>
                  </w:r>
                  <w:r w:rsidRPr="008E56C2">
                    <w:rPr>
                      <w:color w:val="000000" w:themeColor="text1"/>
                      <w:kern w:val="0"/>
                      <w:szCs w:val="21"/>
                    </w:rPr>
                    <w:t>2019</w:t>
                  </w:r>
                  <w:r w:rsidRPr="008E56C2">
                    <w:rPr>
                      <w:color w:val="000000" w:themeColor="text1"/>
                      <w:kern w:val="0"/>
                      <w:szCs w:val="21"/>
                    </w:rPr>
                    <w:t>年本）》中</w:t>
                  </w:r>
                  <w:r w:rsidRPr="008E56C2">
                    <w:rPr>
                      <w:color w:val="000000" w:themeColor="text1"/>
                      <w:szCs w:val="21"/>
                    </w:rPr>
                    <w:t>允许类；项目符合国家产业政策，不属于</w:t>
                  </w:r>
                  <w:r w:rsidRPr="008E56C2">
                    <w:rPr>
                      <w:color w:val="000000" w:themeColor="text1"/>
                      <w:szCs w:val="21"/>
                    </w:rPr>
                    <w:t>“</w:t>
                  </w:r>
                  <w:r w:rsidRPr="008E56C2">
                    <w:rPr>
                      <w:color w:val="000000" w:themeColor="text1"/>
                      <w:szCs w:val="21"/>
                    </w:rPr>
                    <w:t>两高</w:t>
                  </w:r>
                  <w:r w:rsidRPr="008E56C2">
                    <w:rPr>
                      <w:color w:val="000000" w:themeColor="text1"/>
                      <w:szCs w:val="21"/>
                    </w:rPr>
                    <w:t>”</w:t>
                  </w:r>
                  <w:r w:rsidRPr="008E56C2">
                    <w:rPr>
                      <w:color w:val="000000" w:themeColor="text1"/>
                      <w:szCs w:val="21"/>
                    </w:rPr>
                    <w:t>项目，不属于落后产能项目，不属于过剩产能行业项目，不属于高耗能高排放项目，不新增钢铁、焦化、水泥熟料、平板玻璃、电解铝等产能。</w:t>
                  </w:r>
                </w:p>
              </w:tc>
              <w:tc>
                <w:tcPr>
                  <w:tcW w:w="441" w:type="pct"/>
                  <w:tcBorders>
                    <w:tl2br w:val="nil"/>
                    <w:tr2bl w:val="nil"/>
                  </w:tcBorders>
                  <w:vAlign w:val="center"/>
                </w:tcPr>
                <w:p w14:paraId="192E98B7" w14:textId="77777777" w:rsidR="00E94865" w:rsidRPr="008E56C2" w:rsidRDefault="008A2BAA">
                  <w:pPr>
                    <w:adjustRightInd w:val="0"/>
                    <w:snapToGrid w:val="0"/>
                    <w:jc w:val="center"/>
                    <w:rPr>
                      <w:color w:val="000000" w:themeColor="text1"/>
                      <w:kern w:val="0"/>
                      <w:szCs w:val="21"/>
                    </w:rPr>
                  </w:pPr>
                  <w:r w:rsidRPr="008E56C2">
                    <w:rPr>
                      <w:color w:val="000000" w:themeColor="text1"/>
                      <w:kern w:val="0"/>
                      <w:szCs w:val="21"/>
                    </w:rPr>
                    <w:t>符合</w:t>
                  </w:r>
                </w:p>
              </w:tc>
            </w:tr>
            <w:tr w:rsidR="00E94865" w:rsidRPr="008E56C2" w14:paraId="7164E527" w14:textId="77777777">
              <w:trPr>
                <w:trHeight w:val="340"/>
                <w:jc w:val="center"/>
              </w:trPr>
              <w:tc>
                <w:tcPr>
                  <w:tcW w:w="368" w:type="pct"/>
                  <w:tcBorders>
                    <w:tl2br w:val="nil"/>
                    <w:tr2bl w:val="nil"/>
                  </w:tcBorders>
                  <w:vAlign w:val="center"/>
                </w:tcPr>
                <w:p w14:paraId="0498DC3C" w14:textId="77777777" w:rsidR="00E94865" w:rsidRPr="008E56C2" w:rsidRDefault="008A2BAA">
                  <w:pPr>
                    <w:adjustRightInd w:val="0"/>
                    <w:snapToGrid w:val="0"/>
                    <w:jc w:val="center"/>
                    <w:rPr>
                      <w:color w:val="000000" w:themeColor="text1"/>
                      <w:szCs w:val="21"/>
                    </w:rPr>
                  </w:pPr>
                  <w:r w:rsidRPr="008E56C2">
                    <w:rPr>
                      <w:rFonts w:hint="eastAsia"/>
                      <w:color w:val="000000" w:themeColor="text1"/>
                      <w:szCs w:val="21"/>
                    </w:rPr>
                    <w:t>4</w:t>
                  </w:r>
                </w:p>
              </w:tc>
              <w:tc>
                <w:tcPr>
                  <w:tcW w:w="2854" w:type="pct"/>
                  <w:gridSpan w:val="2"/>
                  <w:tcBorders>
                    <w:tl2br w:val="nil"/>
                    <w:tr2bl w:val="nil"/>
                  </w:tcBorders>
                  <w:vAlign w:val="center"/>
                </w:tcPr>
                <w:p w14:paraId="7745A5E3" w14:textId="77777777" w:rsidR="00E94865" w:rsidRPr="008E56C2" w:rsidRDefault="008A2BAA">
                  <w:pPr>
                    <w:widowControl/>
                    <w:rPr>
                      <w:color w:val="000000" w:themeColor="text1"/>
                      <w:szCs w:val="21"/>
                    </w:rPr>
                  </w:pPr>
                  <w:r w:rsidRPr="008E56C2">
                    <w:rPr>
                      <w:color w:val="000000" w:themeColor="text1"/>
                      <w:szCs w:val="21"/>
                    </w:rPr>
                    <w:t>开展臭氧污染防治攻坚。以化工、涂装、医药、包装印刷、油品储运销等行业领域为重点，深入</w:t>
                  </w:r>
                  <w:r w:rsidRPr="008E56C2">
                    <w:rPr>
                      <w:color w:val="000000" w:themeColor="text1"/>
                      <w:szCs w:val="21"/>
                    </w:rPr>
                    <w:lastRenderedPageBreak/>
                    <w:t>开展挥发性有机物综合治理，动态更新排查治理清单，挥发性有机物年排放量</w:t>
                  </w:r>
                  <w:r w:rsidRPr="008E56C2">
                    <w:rPr>
                      <w:color w:val="000000" w:themeColor="text1"/>
                      <w:szCs w:val="21"/>
                    </w:rPr>
                    <w:t>1</w:t>
                  </w:r>
                  <w:r w:rsidRPr="008E56C2">
                    <w:rPr>
                      <w:color w:val="000000" w:themeColor="text1"/>
                      <w:szCs w:val="21"/>
                    </w:rPr>
                    <w:t>吨及以上企业编制实施</w:t>
                  </w:r>
                  <w:r w:rsidRPr="008E56C2">
                    <w:rPr>
                      <w:color w:val="000000" w:themeColor="text1"/>
                      <w:szCs w:val="21"/>
                    </w:rPr>
                    <w:t>“</w:t>
                  </w:r>
                  <w:r w:rsidRPr="008E56C2">
                    <w:rPr>
                      <w:color w:val="000000" w:themeColor="text1"/>
                      <w:szCs w:val="21"/>
                    </w:rPr>
                    <w:t>一厂一策</w:t>
                  </w:r>
                  <w:r w:rsidRPr="008E56C2">
                    <w:rPr>
                      <w:color w:val="000000" w:themeColor="text1"/>
                      <w:szCs w:val="21"/>
                    </w:rPr>
                    <w:t>”</w:t>
                  </w:r>
                  <w:r w:rsidRPr="008E56C2">
                    <w:rPr>
                      <w:color w:val="000000" w:themeColor="text1"/>
                      <w:szCs w:val="21"/>
                    </w:rPr>
                    <w:t>。推进实施重点行业低</w:t>
                  </w:r>
                  <w:r w:rsidRPr="008E56C2">
                    <w:rPr>
                      <w:color w:val="000000" w:themeColor="text1"/>
                      <w:szCs w:val="21"/>
                    </w:rPr>
                    <w:t>VOCs</w:t>
                  </w:r>
                  <w:r w:rsidRPr="008E56C2">
                    <w:rPr>
                      <w:color w:val="000000" w:themeColor="text1"/>
                      <w:szCs w:val="21"/>
                    </w:rPr>
                    <w:t>含量原辅材料源头替代。实施工业锅炉和炉窑提标改造和清洁能源替代，推动玻璃等行业深度治理。加快推进新兴铸管、富鑫钢铁等钢铁企业超低排放改造，力争</w:t>
                  </w:r>
                  <w:r w:rsidRPr="008E56C2">
                    <w:rPr>
                      <w:color w:val="000000" w:themeColor="text1"/>
                      <w:szCs w:val="21"/>
                    </w:rPr>
                    <w:t>2022</w:t>
                  </w:r>
                  <w:r w:rsidRPr="008E56C2">
                    <w:rPr>
                      <w:color w:val="000000" w:themeColor="text1"/>
                      <w:szCs w:val="21"/>
                    </w:rPr>
                    <w:t>年底前基本完成。全面摸排现有工业燃煤锅炉，明确超低排放改造或集中供热时间表。</w:t>
                  </w:r>
                </w:p>
              </w:tc>
              <w:tc>
                <w:tcPr>
                  <w:tcW w:w="1335" w:type="pct"/>
                  <w:gridSpan w:val="2"/>
                  <w:tcBorders>
                    <w:tl2br w:val="nil"/>
                    <w:tr2bl w:val="nil"/>
                  </w:tcBorders>
                  <w:vAlign w:val="center"/>
                </w:tcPr>
                <w:p w14:paraId="45F9E93B" w14:textId="77777777" w:rsidR="00E94865" w:rsidRPr="008E56C2" w:rsidRDefault="008A2BAA">
                  <w:pPr>
                    <w:rPr>
                      <w:color w:val="000000" w:themeColor="text1"/>
                      <w:szCs w:val="21"/>
                    </w:rPr>
                  </w:pPr>
                  <w:r w:rsidRPr="008E56C2">
                    <w:rPr>
                      <w:color w:val="000000" w:themeColor="text1"/>
                      <w:kern w:val="0"/>
                      <w:szCs w:val="21"/>
                      <w:lang w:bidi="ar"/>
                    </w:rPr>
                    <w:lastRenderedPageBreak/>
                    <w:t>本项目不</w:t>
                  </w:r>
                  <w:r w:rsidRPr="008E56C2">
                    <w:rPr>
                      <w:rFonts w:hint="eastAsia"/>
                      <w:color w:val="000000" w:themeColor="text1"/>
                      <w:kern w:val="0"/>
                      <w:szCs w:val="21"/>
                      <w:lang w:bidi="ar"/>
                    </w:rPr>
                    <w:t>涉及石化、</w:t>
                  </w:r>
                  <w:r w:rsidRPr="008E56C2">
                    <w:rPr>
                      <w:color w:val="000000" w:themeColor="text1"/>
                      <w:szCs w:val="21"/>
                    </w:rPr>
                    <w:t>化工、涂装、医药、</w:t>
                  </w:r>
                  <w:r w:rsidRPr="008E56C2">
                    <w:rPr>
                      <w:color w:val="000000" w:themeColor="text1"/>
                      <w:szCs w:val="21"/>
                    </w:rPr>
                    <w:lastRenderedPageBreak/>
                    <w:t>包装印刷、油品储运销等行业</w:t>
                  </w:r>
                  <w:r w:rsidRPr="008E56C2">
                    <w:rPr>
                      <w:rFonts w:hint="eastAsia"/>
                      <w:color w:val="000000" w:themeColor="text1"/>
                      <w:szCs w:val="21"/>
                    </w:rPr>
                    <w:t>领域。</w:t>
                  </w:r>
                </w:p>
              </w:tc>
              <w:tc>
                <w:tcPr>
                  <w:tcW w:w="441" w:type="pct"/>
                  <w:tcBorders>
                    <w:tl2br w:val="nil"/>
                    <w:tr2bl w:val="nil"/>
                  </w:tcBorders>
                  <w:vAlign w:val="center"/>
                </w:tcPr>
                <w:p w14:paraId="1F754857" w14:textId="77777777" w:rsidR="00E94865" w:rsidRPr="008E56C2" w:rsidRDefault="008A2BAA">
                  <w:pPr>
                    <w:adjustRightInd w:val="0"/>
                    <w:snapToGrid w:val="0"/>
                    <w:jc w:val="center"/>
                    <w:rPr>
                      <w:color w:val="000000" w:themeColor="text1"/>
                      <w:kern w:val="0"/>
                      <w:szCs w:val="21"/>
                    </w:rPr>
                  </w:pPr>
                  <w:r w:rsidRPr="008E56C2">
                    <w:rPr>
                      <w:rFonts w:hint="eastAsia"/>
                      <w:color w:val="000000" w:themeColor="text1"/>
                      <w:kern w:val="0"/>
                      <w:szCs w:val="21"/>
                    </w:rPr>
                    <w:lastRenderedPageBreak/>
                    <w:t>符合</w:t>
                  </w:r>
                </w:p>
              </w:tc>
            </w:tr>
          </w:tbl>
          <w:p w14:paraId="46B8082C" w14:textId="77777777" w:rsidR="00E94865" w:rsidRPr="008E56C2" w:rsidRDefault="008A2BAA">
            <w:pPr>
              <w:pStyle w:val="BodyTextIndent2"/>
              <w:spacing w:line="360" w:lineRule="auto"/>
              <w:ind w:leftChars="0" w:left="0" w:firstLineChars="200" w:firstLine="480"/>
              <w:jc w:val="left"/>
              <w:rPr>
                <w:color w:val="000000" w:themeColor="text1"/>
                <w:sz w:val="24"/>
              </w:rPr>
            </w:pPr>
            <w:r w:rsidRPr="008E56C2">
              <w:rPr>
                <w:rFonts w:hint="eastAsia"/>
                <w:color w:val="000000" w:themeColor="text1"/>
                <w:sz w:val="24"/>
              </w:rPr>
              <w:lastRenderedPageBreak/>
              <w:t>综上所述，本项目建设符合</w:t>
            </w:r>
            <w:r w:rsidRPr="008E56C2">
              <w:rPr>
                <w:color w:val="000000" w:themeColor="text1"/>
                <w:sz w:val="24"/>
              </w:rPr>
              <w:t>《安徽省</w:t>
            </w:r>
            <w:r w:rsidRPr="008E56C2">
              <w:rPr>
                <w:color w:val="000000" w:themeColor="text1"/>
                <w:sz w:val="24"/>
              </w:rPr>
              <w:t>2022</w:t>
            </w:r>
            <w:r w:rsidRPr="008E56C2">
              <w:rPr>
                <w:color w:val="000000" w:themeColor="text1"/>
                <w:sz w:val="24"/>
              </w:rPr>
              <w:t>年大气污染防治工作要点》（安环委办</w:t>
            </w:r>
            <w:r w:rsidRPr="008E56C2">
              <w:rPr>
                <w:color w:val="000000" w:themeColor="text1"/>
                <w:sz w:val="24"/>
              </w:rPr>
              <w:t>[2022]37</w:t>
            </w:r>
            <w:r w:rsidRPr="008E56C2">
              <w:rPr>
                <w:color w:val="000000" w:themeColor="text1"/>
                <w:sz w:val="24"/>
              </w:rPr>
              <w:t>号文）</w:t>
            </w:r>
            <w:r w:rsidRPr="008E56C2">
              <w:rPr>
                <w:rFonts w:hint="eastAsia"/>
                <w:color w:val="000000" w:themeColor="text1"/>
                <w:sz w:val="24"/>
              </w:rPr>
              <w:t>及</w:t>
            </w:r>
            <w:r w:rsidRPr="008E56C2">
              <w:rPr>
                <w:color w:val="000000" w:themeColor="text1"/>
                <w:sz w:val="24"/>
              </w:rPr>
              <w:t>《芜湖市</w:t>
            </w:r>
            <w:r w:rsidRPr="008E56C2">
              <w:rPr>
                <w:color w:val="000000" w:themeColor="text1"/>
                <w:sz w:val="24"/>
              </w:rPr>
              <w:t>2022</w:t>
            </w:r>
            <w:r w:rsidRPr="008E56C2">
              <w:rPr>
                <w:color w:val="000000" w:themeColor="text1"/>
                <w:sz w:val="24"/>
              </w:rPr>
              <w:t>年大气污染防治工作要点》（芜环委办</w:t>
            </w:r>
            <w:r w:rsidRPr="008E56C2">
              <w:rPr>
                <w:color w:val="000000" w:themeColor="text1"/>
                <w:sz w:val="24"/>
              </w:rPr>
              <w:t>[2022]4</w:t>
            </w:r>
            <w:r w:rsidRPr="008E56C2">
              <w:rPr>
                <w:color w:val="000000" w:themeColor="text1"/>
                <w:sz w:val="24"/>
              </w:rPr>
              <w:t>号文）</w:t>
            </w:r>
            <w:r w:rsidRPr="008E56C2">
              <w:rPr>
                <w:rFonts w:hint="eastAsia"/>
                <w:color w:val="000000" w:themeColor="text1"/>
                <w:sz w:val="24"/>
              </w:rPr>
              <w:t>的要求。</w:t>
            </w:r>
          </w:p>
          <w:p w14:paraId="1D1E5555" w14:textId="77777777" w:rsidR="00E94865" w:rsidRPr="008E56C2" w:rsidRDefault="008A2BAA">
            <w:pPr>
              <w:autoSpaceDE w:val="0"/>
              <w:autoSpaceDN w:val="0"/>
              <w:adjustRightInd w:val="0"/>
              <w:spacing w:line="360" w:lineRule="auto"/>
              <w:ind w:firstLineChars="200" w:firstLine="482"/>
              <w:rPr>
                <w:rFonts w:hAnsi="宋体"/>
                <w:b/>
                <w:color w:val="000000" w:themeColor="text1"/>
                <w:kern w:val="0"/>
                <w:sz w:val="24"/>
              </w:rPr>
            </w:pPr>
            <w:r w:rsidRPr="008E56C2">
              <w:rPr>
                <w:rFonts w:hint="eastAsia"/>
                <w:b/>
                <w:bCs/>
                <w:color w:val="000000" w:themeColor="text1"/>
                <w:sz w:val="24"/>
              </w:rPr>
              <w:t>7</w:t>
            </w:r>
            <w:r w:rsidRPr="008E56C2">
              <w:rPr>
                <w:rFonts w:hint="eastAsia"/>
                <w:color w:val="000000" w:themeColor="text1"/>
                <w:sz w:val="24"/>
              </w:rPr>
              <w:t>、</w:t>
            </w:r>
            <w:r w:rsidRPr="008E56C2">
              <w:rPr>
                <w:rFonts w:hAnsi="宋体" w:hint="eastAsia"/>
                <w:b/>
                <w:color w:val="000000" w:themeColor="text1"/>
                <w:kern w:val="0"/>
                <w:sz w:val="24"/>
              </w:rPr>
              <w:t>与《安徽省</w:t>
            </w:r>
            <w:r w:rsidRPr="008E56C2">
              <w:rPr>
                <w:rFonts w:hAnsi="宋体"/>
                <w:b/>
                <w:color w:val="000000" w:themeColor="text1"/>
                <w:kern w:val="0"/>
                <w:sz w:val="24"/>
              </w:rPr>
              <w:t>2021</w:t>
            </w:r>
            <w:r w:rsidRPr="008E56C2">
              <w:rPr>
                <w:rFonts w:hAnsi="宋体" w:hint="eastAsia"/>
                <w:b/>
                <w:color w:val="000000" w:themeColor="text1"/>
                <w:kern w:val="0"/>
                <w:sz w:val="24"/>
              </w:rPr>
              <w:t>年应对气候变化和大气污染防治重点工作任务》相符性分析</w:t>
            </w:r>
          </w:p>
          <w:p w14:paraId="2FBC4D16" w14:textId="77777777" w:rsidR="00E94865" w:rsidRPr="008E56C2" w:rsidRDefault="008A2BAA">
            <w:pPr>
              <w:jc w:val="center"/>
              <w:rPr>
                <w:b/>
                <w:color w:val="000000" w:themeColor="text1"/>
                <w:sz w:val="24"/>
              </w:rPr>
            </w:pPr>
            <w:r w:rsidRPr="008E56C2">
              <w:rPr>
                <w:rFonts w:hint="eastAsia"/>
                <w:b/>
                <w:color w:val="000000" w:themeColor="text1"/>
                <w:sz w:val="24"/>
              </w:rPr>
              <w:t>表</w:t>
            </w:r>
            <w:r w:rsidRPr="008E56C2">
              <w:rPr>
                <w:b/>
                <w:color w:val="000000" w:themeColor="text1"/>
                <w:sz w:val="24"/>
              </w:rPr>
              <w:t xml:space="preserve">1-8 </w:t>
            </w:r>
            <w:r w:rsidRPr="008E56C2">
              <w:rPr>
                <w:rFonts w:hint="eastAsia"/>
                <w:b/>
                <w:color w:val="000000" w:themeColor="text1"/>
                <w:sz w:val="24"/>
              </w:rPr>
              <w:t>“安徽省</w:t>
            </w:r>
            <w:r w:rsidRPr="008E56C2">
              <w:rPr>
                <w:b/>
                <w:color w:val="000000" w:themeColor="text1"/>
                <w:sz w:val="24"/>
              </w:rPr>
              <w:t>2021</w:t>
            </w:r>
            <w:r w:rsidRPr="008E56C2">
              <w:rPr>
                <w:rFonts w:hint="eastAsia"/>
                <w:b/>
                <w:color w:val="000000" w:themeColor="text1"/>
                <w:sz w:val="24"/>
              </w:rPr>
              <w:t>年应对气候变化和大气污染防治重点工作任务”符合性分析一览表</w:t>
            </w:r>
          </w:p>
          <w:tbl>
            <w:tblPr>
              <w:tblW w:w="5000" w:type="pct"/>
              <w:jc w:val="center"/>
              <w:tblBorders>
                <w:top w:val="single" w:sz="12" w:space="0" w:color="auto"/>
                <w:bottom w:val="single" w:sz="12"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43"/>
              <w:gridCol w:w="4630"/>
              <w:gridCol w:w="2149"/>
              <w:gridCol w:w="443"/>
            </w:tblGrid>
            <w:tr w:rsidR="00E94865" w:rsidRPr="008E56C2" w14:paraId="228734BC" w14:textId="77777777">
              <w:trPr>
                <w:jc w:val="center"/>
              </w:trPr>
              <w:tc>
                <w:tcPr>
                  <w:tcW w:w="289" w:type="pct"/>
                  <w:vAlign w:val="center"/>
                </w:tcPr>
                <w:p w14:paraId="65E6091A"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b/>
                      <w:color w:val="000000" w:themeColor="text1"/>
                      <w:sz w:val="21"/>
                      <w:szCs w:val="21"/>
                    </w:rPr>
                    <w:t>序号</w:t>
                  </w:r>
                </w:p>
              </w:tc>
              <w:tc>
                <w:tcPr>
                  <w:tcW w:w="3020" w:type="pct"/>
                  <w:shd w:val="clear" w:color="auto" w:fill="auto"/>
                  <w:vAlign w:val="center"/>
                </w:tcPr>
                <w:p w14:paraId="44F8088E"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b/>
                      <w:color w:val="000000" w:themeColor="text1"/>
                      <w:sz w:val="21"/>
                      <w:szCs w:val="21"/>
                    </w:rPr>
                    <w:t>文件要求</w:t>
                  </w:r>
                </w:p>
              </w:tc>
              <w:tc>
                <w:tcPr>
                  <w:tcW w:w="1402" w:type="pct"/>
                  <w:shd w:val="clear" w:color="auto" w:fill="auto"/>
                  <w:vAlign w:val="center"/>
                </w:tcPr>
                <w:p w14:paraId="7A6D0ED1"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b/>
                      <w:color w:val="000000" w:themeColor="text1"/>
                      <w:sz w:val="21"/>
                      <w:szCs w:val="21"/>
                    </w:rPr>
                    <w:t>本项目相符性分析</w:t>
                  </w:r>
                </w:p>
              </w:tc>
              <w:tc>
                <w:tcPr>
                  <w:tcW w:w="289" w:type="pct"/>
                  <w:vAlign w:val="center"/>
                </w:tcPr>
                <w:p w14:paraId="44DE62F5"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b/>
                      <w:color w:val="000000" w:themeColor="text1"/>
                      <w:sz w:val="21"/>
                      <w:szCs w:val="21"/>
                    </w:rPr>
                    <w:t>相符性</w:t>
                  </w:r>
                </w:p>
              </w:tc>
            </w:tr>
            <w:tr w:rsidR="00E94865" w:rsidRPr="008E56C2" w14:paraId="637FBE9F" w14:textId="77777777">
              <w:trPr>
                <w:jc w:val="center"/>
              </w:trPr>
              <w:tc>
                <w:tcPr>
                  <w:tcW w:w="289" w:type="pct"/>
                  <w:vAlign w:val="center"/>
                </w:tcPr>
                <w:p w14:paraId="37FEE11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color w:val="000000" w:themeColor="text1"/>
                      <w:sz w:val="21"/>
                      <w:szCs w:val="21"/>
                    </w:rPr>
                    <w:t>1</w:t>
                  </w:r>
                </w:p>
              </w:tc>
              <w:tc>
                <w:tcPr>
                  <w:tcW w:w="3020" w:type="pct"/>
                  <w:shd w:val="clear" w:color="auto" w:fill="auto"/>
                  <w:vAlign w:val="center"/>
                </w:tcPr>
                <w:p w14:paraId="480D4209"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iCs/>
                      <w:color w:val="000000" w:themeColor="text1"/>
                      <w:sz w:val="21"/>
                      <w:szCs w:val="21"/>
                    </w:rPr>
                    <w:t>6.</w:t>
                  </w:r>
                  <w:r w:rsidRPr="008E56C2">
                    <w:rPr>
                      <w:rFonts w:ascii="Times New Roman" w:eastAsia="宋体" w:hAnsi="Times New Roman"/>
                      <w:iCs/>
                      <w:color w:val="000000" w:themeColor="text1"/>
                      <w:sz w:val="21"/>
                      <w:szCs w:val="21"/>
                    </w:rPr>
                    <w:t>优化产业结构及布局。对标节能减排要求和碳达峰碳中和目标，坚决遏制高耗能高排放项目盲目发展。提高新建项目节能环保准入标准，加大落后和过剩产能压减力度。严格执行国家高耗能、高污染和高资源型行业准入条件，钢铁、水泥熟料、平板玻璃、焦化等新、扩建项目严格实施产能置换，未纳入国家规划的炼油、煤化工等项目不再新建。加快推动沿江地区制造业绿色发展，形成一批国内领先的绿色工厂、绿色产品、绿色园区、绿色供应链。以清洁生产一级水平为标杆，加快传统产业技术改造，推动我省长三角中心区内</w:t>
                  </w:r>
                  <w:r w:rsidRPr="008E56C2">
                    <w:rPr>
                      <w:rFonts w:ascii="Times New Roman" w:eastAsia="宋体" w:hAnsi="Times New Roman"/>
                      <w:iCs/>
                      <w:color w:val="000000" w:themeColor="text1"/>
                      <w:sz w:val="21"/>
                      <w:szCs w:val="21"/>
                    </w:rPr>
                    <w:t xml:space="preserve">8 </w:t>
                  </w:r>
                  <w:r w:rsidRPr="008E56C2">
                    <w:rPr>
                      <w:rFonts w:ascii="Times New Roman" w:eastAsia="宋体" w:hAnsi="Times New Roman"/>
                      <w:iCs/>
                      <w:color w:val="000000" w:themeColor="text1"/>
                      <w:sz w:val="21"/>
                      <w:szCs w:val="21"/>
                    </w:rPr>
                    <w:t>市钢铁、石化、有色金属、建材、船舶、纺织印染、酿造等传统产业绿色转型。严格按照《产业结构调整指导目录》，支持发展先进产能，依法淘汰落后产能，建立</w:t>
                  </w:r>
                  <w:r w:rsidRPr="008E56C2">
                    <w:rPr>
                      <w:rFonts w:ascii="Times New Roman" w:eastAsia="宋体" w:hAnsi="Times New Roman"/>
                      <w:iCs/>
                      <w:color w:val="000000" w:themeColor="text1"/>
                      <w:sz w:val="21"/>
                      <w:szCs w:val="21"/>
                    </w:rPr>
                    <w:t>“</w:t>
                  </w:r>
                  <w:r w:rsidRPr="008E56C2">
                    <w:rPr>
                      <w:rFonts w:ascii="Times New Roman" w:eastAsia="宋体" w:hAnsi="Times New Roman"/>
                      <w:iCs/>
                      <w:color w:val="000000" w:themeColor="text1"/>
                      <w:sz w:val="21"/>
                      <w:szCs w:val="21"/>
                    </w:rPr>
                    <w:t>散乱污</w:t>
                  </w:r>
                  <w:r w:rsidRPr="008E56C2">
                    <w:rPr>
                      <w:rFonts w:ascii="Times New Roman" w:eastAsia="宋体" w:hAnsi="Times New Roman"/>
                      <w:iCs/>
                      <w:color w:val="000000" w:themeColor="text1"/>
                      <w:sz w:val="21"/>
                      <w:szCs w:val="21"/>
                    </w:rPr>
                    <w:t>”</w:t>
                  </w:r>
                  <w:r w:rsidRPr="008E56C2">
                    <w:rPr>
                      <w:rFonts w:ascii="Times New Roman" w:eastAsia="宋体" w:hAnsi="Times New Roman"/>
                      <w:iCs/>
                      <w:color w:val="000000" w:themeColor="text1"/>
                      <w:sz w:val="21"/>
                      <w:szCs w:val="21"/>
                    </w:rPr>
                    <w:t>企业动态管理机制，坚决杜绝</w:t>
                  </w:r>
                  <w:r w:rsidRPr="008E56C2">
                    <w:rPr>
                      <w:rFonts w:ascii="Times New Roman" w:eastAsia="宋体" w:hAnsi="Times New Roman"/>
                      <w:iCs/>
                      <w:color w:val="000000" w:themeColor="text1"/>
                      <w:sz w:val="21"/>
                      <w:szCs w:val="21"/>
                    </w:rPr>
                    <w:t>“</w:t>
                  </w:r>
                  <w:r w:rsidRPr="008E56C2">
                    <w:rPr>
                      <w:rFonts w:ascii="Times New Roman" w:eastAsia="宋体" w:hAnsi="Times New Roman"/>
                      <w:iCs/>
                      <w:color w:val="000000" w:themeColor="text1"/>
                      <w:sz w:val="21"/>
                      <w:szCs w:val="21"/>
                    </w:rPr>
                    <w:t>散乱污</w:t>
                  </w:r>
                  <w:r w:rsidRPr="008E56C2">
                    <w:rPr>
                      <w:rFonts w:ascii="Times New Roman" w:eastAsia="宋体" w:hAnsi="Times New Roman"/>
                      <w:iCs/>
                      <w:color w:val="000000" w:themeColor="text1"/>
                      <w:sz w:val="21"/>
                      <w:szCs w:val="21"/>
                    </w:rPr>
                    <w:t>”</w:t>
                  </w:r>
                  <w:r w:rsidRPr="008E56C2">
                    <w:rPr>
                      <w:rFonts w:ascii="Times New Roman" w:eastAsia="宋体" w:hAnsi="Times New Roman"/>
                      <w:iCs/>
                      <w:color w:val="000000" w:themeColor="text1"/>
                      <w:sz w:val="21"/>
                      <w:szCs w:val="21"/>
                    </w:rPr>
                    <w:t>企业异地转移，严防死灰复燃</w:t>
                  </w:r>
                </w:p>
              </w:tc>
              <w:tc>
                <w:tcPr>
                  <w:tcW w:w="1402" w:type="pct"/>
                  <w:shd w:val="clear" w:color="auto" w:fill="auto"/>
                  <w:vAlign w:val="center"/>
                </w:tcPr>
                <w:p w14:paraId="3FAB2C96" w14:textId="77777777" w:rsidR="00E94865" w:rsidRPr="008E56C2" w:rsidRDefault="008A2BAA">
                  <w:pPr>
                    <w:pStyle w:val="aff6"/>
                    <w:textAlignment w:val="center"/>
                    <w:rPr>
                      <w:rFonts w:ascii="Times New Roman" w:eastAsia="宋体" w:hAnsi="Times New Roman"/>
                      <w:iCs/>
                      <w:color w:val="000000" w:themeColor="text1"/>
                      <w:sz w:val="21"/>
                      <w:szCs w:val="21"/>
                    </w:rPr>
                  </w:pPr>
                  <w:r w:rsidRPr="008E56C2">
                    <w:rPr>
                      <w:rFonts w:ascii="Times New Roman" w:eastAsia="宋体" w:hAnsi="Times New Roman"/>
                      <w:color w:val="000000" w:themeColor="text1"/>
                      <w:sz w:val="21"/>
                      <w:szCs w:val="21"/>
                    </w:rPr>
                    <w:t>对照</w:t>
                  </w:r>
                  <w:r w:rsidRPr="008E56C2">
                    <w:rPr>
                      <w:rFonts w:ascii="Times New Roman" w:eastAsia="宋体" w:hAnsi="Times New Roman"/>
                      <w:color w:val="000000" w:themeColor="text1"/>
                      <w:kern w:val="24"/>
                      <w:sz w:val="21"/>
                      <w:szCs w:val="21"/>
                    </w:rPr>
                    <w:t>《产业结构调整指导目录</w:t>
                  </w:r>
                  <w:r w:rsidRPr="008E56C2">
                    <w:rPr>
                      <w:rFonts w:ascii="Times New Roman" w:eastAsia="宋体" w:hAnsi="Times New Roman"/>
                      <w:color w:val="000000" w:themeColor="text1"/>
                      <w:sz w:val="21"/>
                      <w:szCs w:val="21"/>
                    </w:rPr>
                    <w:t>（</w:t>
                  </w:r>
                  <w:r w:rsidRPr="008E56C2">
                    <w:rPr>
                      <w:rFonts w:ascii="Times New Roman" w:eastAsia="宋体" w:hAnsi="Times New Roman"/>
                      <w:color w:val="000000" w:themeColor="text1"/>
                      <w:sz w:val="21"/>
                      <w:szCs w:val="21"/>
                    </w:rPr>
                    <w:t>2019</w:t>
                  </w:r>
                  <w:r w:rsidRPr="008E56C2">
                    <w:rPr>
                      <w:rFonts w:ascii="Times New Roman" w:eastAsia="宋体" w:hAnsi="Times New Roman"/>
                      <w:color w:val="000000" w:themeColor="text1"/>
                      <w:sz w:val="21"/>
                      <w:szCs w:val="21"/>
                    </w:rPr>
                    <w:t>年本）</w:t>
                  </w:r>
                  <w:r w:rsidRPr="008E56C2">
                    <w:rPr>
                      <w:rFonts w:ascii="Times New Roman" w:eastAsia="宋体" w:hAnsi="Times New Roman"/>
                      <w:color w:val="000000" w:themeColor="text1"/>
                      <w:kern w:val="24"/>
                      <w:sz w:val="21"/>
                      <w:szCs w:val="21"/>
                    </w:rPr>
                    <w:t>》（</w:t>
                  </w:r>
                  <w:r w:rsidRPr="008E56C2">
                    <w:rPr>
                      <w:rFonts w:ascii="Times New Roman" w:eastAsia="宋体" w:hAnsi="Times New Roman"/>
                      <w:color w:val="000000" w:themeColor="text1"/>
                      <w:kern w:val="24"/>
                      <w:sz w:val="21"/>
                      <w:szCs w:val="21"/>
                    </w:rPr>
                    <w:t>2021</w:t>
                  </w:r>
                  <w:r w:rsidRPr="008E56C2">
                    <w:rPr>
                      <w:rFonts w:ascii="Times New Roman" w:eastAsia="宋体" w:hAnsi="Times New Roman"/>
                      <w:color w:val="000000" w:themeColor="text1"/>
                      <w:kern w:val="24"/>
                      <w:sz w:val="21"/>
                      <w:szCs w:val="21"/>
                    </w:rPr>
                    <w:t>年修改）</w:t>
                  </w:r>
                  <w:r w:rsidRPr="008E56C2">
                    <w:rPr>
                      <w:rFonts w:ascii="Times New Roman" w:eastAsia="宋体" w:hAnsi="Times New Roman"/>
                      <w:color w:val="000000" w:themeColor="text1"/>
                      <w:sz w:val="21"/>
                      <w:szCs w:val="21"/>
                    </w:rPr>
                    <w:t>，本项目不属于鼓励类，也非限制类和淘汰类，为允许类</w:t>
                  </w:r>
                </w:p>
              </w:tc>
              <w:tc>
                <w:tcPr>
                  <w:tcW w:w="289" w:type="pct"/>
                  <w:vAlign w:val="center"/>
                </w:tcPr>
                <w:p w14:paraId="24DA3DC0" w14:textId="77777777" w:rsidR="00E94865" w:rsidRPr="008E56C2" w:rsidRDefault="008A2BAA">
                  <w:pPr>
                    <w:pStyle w:val="aff6"/>
                    <w:textAlignment w:val="center"/>
                    <w:rPr>
                      <w:rFonts w:ascii="Times New Roman" w:eastAsia="宋体" w:hAnsi="Times New Roman"/>
                      <w:iCs/>
                      <w:color w:val="000000" w:themeColor="text1"/>
                      <w:sz w:val="21"/>
                      <w:szCs w:val="21"/>
                    </w:rPr>
                  </w:pPr>
                  <w:r w:rsidRPr="008E56C2">
                    <w:rPr>
                      <w:rFonts w:ascii="Times New Roman" w:eastAsia="宋体" w:hAnsi="Times New Roman"/>
                      <w:iCs/>
                      <w:color w:val="000000" w:themeColor="text1"/>
                      <w:sz w:val="21"/>
                      <w:szCs w:val="21"/>
                    </w:rPr>
                    <w:t>相符</w:t>
                  </w:r>
                </w:p>
              </w:tc>
            </w:tr>
          </w:tbl>
          <w:p w14:paraId="36C0CBBB" w14:textId="77777777" w:rsidR="00E94865" w:rsidRPr="008E56C2" w:rsidRDefault="008A2BAA">
            <w:pPr>
              <w:autoSpaceDE w:val="0"/>
              <w:autoSpaceDN w:val="0"/>
              <w:adjustRightInd w:val="0"/>
              <w:spacing w:line="360" w:lineRule="auto"/>
              <w:ind w:firstLineChars="200" w:firstLine="482"/>
              <w:rPr>
                <w:rFonts w:hAnsi="宋体"/>
                <w:b/>
                <w:color w:val="000000" w:themeColor="text1"/>
                <w:kern w:val="0"/>
                <w:sz w:val="24"/>
              </w:rPr>
            </w:pPr>
            <w:r w:rsidRPr="008E56C2">
              <w:rPr>
                <w:rFonts w:hAnsi="宋体" w:hint="eastAsia"/>
                <w:b/>
                <w:color w:val="000000" w:themeColor="text1"/>
                <w:kern w:val="0"/>
                <w:sz w:val="24"/>
              </w:rPr>
              <w:t>8</w:t>
            </w:r>
            <w:r w:rsidRPr="008E56C2">
              <w:rPr>
                <w:rFonts w:hAnsi="宋体" w:hint="eastAsia"/>
                <w:b/>
                <w:color w:val="000000" w:themeColor="text1"/>
                <w:kern w:val="0"/>
                <w:sz w:val="24"/>
              </w:rPr>
              <w:t>、与《</w:t>
            </w:r>
            <w:r w:rsidRPr="008E56C2">
              <w:rPr>
                <w:rFonts w:hAnsi="宋体"/>
                <w:b/>
                <w:color w:val="000000" w:themeColor="text1"/>
                <w:kern w:val="0"/>
                <w:sz w:val="24"/>
              </w:rPr>
              <w:t>安徽省</w:t>
            </w:r>
            <w:r w:rsidRPr="008E56C2">
              <w:rPr>
                <w:rFonts w:hAnsi="宋体" w:hint="eastAsia"/>
                <w:b/>
                <w:color w:val="000000" w:themeColor="text1"/>
                <w:kern w:val="0"/>
                <w:sz w:val="24"/>
              </w:rPr>
              <w:t>节能减排及应对气候变化工作领导小组关于印发安徽省“两高”项目管理目录（试行）的通知》相符性分析</w:t>
            </w:r>
          </w:p>
          <w:p w14:paraId="1D5482FA" w14:textId="77777777" w:rsidR="00E94865" w:rsidRPr="008E56C2" w:rsidRDefault="008A2BAA">
            <w:pPr>
              <w:autoSpaceDE w:val="0"/>
              <w:autoSpaceDN w:val="0"/>
              <w:adjustRightInd w:val="0"/>
              <w:spacing w:line="360" w:lineRule="auto"/>
              <w:ind w:firstLineChars="200" w:firstLine="480"/>
              <w:jc w:val="left"/>
              <w:rPr>
                <w:rFonts w:hAnsi="宋体"/>
                <w:color w:val="000000" w:themeColor="text1"/>
                <w:sz w:val="24"/>
              </w:rPr>
            </w:pPr>
            <w:r w:rsidRPr="008E56C2">
              <w:rPr>
                <w:rFonts w:hAnsi="宋体" w:hint="eastAsia"/>
                <w:color w:val="000000" w:themeColor="text1"/>
                <w:sz w:val="24"/>
              </w:rPr>
              <w:t>安徽省</w:t>
            </w:r>
            <w:r w:rsidRPr="008E56C2">
              <w:rPr>
                <w:rFonts w:hAnsi="宋体" w:hint="eastAsia"/>
                <w:color w:val="000000" w:themeColor="text1"/>
                <w:sz w:val="24"/>
              </w:rPr>
              <w:t xml:space="preserve"> </w:t>
            </w:r>
            <w:r w:rsidRPr="008E56C2">
              <w:rPr>
                <w:rFonts w:hAnsi="宋体" w:hint="eastAsia"/>
                <w:color w:val="000000" w:themeColor="text1"/>
                <w:sz w:val="24"/>
              </w:rPr>
              <w:t>“两高”项目管理目录（试行）见下表。</w:t>
            </w:r>
          </w:p>
          <w:p w14:paraId="4E317395" w14:textId="77777777" w:rsidR="00E94865" w:rsidRPr="008E56C2" w:rsidRDefault="008A2BAA">
            <w:pPr>
              <w:jc w:val="center"/>
              <w:rPr>
                <w:b/>
                <w:color w:val="000000" w:themeColor="text1"/>
                <w:sz w:val="24"/>
              </w:rPr>
            </w:pPr>
            <w:r w:rsidRPr="008E56C2">
              <w:rPr>
                <w:rFonts w:hint="eastAsia"/>
                <w:b/>
                <w:color w:val="000000" w:themeColor="text1"/>
                <w:sz w:val="24"/>
              </w:rPr>
              <w:t>表</w:t>
            </w:r>
            <w:r w:rsidRPr="008E56C2">
              <w:rPr>
                <w:b/>
                <w:color w:val="000000" w:themeColor="text1"/>
                <w:sz w:val="24"/>
              </w:rPr>
              <w:t xml:space="preserve">1-9 </w:t>
            </w:r>
            <w:r w:rsidRPr="008E56C2">
              <w:rPr>
                <w:rFonts w:hint="eastAsia"/>
                <w:b/>
                <w:color w:val="000000" w:themeColor="text1"/>
                <w:sz w:val="24"/>
              </w:rPr>
              <w:t>安徽省“两高”项目管理目录（试行）</w:t>
            </w:r>
          </w:p>
          <w:tbl>
            <w:tblPr>
              <w:tblW w:w="5000" w:type="pct"/>
              <w:jc w:val="center"/>
              <w:tblBorders>
                <w:top w:val="single" w:sz="12" w:space="0" w:color="auto"/>
                <w:bottom w:val="single" w:sz="12"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637"/>
              <w:gridCol w:w="1027"/>
              <w:gridCol w:w="1906"/>
              <w:gridCol w:w="880"/>
              <w:gridCol w:w="3215"/>
            </w:tblGrid>
            <w:tr w:rsidR="00E94865" w:rsidRPr="008E56C2" w14:paraId="3028B354" w14:textId="77777777">
              <w:trPr>
                <w:trHeight w:val="397"/>
                <w:jc w:val="center"/>
              </w:trPr>
              <w:tc>
                <w:tcPr>
                  <w:tcW w:w="416" w:type="pct"/>
                  <w:vAlign w:val="center"/>
                </w:tcPr>
                <w:p w14:paraId="5A2BEEE6"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b/>
                      <w:color w:val="000000" w:themeColor="text1"/>
                      <w:sz w:val="21"/>
                      <w:szCs w:val="21"/>
                    </w:rPr>
                    <w:t>序号</w:t>
                  </w:r>
                </w:p>
              </w:tc>
              <w:tc>
                <w:tcPr>
                  <w:tcW w:w="670" w:type="pct"/>
                  <w:shd w:val="clear" w:color="auto" w:fill="auto"/>
                  <w:vAlign w:val="center"/>
                </w:tcPr>
                <w:p w14:paraId="6278CA3D"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hint="eastAsia"/>
                      <w:b/>
                      <w:color w:val="000000" w:themeColor="text1"/>
                      <w:sz w:val="21"/>
                      <w:szCs w:val="21"/>
                    </w:rPr>
                    <w:t>行业</w:t>
                  </w:r>
                </w:p>
              </w:tc>
              <w:tc>
                <w:tcPr>
                  <w:tcW w:w="1243" w:type="pct"/>
                  <w:shd w:val="clear" w:color="auto" w:fill="auto"/>
                  <w:vAlign w:val="center"/>
                </w:tcPr>
                <w:p w14:paraId="4EF37A73"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hint="eastAsia"/>
                      <w:b/>
                      <w:color w:val="000000" w:themeColor="text1"/>
                      <w:sz w:val="21"/>
                      <w:szCs w:val="21"/>
                    </w:rPr>
                    <w:t>国民经济行业分类名称</w:t>
                  </w:r>
                </w:p>
              </w:tc>
              <w:tc>
                <w:tcPr>
                  <w:tcW w:w="574" w:type="pct"/>
                  <w:vAlign w:val="center"/>
                </w:tcPr>
                <w:p w14:paraId="6DAD6404"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hint="eastAsia"/>
                      <w:b/>
                      <w:color w:val="000000" w:themeColor="text1"/>
                      <w:sz w:val="21"/>
                      <w:szCs w:val="21"/>
                    </w:rPr>
                    <w:t>行业小类代码</w:t>
                  </w:r>
                </w:p>
              </w:tc>
              <w:tc>
                <w:tcPr>
                  <w:tcW w:w="2097" w:type="pct"/>
                  <w:vAlign w:val="center"/>
                </w:tcPr>
                <w:p w14:paraId="2FE2F047"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hint="eastAsia"/>
                      <w:b/>
                      <w:color w:val="000000" w:themeColor="text1"/>
                      <w:sz w:val="21"/>
                      <w:szCs w:val="21"/>
                    </w:rPr>
                    <w:t>包含内容</w:t>
                  </w:r>
                </w:p>
              </w:tc>
            </w:tr>
            <w:tr w:rsidR="00E94865" w:rsidRPr="008E56C2" w14:paraId="4432A8F4" w14:textId="77777777">
              <w:trPr>
                <w:trHeight w:val="397"/>
                <w:jc w:val="center"/>
              </w:trPr>
              <w:tc>
                <w:tcPr>
                  <w:tcW w:w="416" w:type="pct"/>
                  <w:vAlign w:val="center"/>
                </w:tcPr>
                <w:p w14:paraId="247467B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color w:val="000000" w:themeColor="text1"/>
                      <w:sz w:val="21"/>
                      <w:szCs w:val="21"/>
                    </w:rPr>
                    <w:lastRenderedPageBreak/>
                    <w:t>1</w:t>
                  </w:r>
                </w:p>
              </w:tc>
              <w:tc>
                <w:tcPr>
                  <w:tcW w:w="670" w:type="pct"/>
                  <w:shd w:val="clear" w:color="auto" w:fill="auto"/>
                  <w:vAlign w:val="center"/>
                </w:tcPr>
                <w:p w14:paraId="20BAEAC3"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石化</w:t>
                  </w:r>
                </w:p>
              </w:tc>
              <w:tc>
                <w:tcPr>
                  <w:tcW w:w="1243" w:type="pct"/>
                  <w:shd w:val="clear" w:color="auto" w:fill="auto"/>
                  <w:vAlign w:val="center"/>
                </w:tcPr>
                <w:p w14:paraId="3DCCFF2D"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原油加工及石油制品制造</w:t>
                  </w:r>
                </w:p>
              </w:tc>
              <w:tc>
                <w:tcPr>
                  <w:tcW w:w="574" w:type="pct"/>
                  <w:vAlign w:val="center"/>
                </w:tcPr>
                <w:p w14:paraId="7C662DFF"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511</w:t>
                  </w:r>
                </w:p>
              </w:tc>
              <w:tc>
                <w:tcPr>
                  <w:tcW w:w="2097" w:type="pct"/>
                  <w:vAlign w:val="center"/>
                </w:tcPr>
                <w:p w14:paraId="76FF88DE"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炼油</w:t>
                  </w:r>
                </w:p>
              </w:tc>
            </w:tr>
            <w:tr w:rsidR="00E94865" w:rsidRPr="008E56C2" w14:paraId="4EA84469" w14:textId="77777777">
              <w:trPr>
                <w:trHeight w:val="397"/>
                <w:jc w:val="center"/>
              </w:trPr>
              <w:tc>
                <w:tcPr>
                  <w:tcW w:w="416" w:type="pct"/>
                  <w:vAlign w:val="center"/>
                </w:tcPr>
                <w:p w14:paraId="66887FAA"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p>
              </w:tc>
              <w:tc>
                <w:tcPr>
                  <w:tcW w:w="670" w:type="pct"/>
                  <w:shd w:val="clear" w:color="auto" w:fill="auto"/>
                  <w:vAlign w:val="center"/>
                </w:tcPr>
                <w:p w14:paraId="1D969399"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焦化</w:t>
                  </w:r>
                </w:p>
              </w:tc>
              <w:tc>
                <w:tcPr>
                  <w:tcW w:w="1243" w:type="pct"/>
                  <w:shd w:val="clear" w:color="auto" w:fill="auto"/>
                  <w:vAlign w:val="center"/>
                </w:tcPr>
                <w:p w14:paraId="34A90B35"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炼焦</w:t>
                  </w:r>
                </w:p>
              </w:tc>
              <w:tc>
                <w:tcPr>
                  <w:tcW w:w="574" w:type="pct"/>
                  <w:vAlign w:val="center"/>
                </w:tcPr>
                <w:p w14:paraId="541FB3B0"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521</w:t>
                  </w:r>
                </w:p>
              </w:tc>
              <w:tc>
                <w:tcPr>
                  <w:tcW w:w="2097" w:type="pct"/>
                  <w:vAlign w:val="center"/>
                </w:tcPr>
                <w:p w14:paraId="5F3D530F"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煤制焦炭、石油焦（焦炭类）、沥青焦、其他原材料生产焦炭，机焦、型焦、土焦、半焦炭、其他工艺生产焦炭、矿物油焦、兰炭</w:t>
                  </w:r>
                </w:p>
              </w:tc>
            </w:tr>
            <w:tr w:rsidR="00E94865" w:rsidRPr="008E56C2" w14:paraId="5E6A77B5" w14:textId="77777777">
              <w:trPr>
                <w:trHeight w:val="397"/>
                <w:jc w:val="center"/>
              </w:trPr>
              <w:tc>
                <w:tcPr>
                  <w:tcW w:w="416" w:type="pct"/>
                  <w:vAlign w:val="center"/>
                </w:tcPr>
                <w:p w14:paraId="2855417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p>
              </w:tc>
              <w:tc>
                <w:tcPr>
                  <w:tcW w:w="670" w:type="pct"/>
                  <w:shd w:val="clear" w:color="auto" w:fill="auto"/>
                  <w:vAlign w:val="center"/>
                </w:tcPr>
                <w:p w14:paraId="69BC68F6"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煤化工</w:t>
                  </w:r>
                </w:p>
              </w:tc>
              <w:tc>
                <w:tcPr>
                  <w:tcW w:w="1243" w:type="pct"/>
                  <w:shd w:val="clear" w:color="auto" w:fill="auto"/>
                  <w:vAlign w:val="center"/>
                </w:tcPr>
                <w:p w14:paraId="7C13883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煤制液体燃料生产</w:t>
                  </w:r>
                </w:p>
              </w:tc>
              <w:tc>
                <w:tcPr>
                  <w:tcW w:w="574" w:type="pct"/>
                  <w:vAlign w:val="center"/>
                </w:tcPr>
                <w:p w14:paraId="145CD669"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523</w:t>
                  </w:r>
                </w:p>
              </w:tc>
              <w:tc>
                <w:tcPr>
                  <w:tcW w:w="2097" w:type="pct"/>
                  <w:vAlign w:val="center"/>
                </w:tcPr>
                <w:p w14:paraId="489A3184"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甲醇、烯烃、乙二醇</w:t>
                  </w:r>
                </w:p>
              </w:tc>
            </w:tr>
            <w:tr w:rsidR="00E94865" w:rsidRPr="008E56C2" w14:paraId="569F8657" w14:textId="77777777">
              <w:trPr>
                <w:trHeight w:val="397"/>
                <w:jc w:val="center"/>
              </w:trPr>
              <w:tc>
                <w:tcPr>
                  <w:tcW w:w="416" w:type="pct"/>
                  <w:vAlign w:val="center"/>
                </w:tcPr>
                <w:p w14:paraId="357F4407"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4</w:t>
                  </w:r>
                </w:p>
              </w:tc>
              <w:tc>
                <w:tcPr>
                  <w:tcW w:w="670" w:type="pct"/>
                  <w:vMerge w:val="restart"/>
                  <w:shd w:val="clear" w:color="auto" w:fill="auto"/>
                  <w:vAlign w:val="center"/>
                </w:tcPr>
                <w:p w14:paraId="6E61A23F"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化工</w:t>
                  </w:r>
                </w:p>
              </w:tc>
              <w:tc>
                <w:tcPr>
                  <w:tcW w:w="1243" w:type="pct"/>
                  <w:shd w:val="clear" w:color="auto" w:fill="auto"/>
                  <w:vAlign w:val="center"/>
                </w:tcPr>
                <w:p w14:paraId="329A45B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无机碱制造</w:t>
                  </w:r>
                </w:p>
              </w:tc>
              <w:tc>
                <w:tcPr>
                  <w:tcW w:w="574" w:type="pct"/>
                  <w:vAlign w:val="center"/>
                </w:tcPr>
                <w:p w14:paraId="63708C69"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612</w:t>
                  </w:r>
                </w:p>
              </w:tc>
              <w:tc>
                <w:tcPr>
                  <w:tcW w:w="2097" w:type="pct"/>
                  <w:vAlign w:val="center"/>
                </w:tcPr>
                <w:p w14:paraId="6FC794AC"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烧碱、纯碱</w:t>
                  </w:r>
                </w:p>
              </w:tc>
            </w:tr>
            <w:tr w:rsidR="00E94865" w:rsidRPr="008E56C2" w14:paraId="75394D61" w14:textId="77777777">
              <w:trPr>
                <w:trHeight w:val="397"/>
                <w:jc w:val="center"/>
              </w:trPr>
              <w:tc>
                <w:tcPr>
                  <w:tcW w:w="416" w:type="pct"/>
                  <w:vAlign w:val="center"/>
                </w:tcPr>
                <w:p w14:paraId="40F19B2F"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5</w:t>
                  </w:r>
                </w:p>
              </w:tc>
              <w:tc>
                <w:tcPr>
                  <w:tcW w:w="670" w:type="pct"/>
                  <w:vMerge/>
                  <w:shd w:val="clear" w:color="auto" w:fill="auto"/>
                  <w:vAlign w:val="center"/>
                </w:tcPr>
                <w:p w14:paraId="0FDB4347"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69B0AF2A"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无机盐制造</w:t>
                  </w:r>
                </w:p>
              </w:tc>
              <w:tc>
                <w:tcPr>
                  <w:tcW w:w="574" w:type="pct"/>
                  <w:vAlign w:val="center"/>
                </w:tcPr>
                <w:p w14:paraId="3A3CDD30"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613</w:t>
                  </w:r>
                </w:p>
              </w:tc>
              <w:tc>
                <w:tcPr>
                  <w:tcW w:w="2097" w:type="pct"/>
                  <w:vAlign w:val="center"/>
                </w:tcPr>
                <w:p w14:paraId="4BFE48BD"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电石</w:t>
                  </w:r>
                </w:p>
              </w:tc>
            </w:tr>
            <w:tr w:rsidR="00E94865" w:rsidRPr="008E56C2" w14:paraId="7381D170" w14:textId="77777777">
              <w:trPr>
                <w:trHeight w:val="397"/>
                <w:jc w:val="center"/>
              </w:trPr>
              <w:tc>
                <w:tcPr>
                  <w:tcW w:w="416" w:type="pct"/>
                  <w:vAlign w:val="center"/>
                </w:tcPr>
                <w:p w14:paraId="325A7075"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6</w:t>
                  </w:r>
                </w:p>
              </w:tc>
              <w:tc>
                <w:tcPr>
                  <w:tcW w:w="670" w:type="pct"/>
                  <w:vMerge/>
                  <w:shd w:val="clear" w:color="auto" w:fill="auto"/>
                  <w:vAlign w:val="center"/>
                </w:tcPr>
                <w:p w14:paraId="529919D6"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5680FEB5"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有机化学原料制造</w:t>
                  </w:r>
                </w:p>
              </w:tc>
              <w:tc>
                <w:tcPr>
                  <w:tcW w:w="574" w:type="pct"/>
                  <w:vAlign w:val="center"/>
                </w:tcPr>
                <w:p w14:paraId="2DB84909"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614</w:t>
                  </w:r>
                </w:p>
              </w:tc>
              <w:tc>
                <w:tcPr>
                  <w:tcW w:w="2097" w:type="pct"/>
                  <w:vAlign w:val="center"/>
                </w:tcPr>
                <w:p w14:paraId="11D6AB99"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醋酸、乙烯、对二甲苯、丁二醇、二苯基甲烷二异氰酸酯、乙酸乙烯酯、用汞的氯乙烯</w:t>
                  </w:r>
                </w:p>
              </w:tc>
            </w:tr>
            <w:tr w:rsidR="00E94865" w:rsidRPr="008E56C2" w14:paraId="3368AC3B" w14:textId="77777777">
              <w:trPr>
                <w:trHeight w:val="397"/>
                <w:jc w:val="center"/>
              </w:trPr>
              <w:tc>
                <w:tcPr>
                  <w:tcW w:w="416" w:type="pct"/>
                  <w:vAlign w:val="center"/>
                </w:tcPr>
                <w:p w14:paraId="564CB31E"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7</w:t>
                  </w:r>
                </w:p>
              </w:tc>
              <w:tc>
                <w:tcPr>
                  <w:tcW w:w="670" w:type="pct"/>
                  <w:vMerge/>
                  <w:shd w:val="clear" w:color="auto" w:fill="auto"/>
                  <w:vAlign w:val="center"/>
                </w:tcPr>
                <w:p w14:paraId="5780626F"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734D22AC"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其他基础化学原料制造</w:t>
                  </w:r>
                </w:p>
              </w:tc>
              <w:tc>
                <w:tcPr>
                  <w:tcW w:w="574" w:type="pct"/>
                  <w:vAlign w:val="center"/>
                </w:tcPr>
                <w:p w14:paraId="71382554"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619</w:t>
                  </w:r>
                </w:p>
              </w:tc>
              <w:tc>
                <w:tcPr>
                  <w:tcW w:w="2097" w:type="pct"/>
                  <w:vAlign w:val="center"/>
                </w:tcPr>
                <w:p w14:paraId="11FD09AB"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黄磷</w:t>
                  </w:r>
                </w:p>
              </w:tc>
            </w:tr>
            <w:tr w:rsidR="00E94865" w:rsidRPr="008E56C2" w14:paraId="57BFE7A7" w14:textId="77777777">
              <w:trPr>
                <w:trHeight w:val="397"/>
                <w:jc w:val="center"/>
              </w:trPr>
              <w:tc>
                <w:tcPr>
                  <w:tcW w:w="416" w:type="pct"/>
                  <w:vAlign w:val="center"/>
                </w:tcPr>
                <w:p w14:paraId="51A4155F"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8</w:t>
                  </w:r>
                </w:p>
              </w:tc>
              <w:tc>
                <w:tcPr>
                  <w:tcW w:w="670" w:type="pct"/>
                  <w:vMerge/>
                  <w:shd w:val="clear" w:color="auto" w:fill="auto"/>
                  <w:vAlign w:val="center"/>
                </w:tcPr>
                <w:p w14:paraId="1ED4B15C"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60A4D3B6"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氮肥制造</w:t>
                  </w:r>
                </w:p>
              </w:tc>
              <w:tc>
                <w:tcPr>
                  <w:tcW w:w="574" w:type="pct"/>
                  <w:vAlign w:val="center"/>
                </w:tcPr>
                <w:p w14:paraId="2E5ADD49"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621</w:t>
                  </w:r>
                </w:p>
              </w:tc>
              <w:tc>
                <w:tcPr>
                  <w:tcW w:w="2097" w:type="pct"/>
                  <w:vAlign w:val="center"/>
                </w:tcPr>
                <w:p w14:paraId="6EE81022"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合成氨、氮肥（含尿素）</w:t>
                  </w:r>
                </w:p>
              </w:tc>
            </w:tr>
            <w:tr w:rsidR="00E94865" w:rsidRPr="008E56C2" w14:paraId="2E4FFF93" w14:textId="77777777">
              <w:trPr>
                <w:trHeight w:val="397"/>
                <w:jc w:val="center"/>
              </w:trPr>
              <w:tc>
                <w:tcPr>
                  <w:tcW w:w="416" w:type="pct"/>
                  <w:vAlign w:val="center"/>
                </w:tcPr>
                <w:p w14:paraId="7826E2E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9</w:t>
                  </w:r>
                </w:p>
              </w:tc>
              <w:tc>
                <w:tcPr>
                  <w:tcW w:w="670" w:type="pct"/>
                  <w:vMerge/>
                  <w:shd w:val="clear" w:color="auto" w:fill="auto"/>
                  <w:vAlign w:val="center"/>
                </w:tcPr>
                <w:p w14:paraId="06DAE38D"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16585DFC"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磷肥制造</w:t>
                  </w:r>
                </w:p>
              </w:tc>
              <w:tc>
                <w:tcPr>
                  <w:tcW w:w="574" w:type="pct"/>
                  <w:vAlign w:val="center"/>
                </w:tcPr>
                <w:p w14:paraId="571A4425"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622</w:t>
                  </w:r>
                </w:p>
              </w:tc>
              <w:tc>
                <w:tcPr>
                  <w:tcW w:w="2097" w:type="pct"/>
                  <w:vAlign w:val="center"/>
                </w:tcPr>
                <w:p w14:paraId="25B510BE"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磷酸一铵、磷酸二铵</w:t>
                  </w:r>
                </w:p>
              </w:tc>
            </w:tr>
            <w:tr w:rsidR="00E94865" w:rsidRPr="008E56C2" w14:paraId="139D7728" w14:textId="77777777">
              <w:trPr>
                <w:trHeight w:val="397"/>
                <w:jc w:val="center"/>
              </w:trPr>
              <w:tc>
                <w:tcPr>
                  <w:tcW w:w="416" w:type="pct"/>
                  <w:vAlign w:val="center"/>
                </w:tcPr>
                <w:p w14:paraId="4E0C66DE"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1</w:t>
                  </w:r>
                  <w:r w:rsidRPr="008E56C2">
                    <w:rPr>
                      <w:rFonts w:ascii="Times New Roman" w:eastAsia="宋体" w:hAnsi="Times New Roman"/>
                      <w:color w:val="000000" w:themeColor="text1"/>
                      <w:sz w:val="21"/>
                      <w:szCs w:val="21"/>
                    </w:rPr>
                    <w:t>0</w:t>
                  </w:r>
                </w:p>
              </w:tc>
              <w:tc>
                <w:tcPr>
                  <w:tcW w:w="670" w:type="pct"/>
                  <w:vMerge/>
                  <w:shd w:val="clear" w:color="auto" w:fill="auto"/>
                  <w:vAlign w:val="center"/>
                </w:tcPr>
                <w:p w14:paraId="4CD342E4"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5FBA0269"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初级形态塑料及合成树脂制造</w:t>
                  </w:r>
                </w:p>
              </w:tc>
              <w:tc>
                <w:tcPr>
                  <w:tcW w:w="574" w:type="pct"/>
                  <w:vAlign w:val="center"/>
                </w:tcPr>
                <w:p w14:paraId="7DFB7153"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651</w:t>
                  </w:r>
                </w:p>
              </w:tc>
              <w:tc>
                <w:tcPr>
                  <w:tcW w:w="2097" w:type="pct"/>
                  <w:vAlign w:val="center"/>
                </w:tcPr>
                <w:p w14:paraId="32376EAB"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用汞的聚氯乙烯</w:t>
                  </w:r>
                </w:p>
              </w:tc>
            </w:tr>
            <w:tr w:rsidR="00E94865" w:rsidRPr="008E56C2" w14:paraId="5BC0E619" w14:textId="77777777">
              <w:trPr>
                <w:trHeight w:val="397"/>
                <w:jc w:val="center"/>
              </w:trPr>
              <w:tc>
                <w:tcPr>
                  <w:tcW w:w="416" w:type="pct"/>
                  <w:vAlign w:val="center"/>
                </w:tcPr>
                <w:p w14:paraId="1AF0F5A0"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1</w:t>
                  </w:r>
                  <w:r w:rsidRPr="008E56C2">
                    <w:rPr>
                      <w:rFonts w:ascii="Times New Roman" w:eastAsia="宋体" w:hAnsi="Times New Roman"/>
                      <w:color w:val="000000" w:themeColor="text1"/>
                      <w:sz w:val="21"/>
                      <w:szCs w:val="21"/>
                    </w:rPr>
                    <w:t>1</w:t>
                  </w:r>
                </w:p>
              </w:tc>
              <w:tc>
                <w:tcPr>
                  <w:tcW w:w="670" w:type="pct"/>
                  <w:vMerge w:val="restart"/>
                  <w:shd w:val="clear" w:color="auto" w:fill="auto"/>
                  <w:vAlign w:val="center"/>
                </w:tcPr>
                <w:p w14:paraId="290BC887"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建材</w:t>
                  </w:r>
                </w:p>
              </w:tc>
              <w:tc>
                <w:tcPr>
                  <w:tcW w:w="1243" w:type="pct"/>
                  <w:shd w:val="clear" w:color="auto" w:fill="auto"/>
                  <w:vAlign w:val="center"/>
                </w:tcPr>
                <w:p w14:paraId="4418AEDF"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水泥制造</w:t>
                  </w:r>
                </w:p>
              </w:tc>
              <w:tc>
                <w:tcPr>
                  <w:tcW w:w="574" w:type="pct"/>
                  <w:vAlign w:val="center"/>
                </w:tcPr>
                <w:p w14:paraId="01F973F6"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011</w:t>
                  </w:r>
                </w:p>
              </w:tc>
              <w:tc>
                <w:tcPr>
                  <w:tcW w:w="2097" w:type="pct"/>
                  <w:vAlign w:val="center"/>
                </w:tcPr>
                <w:p w14:paraId="59E25AC4"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水泥熟料</w:t>
                  </w:r>
                </w:p>
              </w:tc>
            </w:tr>
            <w:tr w:rsidR="00E94865" w:rsidRPr="008E56C2" w14:paraId="46EBE82A" w14:textId="77777777">
              <w:trPr>
                <w:trHeight w:val="397"/>
                <w:jc w:val="center"/>
              </w:trPr>
              <w:tc>
                <w:tcPr>
                  <w:tcW w:w="416" w:type="pct"/>
                  <w:vAlign w:val="center"/>
                </w:tcPr>
                <w:p w14:paraId="12483636"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1</w:t>
                  </w:r>
                  <w:r w:rsidRPr="008E56C2">
                    <w:rPr>
                      <w:rFonts w:ascii="Times New Roman" w:eastAsia="宋体" w:hAnsi="Times New Roman"/>
                      <w:color w:val="000000" w:themeColor="text1"/>
                      <w:sz w:val="21"/>
                      <w:szCs w:val="21"/>
                    </w:rPr>
                    <w:t>2</w:t>
                  </w:r>
                </w:p>
              </w:tc>
              <w:tc>
                <w:tcPr>
                  <w:tcW w:w="670" w:type="pct"/>
                  <w:vMerge/>
                  <w:shd w:val="clear" w:color="auto" w:fill="auto"/>
                  <w:vAlign w:val="center"/>
                </w:tcPr>
                <w:p w14:paraId="77546305"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7B67B9DD"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石灰和石膏制造</w:t>
                  </w:r>
                </w:p>
              </w:tc>
              <w:tc>
                <w:tcPr>
                  <w:tcW w:w="574" w:type="pct"/>
                  <w:vAlign w:val="center"/>
                </w:tcPr>
                <w:p w14:paraId="555247A6"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012</w:t>
                  </w:r>
                </w:p>
              </w:tc>
              <w:tc>
                <w:tcPr>
                  <w:tcW w:w="2097" w:type="pct"/>
                  <w:vAlign w:val="center"/>
                </w:tcPr>
                <w:p w14:paraId="50938897"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石灰</w:t>
                  </w:r>
                </w:p>
              </w:tc>
            </w:tr>
            <w:tr w:rsidR="00E94865" w:rsidRPr="008E56C2" w14:paraId="787196E7" w14:textId="77777777">
              <w:trPr>
                <w:trHeight w:val="397"/>
                <w:jc w:val="center"/>
              </w:trPr>
              <w:tc>
                <w:tcPr>
                  <w:tcW w:w="416" w:type="pct"/>
                  <w:vAlign w:val="center"/>
                </w:tcPr>
                <w:p w14:paraId="63366EE5"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1</w:t>
                  </w:r>
                  <w:r w:rsidRPr="008E56C2">
                    <w:rPr>
                      <w:rFonts w:ascii="Times New Roman" w:eastAsia="宋体" w:hAnsi="Times New Roman"/>
                      <w:color w:val="000000" w:themeColor="text1"/>
                      <w:sz w:val="21"/>
                      <w:szCs w:val="21"/>
                    </w:rPr>
                    <w:t>3</w:t>
                  </w:r>
                </w:p>
              </w:tc>
              <w:tc>
                <w:tcPr>
                  <w:tcW w:w="670" w:type="pct"/>
                  <w:vMerge/>
                  <w:shd w:val="clear" w:color="auto" w:fill="auto"/>
                  <w:vAlign w:val="center"/>
                </w:tcPr>
                <w:p w14:paraId="3A4926A7"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235C97E1"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粘土砖瓦及建筑物块制造</w:t>
                  </w:r>
                </w:p>
              </w:tc>
              <w:tc>
                <w:tcPr>
                  <w:tcW w:w="574" w:type="pct"/>
                  <w:vAlign w:val="center"/>
                </w:tcPr>
                <w:p w14:paraId="323B69F5"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031</w:t>
                  </w:r>
                </w:p>
              </w:tc>
              <w:tc>
                <w:tcPr>
                  <w:tcW w:w="2097" w:type="pct"/>
                  <w:vAlign w:val="center"/>
                </w:tcPr>
                <w:p w14:paraId="2C5C9FF7"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烧结砖瓦、不包括资源综合利用项目</w:t>
                  </w:r>
                </w:p>
              </w:tc>
            </w:tr>
            <w:tr w:rsidR="00E94865" w:rsidRPr="008E56C2" w14:paraId="066B39D2" w14:textId="77777777">
              <w:trPr>
                <w:trHeight w:val="397"/>
                <w:jc w:val="center"/>
              </w:trPr>
              <w:tc>
                <w:tcPr>
                  <w:tcW w:w="416" w:type="pct"/>
                  <w:vAlign w:val="center"/>
                </w:tcPr>
                <w:p w14:paraId="38B70365"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1</w:t>
                  </w:r>
                  <w:r w:rsidRPr="008E56C2">
                    <w:rPr>
                      <w:rFonts w:ascii="Times New Roman" w:eastAsia="宋体" w:hAnsi="Times New Roman"/>
                      <w:color w:val="000000" w:themeColor="text1"/>
                      <w:sz w:val="21"/>
                      <w:szCs w:val="21"/>
                    </w:rPr>
                    <w:t>4</w:t>
                  </w:r>
                </w:p>
              </w:tc>
              <w:tc>
                <w:tcPr>
                  <w:tcW w:w="670" w:type="pct"/>
                  <w:vMerge/>
                  <w:shd w:val="clear" w:color="auto" w:fill="auto"/>
                  <w:vAlign w:val="center"/>
                </w:tcPr>
                <w:p w14:paraId="600A0DAF"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7CBBE42A"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平板玻璃制造</w:t>
                  </w:r>
                </w:p>
              </w:tc>
              <w:tc>
                <w:tcPr>
                  <w:tcW w:w="574" w:type="pct"/>
                  <w:vAlign w:val="center"/>
                </w:tcPr>
                <w:p w14:paraId="4F2D072F"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041</w:t>
                  </w:r>
                </w:p>
              </w:tc>
              <w:tc>
                <w:tcPr>
                  <w:tcW w:w="2097" w:type="pct"/>
                  <w:vAlign w:val="center"/>
                </w:tcPr>
                <w:p w14:paraId="0D796D85"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平板玻璃、不包括光伏压延玻璃、显示玻璃</w:t>
                  </w:r>
                </w:p>
              </w:tc>
            </w:tr>
            <w:tr w:rsidR="00E94865" w:rsidRPr="008E56C2" w14:paraId="7B79F422" w14:textId="77777777">
              <w:trPr>
                <w:trHeight w:val="397"/>
                <w:jc w:val="center"/>
              </w:trPr>
              <w:tc>
                <w:tcPr>
                  <w:tcW w:w="416" w:type="pct"/>
                  <w:vAlign w:val="center"/>
                </w:tcPr>
                <w:p w14:paraId="5A95F119"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1</w:t>
                  </w:r>
                  <w:r w:rsidRPr="008E56C2">
                    <w:rPr>
                      <w:rFonts w:ascii="Times New Roman" w:eastAsia="宋体" w:hAnsi="Times New Roman"/>
                      <w:color w:val="000000" w:themeColor="text1"/>
                      <w:sz w:val="21"/>
                      <w:szCs w:val="21"/>
                    </w:rPr>
                    <w:t>5</w:t>
                  </w:r>
                </w:p>
              </w:tc>
              <w:tc>
                <w:tcPr>
                  <w:tcW w:w="670" w:type="pct"/>
                  <w:vMerge/>
                  <w:shd w:val="clear" w:color="auto" w:fill="auto"/>
                  <w:vAlign w:val="center"/>
                </w:tcPr>
                <w:p w14:paraId="454F34AF"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0AA4E6EF"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建筑陶瓷制品制造</w:t>
                  </w:r>
                </w:p>
              </w:tc>
              <w:tc>
                <w:tcPr>
                  <w:tcW w:w="574" w:type="pct"/>
                  <w:vAlign w:val="center"/>
                </w:tcPr>
                <w:p w14:paraId="733C0BA1"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071</w:t>
                  </w:r>
                </w:p>
              </w:tc>
              <w:tc>
                <w:tcPr>
                  <w:tcW w:w="2097" w:type="pct"/>
                  <w:vAlign w:val="center"/>
                </w:tcPr>
                <w:p w14:paraId="61971127"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建筑陶瓷</w:t>
                  </w:r>
                </w:p>
              </w:tc>
            </w:tr>
            <w:tr w:rsidR="00E94865" w:rsidRPr="008E56C2" w14:paraId="48D3FADE" w14:textId="77777777">
              <w:trPr>
                <w:trHeight w:val="397"/>
                <w:jc w:val="center"/>
              </w:trPr>
              <w:tc>
                <w:tcPr>
                  <w:tcW w:w="416" w:type="pct"/>
                  <w:vAlign w:val="center"/>
                </w:tcPr>
                <w:p w14:paraId="1097BCEF"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1</w:t>
                  </w:r>
                  <w:r w:rsidRPr="008E56C2">
                    <w:rPr>
                      <w:rFonts w:ascii="Times New Roman" w:eastAsia="宋体" w:hAnsi="Times New Roman"/>
                      <w:color w:val="000000" w:themeColor="text1"/>
                      <w:sz w:val="21"/>
                      <w:szCs w:val="21"/>
                    </w:rPr>
                    <w:t>6</w:t>
                  </w:r>
                </w:p>
              </w:tc>
              <w:tc>
                <w:tcPr>
                  <w:tcW w:w="670" w:type="pct"/>
                  <w:vMerge/>
                  <w:shd w:val="clear" w:color="auto" w:fill="auto"/>
                  <w:vAlign w:val="center"/>
                </w:tcPr>
                <w:p w14:paraId="2837C49D"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7E7E7FD1"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卫生陶瓷制品制造</w:t>
                  </w:r>
                </w:p>
              </w:tc>
              <w:tc>
                <w:tcPr>
                  <w:tcW w:w="574" w:type="pct"/>
                  <w:vAlign w:val="center"/>
                </w:tcPr>
                <w:p w14:paraId="55FA6B63"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072</w:t>
                  </w:r>
                </w:p>
              </w:tc>
              <w:tc>
                <w:tcPr>
                  <w:tcW w:w="2097" w:type="pct"/>
                  <w:vAlign w:val="center"/>
                </w:tcPr>
                <w:p w14:paraId="02F6958D"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卫生陶瓷</w:t>
                  </w:r>
                </w:p>
              </w:tc>
            </w:tr>
            <w:tr w:rsidR="00E94865" w:rsidRPr="008E56C2" w14:paraId="55CEB177" w14:textId="77777777">
              <w:trPr>
                <w:trHeight w:val="397"/>
                <w:jc w:val="center"/>
              </w:trPr>
              <w:tc>
                <w:tcPr>
                  <w:tcW w:w="416" w:type="pct"/>
                  <w:vAlign w:val="center"/>
                </w:tcPr>
                <w:p w14:paraId="074BFCC8"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1</w:t>
                  </w:r>
                  <w:r w:rsidRPr="008E56C2">
                    <w:rPr>
                      <w:rFonts w:ascii="Times New Roman" w:eastAsia="宋体" w:hAnsi="Times New Roman"/>
                      <w:color w:val="000000" w:themeColor="text1"/>
                      <w:sz w:val="21"/>
                      <w:szCs w:val="21"/>
                    </w:rPr>
                    <w:t>7</w:t>
                  </w:r>
                </w:p>
              </w:tc>
              <w:tc>
                <w:tcPr>
                  <w:tcW w:w="670" w:type="pct"/>
                  <w:vMerge/>
                  <w:shd w:val="clear" w:color="auto" w:fill="auto"/>
                  <w:vAlign w:val="center"/>
                </w:tcPr>
                <w:p w14:paraId="092D3EE1"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27D1F663"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耐火材料制品制造</w:t>
                  </w:r>
                </w:p>
              </w:tc>
              <w:tc>
                <w:tcPr>
                  <w:tcW w:w="574" w:type="pct"/>
                  <w:vAlign w:val="center"/>
                </w:tcPr>
                <w:p w14:paraId="3CE5F3BB"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081</w:t>
                  </w:r>
                </w:p>
                <w:p w14:paraId="5CC41683"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082</w:t>
                  </w:r>
                </w:p>
                <w:p w14:paraId="69A087AA"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089</w:t>
                  </w:r>
                </w:p>
              </w:tc>
              <w:tc>
                <w:tcPr>
                  <w:tcW w:w="2097" w:type="pct"/>
                  <w:vAlign w:val="center"/>
                </w:tcPr>
                <w:p w14:paraId="4E816A0F"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烧结工序制造的硅砖、镁铬砖、铅含量</w:t>
                  </w:r>
                  <w:r w:rsidRPr="008E56C2">
                    <w:rPr>
                      <w:rFonts w:ascii="Times New Roman" w:eastAsia="宋体" w:hAnsi="Times New Roman" w:hint="eastAsia"/>
                      <w:color w:val="000000" w:themeColor="text1"/>
                      <w:sz w:val="21"/>
                      <w:szCs w:val="21"/>
                    </w:rPr>
                    <w:t>4</w:t>
                  </w:r>
                  <w:r w:rsidRPr="008E56C2">
                    <w:rPr>
                      <w:rFonts w:ascii="Times New Roman" w:eastAsia="宋体" w:hAnsi="Times New Roman"/>
                      <w:color w:val="000000" w:themeColor="text1"/>
                      <w:sz w:val="21"/>
                      <w:szCs w:val="21"/>
                    </w:rPr>
                    <w:t>2</w:t>
                  </w:r>
                  <w:r w:rsidRPr="008E56C2">
                    <w:rPr>
                      <w:rFonts w:ascii="Times New Roman" w:eastAsia="宋体" w:hAnsi="Times New Roman" w:hint="eastAsia"/>
                      <w:color w:val="000000" w:themeColor="text1"/>
                      <w:sz w:val="21"/>
                      <w:szCs w:val="21"/>
                    </w:rPr>
                    <w:t>%</w:t>
                  </w:r>
                  <w:r w:rsidRPr="008E56C2">
                    <w:rPr>
                      <w:rFonts w:ascii="Times New Roman" w:eastAsia="宋体" w:hAnsi="Times New Roman" w:hint="eastAsia"/>
                      <w:color w:val="000000" w:themeColor="text1"/>
                      <w:sz w:val="21"/>
                      <w:szCs w:val="21"/>
                    </w:rPr>
                    <w:t>以下的粘土砖，不包括资源综合利用项目</w:t>
                  </w:r>
                </w:p>
              </w:tc>
            </w:tr>
            <w:tr w:rsidR="00E94865" w:rsidRPr="008E56C2" w14:paraId="63E8D078" w14:textId="77777777">
              <w:trPr>
                <w:trHeight w:val="397"/>
                <w:jc w:val="center"/>
              </w:trPr>
              <w:tc>
                <w:tcPr>
                  <w:tcW w:w="416" w:type="pct"/>
                  <w:vAlign w:val="center"/>
                </w:tcPr>
                <w:p w14:paraId="757B1145"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1</w:t>
                  </w:r>
                  <w:r w:rsidRPr="008E56C2">
                    <w:rPr>
                      <w:rFonts w:ascii="Times New Roman" w:eastAsia="宋体" w:hAnsi="Times New Roman"/>
                      <w:color w:val="000000" w:themeColor="text1"/>
                      <w:sz w:val="21"/>
                      <w:szCs w:val="21"/>
                    </w:rPr>
                    <w:t>8</w:t>
                  </w:r>
                </w:p>
              </w:tc>
              <w:tc>
                <w:tcPr>
                  <w:tcW w:w="670" w:type="pct"/>
                  <w:vMerge/>
                  <w:shd w:val="clear" w:color="auto" w:fill="auto"/>
                  <w:vAlign w:val="center"/>
                </w:tcPr>
                <w:p w14:paraId="0D528B9D"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32C2D024"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石墨及炭素制品制造</w:t>
                  </w:r>
                </w:p>
              </w:tc>
              <w:tc>
                <w:tcPr>
                  <w:tcW w:w="574" w:type="pct"/>
                  <w:vAlign w:val="center"/>
                </w:tcPr>
                <w:p w14:paraId="76B7C134"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091</w:t>
                  </w:r>
                </w:p>
              </w:tc>
              <w:tc>
                <w:tcPr>
                  <w:tcW w:w="2097" w:type="pct"/>
                  <w:vAlign w:val="center"/>
                </w:tcPr>
                <w:p w14:paraId="027BD6B7"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铅用炭素</w:t>
                  </w:r>
                </w:p>
              </w:tc>
            </w:tr>
            <w:tr w:rsidR="00E94865" w:rsidRPr="008E56C2" w14:paraId="167BEFA7" w14:textId="77777777">
              <w:trPr>
                <w:trHeight w:val="397"/>
                <w:jc w:val="center"/>
              </w:trPr>
              <w:tc>
                <w:tcPr>
                  <w:tcW w:w="416" w:type="pct"/>
                  <w:vAlign w:val="center"/>
                </w:tcPr>
                <w:p w14:paraId="759268F4"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1</w:t>
                  </w:r>
                  <w:r w:rsidRPr="008E56C2">
                    <w:rPr>
                      <w:rFonts w:ascii="Times New Roman" w:eastAsia="宋体" w:hAnsi="Times New Roman"/>
                      <w:color w:val="000000" w:themeColor="text1"/>
                      <w:sz w:val="21"/>
                      <w:szCs w:val="21"/>
                    </w:rPr>
                    <w:t>9</w:t>
                  </w:r>
                </w:p>
              </w:tc>
              <w:tc>
                <w:tcPr>
                  <w:tcW w:w="670" w:type="pct"/>
                  <w:vMerge w:val="restart"/>
                  <w:shd w:val="clear" w:color="auto" w:fill="auto"/>
                  <w:vAlign w:val="center"/>
                </w:tcPr>
                <w:p w14:paraId="0CD155ED"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钢铁</w:t>
                  </w:r>
                </w:p>
              </w:tc>
              <w:tc>
                <w:tcPr>
                  <w:tcW w:w="1243" w:type="pct"/>
                  <w:shd w:val="clear" w:color="auto" w:fill="auto"/>
                  <w:vAlign w:val="center"/>
                </w:tcPr>
                <w:p w14:paraId="55DA0D2F"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炼铁</w:t>
                  </w:r>
                </w:p>
              </w:tc>
              <w:tc>
                <w:tcPr>
                  <w:tcW w:w="574" w:type="pct"/>
                  <w:vAlign w:val="center"/>
                </w:tcPr>
                <w:p w14:paraId="2938A4BC"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110</w:t>
                  </w:r>
                </w:p>
              </w:tc>
              <w:tc>
                <w:tcPr>
                  <w:tcW w:w="2097" w:type="pct"/>
                  <w:vAlign w:val="center"/>
                </w:tcPr>
                <w:p w14:paraId="7D147FE8"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炼钢用高炉生铁、直接还原铁、熔融还原铁</w:t>
                  </w:r>
                </w:p>
              </w:tc>
            </w:tr>
            <w:tr w:rsidR="00E94865" w:rsidRPr="008E56C2" w14:paraId="05433445" w14:textId="77777777">
              <w:trPr>
                <w:trHeight w:val="397"/>
                <w:jc w:val="center"/>
              </w:trPr>
              <w:tc>
                <w:tcPr>
                  <w:tcW w:w="416" w:type="pct"/>
                  <w:vAlign w:val="center"/>
                </w:tcPr>
                <w:p w14:paraId="2BA5A3A0"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0</w:t>
                  </w:r>
                </w:p>
              </w:tc>
              <w:tc>
                <w:tcPr>
                  <w:tcW w:w="670" w:type="pct"/>
                  <w:vMerge/>
                  <w:shd w:val="clear" w:color="auto" w:fill="auto"/>
                  <w:vAlign w:val="center"/>
                </w:tcPr>
                <w:p w14:paraId="0C82EF52"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1623C720"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炼钢</w:t>
                  </w:r>
                </w:p>
              </w:tc>
              <w:tc>
                <w:tcPr>
                  <w:tcW w:w="574" w:type="pct"/>
                  <w:vAlign w:val="center"/>
                </w:tcPr>
                <w:p w14:paraId="759AE226"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120</w:t>
                  </w:r>
                </w:p>
              </w:tc>
              <w:tc>
                <w:tcPr>
                  <w:tcW w:w="2097" w:type="pct"/>
                  <w:vAlign w:val="center"/>
                </w:tcPr>
                <w:p w14:paraId="51E2CF9A"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非合金钢粗钢、低合金钢粗钢、合金钢粗钢（不包括高炉</w:t>
                  </w:r>
                  <w:r w:rsidRPr="008E56C2">
                    <w:rPr>
                      <w:rFonts w:ascii="Times New Roman" w:eastAsia="宋体" w:hAnsi="Times New Roman" w:hint="eastAsia"/>
                      <w:color w:val="000000" w:themeColor="text1"/>
                      <w:sz w:val="21"/>
                      <w:szCs w:val="21"/>
                    </w:rPr>
                    <w:t>-</w:t>
                  </w:r>
                  <w:r w:rsidRPr="008E56C2">
                    <w:rPr>
                      <w:rFonts w:ascii="Times New Roman" w:eastAsia="宋体" w:hAnsi="Times New Roman" w:hint="eastAsia"/>
                      <w:color w:val="000000" w:themeColor="text1"/>
                      <w:sz w:val="21"/>
                      <w:szCs w:val="21"/>
                    </w:rPr>
                    <w:t>转炉长流程炼钢就地改造转型发展电炉短流程炼钢等未增加产呢个的技术改造项目）</w:t>
                  </w:r>
                </w:p>
              </w:tc>
            </w:tr>
            <w:tr w:rsidR="00E94865" w:rsidRPr="008E56C2" w14:paraId="72D1044F" w14:textId="77777777">
              <w:trPr>
                <w:trHeight w:val="397"/>
                <w:jc w:val="center"/>
              </w:trPr>
              <w:tc>
                <w:tcPr>
                  <w:tcW w:w="416" w:type="pct"/>
                  <w:vAlign w:val="center"/>
                </w:tcPr>
                <w:p w14:paraId="7E38EF10"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1</w:t>
                  </w:r>
                </w:p>
              </w:tc>
              <w:tc>
                <w:tcPr>
                  <w:tcW w:w="670" w:type="pct"/>
                  <w:vMerge/>
                  <w:shd w:val="clear" w:color="auto" w:fill="auto"/>
                  <w:vAlign w:val="center"/>
                </w:tcPr>
                <w:p w14:paraId="69383B43"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2D465C5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铁合金冶炼</w:t>
                  </w:r>
                </w:p>
              </w:tc>
              <w:tc>
                <w:tcPr>
                  <w:tcW w:w="574" w:type="pct"/>
                  <w:vAlign w:val="center"/>
                </w:tcPr>
                <w:p w14:paraId="7F508D9A"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140</w:t>
                  </w:r>
                </w:p>
              </w:tc>
              <w:tc>
                <w:tcPr>
                  <w:tcW w:w="2097" w:type="pct"/>
                  <w:vAlign w:val="center"/>
                </w:tcPr>
                <w:p w14:paraId="505548A7"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普通铁合金、特种铁合金，锰的冶</w:t>
                  </w:r>
                  <w:r w:rsidRPr="008E56C2">
                    <w:rPr>
                      <w:rFonts w:ascii="Times New Roman" w:eastAsia="宋体" w:hAnsi="Times New Roman" w:hint="eastAsia"/>
                      <w:color w:val="000000" w:themeColor="text1"/>
                      <w:sz w:val="21"/>
                      <w:szCs w:val="21"/>
                    </w:rPr>
                    <w:lastRenderedPageBreak/>
                    <w:t>炼，铁基合金粉末</w:t>
                  </w:r>
                </w:p>
              </w:tc>
            </w:tr>
            <w:tr w:rsidR="00E94865" w:rsidRPr="008E56C2" w14:paraId="5D682307" w14:textId="77777777">
              <w:trPr>
                <w:trHeight w:val="397"/>
                <w:jc w:val="center"/>
              </w:trPr>
              <w:tc>
                <w:tcPr>
                  <w:tcW w:w="416" w:type="pct"/>
                  <w:vAlign w:val="center"/>
                </w:tcPr>
                <w:p w14:paraId="579F3C24"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lastRenderedPageBreak/>
                    <w:t>2</w:t>
                  </w:r>
                  <w:r w:rsidRPr="008E56C2">
                    <w:rPr>
                      <w:rFonts w:ascii="Times New Roman" w:eastAsia="宋体" w:hAnsi="Times New Roman"/>
                      <w:color w:val="000000" w:themeColor="text1"/>
                      <w:sz w:val="21"/>
                      <w:szCs w:val="21"/>
                    </w:rPr>
                    <w:t>2</w:t>
                  </w:r>
                </w:p>
              </w:tc>
              <w:tc>
                <w:tcPr>
                  <w:tcW w:w="670" w:type="pct"/>
                  <w:vMerge w:val="restart"/>
                  <w:shd w:val="clear" w:color="auto" w:fill="auto"/>
                  <w:vAlign w:val="center"/>
                </w:tcPr>
                <w:p w14:paraId="12D30B38"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有色</w:t>
                  </w:r>
                </w:p>
              </w:tc>
              <w:tc>
                <w:tcPr>
                  <w:tcW w:w="1243" w:type="pct"/>
                  <w:shd w:val="clear" w:color="auto" w:fill="auto"/>
                  <w:vAlign w:val="center"/>
                </w:tcPr>
                <w:p w14:paraId="45622A87"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铜冶炼</w:t>
                  </w:r>
                </w:p>
              </w:tc>
              <w:tc>
                <w:tcPr>
                  <w:tcW w:w="574" w:type="pct"/>
                  <w:vAlign w:val="center"/>
                </w:tcPr>
                <w:p w14:paraId="620645F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211</w:t>
                  </w:r>
                </w:p>
              </w:tc>
              <w:tc>
                <w:tcPr>
                  <w:tcW w:w="2097" w:type="pct"/>
                  <w:vAlign w:val="center"/>
                </w:tcPr>
                <w:p w14:paraId="25B64B01"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铜冶炼，不包括再生铜冶炼项目</w:t>
                  </w:r>
                </w:p>
              </w:tc>
            </w:tr>
            <w:tr w:rsidR="00E94865" w:rsidRPr="008E56C2" w14:paraId="01318A88" w14:textId="77777777">
              <w:trPr>
                <w:trHeight w:val="397"/>
                <w:jc w:val="center"/>
              </w:trPr>
              <w:tc>
                <w:tcPr>
                  <w:tcW w:w="416" w:type="pct"/>
                  <w:vAlign w:val="center"/>
                </w:tcPr>
                <w:p w14:paraId="7F14B02F"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3</w:t>
                  </w:r>
                </w:p>
              </w:tc>
              <w:tc>
                <w:tcPr>
                  <w:tcW w:w="670" w:type="pct"/>
                  <w:vMerge/>
                  <w:shd w:val="clear" w:color="auto" w:fill="auto"/>
                  <w:vAlign w:val="center"/>
                </w:tcPr>
                <w:p w14:paraId="57B809D0"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4A5D4B73"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铅锌冶炼</w:t>
                  </w:r>
                </w:p>
              </w:tc>
              <w:tc>
                <w:tcPr>
                  <w:tcW w:w="574" w:type="pct"/>
                  <w:vAlign w:val="center"/>
                </w:tcPr>
                <w:p w14:paraId="78246147"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212</w:t>
                  </w:r>
                </w:p>
              </w:tc>
              <w:tc>
                <w:tcPr>
                  <w:tcW w:w="2097" w:type="pct"/>
                  <w:vAlign w:val="center"/>
                </w:tcPr>
                <w:p w14:paraId="26B4CD37"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铅冶炼、锌冶炼，不包括再生铅、再生锌冶炼项目</w:t>
                  </w:r>
                </w:p>
              </w:tc>
            </w:tr>
            <w:tr w:rsidR="00E94865" w:rsidRPr="008E56C2" w14:paraId="3A3BAECE" w14:textId="77777777">
              <w:trPr>
                <w:trHeight w:val="397"/>
                <w:jc w:val="center"/>
              </w:trPr>
              <w:tc>
                <w:tcPr>
                  <w:tcW w:w="416" w:type="pct"/>
                  <w:vAlign w:val="center"/>
                </w:tcPr>
                <w:p w14:paraId="649C24D3"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4</w:t>
                  </w:r>
                </w:p>
              </w:tc>
              <w:tc>
                <w:tcPr>
                  <w:tcW w:w="670" w:type="pct"/>
                  <w:vMerge/>
                  <w:shd w:val="clear" w:color="auto" w:fill="auto"/>
                  <w:vAlign w:val="center"/>
                </w:tcPr>
                <w:p w14:paraId="553D8CF1"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3554DA2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铝冶炼</w:t>
                  </w:r>
                </w:p>
              </w:tc>
              <w:tc>
                <w:tcPr>
                  <w:tcW w:w="574" w:type="pct"/>
                  <w:vAlign w:val="center"/>
                </w:tcPr>
                <w:p w14:paraId="1341295D"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216</w:t>
                  </w:r>
                </w:p>
              </w:tc>
              <w:tc>
                <w:tcPr>
                  <w:tcW w:w="2097" w:type="pct"/>
                  <w:vAlign w:val="center"/>
                </w:tcPr>
                <w:p w14:paraId="45DC948D"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氧化铝（不包括以铝酸钠、氢氧化铝或氧化铝为原料深加工形成的非冶金级氧化铝）、电解铝</w:t>
                  </w:r>
                </w:p>
              </w:tc>
            </w:tr>
            <w:tr w:rsidR="00E94865" w:rsidRPr="008E56C2" w14:paraId="159ECF4C" w14:textId="77777777">
              <w:trPr>
                <w:trHeight w:val="397"/>
                <w:jc w:val="center"/>
              </w:trPr>
              <w:tc>
                <w:tcPr>
                  <w:tcW w:w="416" w:type="pct"/>
                  <w:vAlign w:val="center"/>
                </w:tcPr>
                <w:p w14:paraId="1EADD68D"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5</w:t>
                  </w:r>
                </w:p>
              </w:tc>
              <w:tc>
                <w:tcPr>
                  <w:tcW w:w="670" w:type="pct"/>
                  <w:vMerge/>
                  <w:shd w:val="clear" w:color="auto" w:fill="auto"/>
                  <w:vAlign w:val="center"/>
                </w:tcPr>
                <w:p w14:paraId="0E0C9E2A"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151C7AEA"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硅冶炼</w:t>
                  </w:r>
                </w:p>
              </w:tc>
              <w:tc>
                <w:tcPr>
                  <w:tcW w:w="574" w:type="pct"/>
                  <w:vAlign w:val="center"/>
                </w:tcPr>
                <w:p w14:paraId="00A42BB1"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3</w:t>
                  </w:r>
                  <w:r w:rsidRPr="008E56C2">
                    <w:rPr>
                      <w:rFonts w:ascii="Times New Roman" w:eastAsia="宋体" w:hAnsi="Times New Roman"/>
                      <w:color w:val="000000" w:themeColor="text1"/>
                      <w:sz w:val="21"/>
                      <w:szCs w:val="21"/>
                    </w:rPr>
                    <w:t>218</w:t>
                  </w:r>
                </w:p>
              </w:tc>
              <w:tc>
                <w:tcPr>
                  <w:tcW w:w="2097" w:type="pct"/>
                  <w:vAlign w:val="center"/>
                </w:tcPr>
                <w:p w14:paraId="352CE01F"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工业硅</w:t>
                  </w:r>
                </w:p>
              </w:tc>
            </w:tr>
            <w:tr w:rsidR="00E94865" w:rsidRPr="008E56C2" w14:paraId="75533F65" w14:textId="77777777">
              <w:trPr>
                <w:trHeight w:val="397"/>
                <w:jc w:val="center"/>
              </w:trPr>
              <w:tc>
                <w:tcPr>
                  <w:tcW w:w="416" w:type="pct"/>
                  <w:vAlign w:val="center"/>
                </w:tcPr>
                <w:p w14:paraId="088340E9"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6</w:t>
                  </w:r>
                </w:p>
              </w:tc>
              <w:tc>
                <w:tcPr>
                  <w:tcW w:w="670" w:type="pct"/>
                  <w:vMerge w:val="restart"/>
                  <w:shd w:val="clear" w:color="auto" w:fill="auto"/>
                  <w:vAlign w:val="center"/>
                </w:tcPr>
                <w:p w14:paraId="2E5DDF8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煤电</w:t>
                  </w:r>
                </w:p>
              </w:tc>
              <w:tc>
                <w:tcPr>
                  <w:tcW w:w="1243" w:type="pct"/>
                  <w:shd w:val="clear" w:color="auto" w:fill="auto"/>
                  <w:vAlign w:val="center"/>
                </w:tcPr>
                <w:p w14:paraId="62544A8A"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火力发电</w:t>
                  </w:r>
                </w:p>
              </w:tc>
              <w:tc>
                <w:tcPr>
                  <w:tcW w:w="574" w:type="pct"/>
                  <w:vAlign w:val="center"/>
                </w:tcPr>
                <w:p w14:paraId="56BC7D31"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4</w:t>
                  </w:r>
                  <w:r w:rsidRPr="008E56C2">
                    <w:rPr>
                      <w:rFonts w:ascii="Times New Roman" w:eastAsia="宋体" w:hAnsi="Times New Roman"/>
                      <w:color w:val="000000" w:themeColor="text1"/>
                      <w:sz w:val="21"/>
                      <w:szCs w:val="21"/>
                    </w:rPr>
                    <w:t>411</w:t>
                  </w:r>
                </w:p>
              </w:tc>
              <w:tc>
                <w:tcPr>
                  <w:tcW w:w="2097" w:type="pct"/>
                  <w:vAlign w:val="center"/>
                </w:tcPr>
                <w:p w14:paraId="181B95EC"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燃煤发电</w:t>
                  </w:r>
                </w:p>
              </w:tc>
            </w:tr>
            <w:tr w:rsidR="00E94865" w:rsidRPr="008E56C2" w14:paraId="03529972" w14:textId="77777777">
              <w:trPr>
                <w:trHeight w:val="397"/>
                <w:jc w:val="center"/>
              </w:trPr>
              <w:tc>
                <w:tcPr>
                  <w:tcW w:w="416" w:type="pct"/>
                  <w:vAlign w:val="center"/>
                </w:tcPr>
                <w:p w14:paraId="15B3FC88"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2</w:t>
                  </w:r>
                  <w:r w:rsidRPr="008E56C2">
                    <w:rPr>
                      <w:rFonts w:ascii="Times New Roman" w:eastAsia="宋体" w:hAnsi="Times New Roman"/>
                      <w:color w:val="000000" w:themeColor="text1"/>
                      <w:sz w:val="21"/>
                      <w:szCs w:val="21"/>
                    </w:rPr>
                    <w:t>7</w:t>
                  </w:r>
                </w:p>
              </w:tc>
              <w:tc>
                <w:tcPr>
                  <w:tcW w:w="670" w:type="pct"/>
                  <w:vMerge/>
                  <w:shd w:val="clear" w:color="auto" w:fill="auto"/>
                  <w:vAlign w:val="center"/>
                </w:tcPr>
                <w:p w14:paraId="34EBA42E" w14:textId="77777777" w:rsidR="00E94865" w:rsidRPr="008E56C2" w:rsidRDefault="00E94865">
                  <w:pPr>
                    <w:pStyle w:val="aff6"/>
                    <w:textAlignment w:val="center"/>
                    <w:rPr>
                      <w:rFonts w:ascii="Times New Roman" w:eastAsia="宋体" w:hAnsi="Times New Roman"/>
                      <w:color w:val="000000" w:themeColor="text1"/>
                      <w:sz w:val="21"/>
                      <w:szCs w:val="21"/>
                    </w:rPr>
                  </w:pPr>
                </w:p>
              </w:tc>
              <w:tc>
                <w:tcPr>
                  <w:tcW w:w="1243" w:type="pct"/>
                  <w:shd w:val="clear" w:color="auto" w:fill="auto"/>
                  <w:vAlign w:val="center"/>
                </w:tcPr>
                <w:p w14:paraId="4F064A15"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热电联产</w:t>
                  </w:r>
                </w:p>
              </w:tc>
              <w:tc>
                <w:tcPr>
                  <w:tcW w:w="574" w:type="pct"/>
                  <w:vAlign w:val="center"/>
                </w:tcPr>
                <w:p w14:paraId="3F54EB82"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4</w:t>
                  </w:r>
                  <w:r w:rsidRPr="008E56C2">
                    <w:rPr>
                      <w:rFonts w:ascii="Times New Roman" w:eastAsia="宋体" w:hAnsi="Times New Roman"/>
                      <w:color w:val="000000" w:themeColor="text1"/>
                      <w:sz w:val="21"/>
                      <w:szCs w:val="21"/>
                    </w:rPr>
                    <w:t>412</w:t>
                  </w:r>
                </w:p>
              </w:tc>
              <w:tc>
                <w:tcPr>
                  <w:tcW w:w="2097" w:type="pct"/>
                  <w:vAlign w:val="center"/>
                </w:tcPr>
                <w:p w14:paraId="37DBB8F0" w14:textId="77777777" w:rsidR="00E94865" w:rsidRPr="008E56C2" w:rsidRDefault="008A2BAA">
                  <w:pPr>
                    <w:pStyle w:val="aff6"/>
                    <w:jc w:val="left"/>
                    <w:textAlignment w:val="center"/>
                    <w:rPr>
                      <w:rFonts w:ascii="Times New Roman" w:eastAsia="宋体" w:hAnsi="Times New Roman"/>
                      <w:color w:val="000000" w:themeColor="text1"/>
                      <w:sz w:val="21"/>
                      <w:szCs w:val="21"/>
                    </w:rPr>
                  </w:pPr>
                  <w:r w:rsidRPr="008E56C2">
                    <w:rPr>
                      <w:rFonts w:ascii="Times New Roman" w:eastAsia="宋体" w:hAnsi="Times New Roman" w:hint="eastAsia"/>
                      <w:color w:val="000000" w:themeColor="text1"/>
                      <w:sz w:val="21"/>
                      <w:szCs w:val="21"/>
                    </w:rPr>
                    <w:t>燃煤热电联产</w:t>
                  </w:r>
                </w:p>
              </w:tc>
            </w:tr>
          </w:tbl>
          <w:p w14:paraId="12D55E1E" w14:textId="77777777" w:rsidR="00E94865" w:rsidRPr="008E56C2" w:rsidRDefault="008A2BAA">
            <w:pPr>
              <w:autoSpaceDE w:val="0"/>
              <w:autoSpaceDN w:val="0"/>
              <w:adjustRightInd w:val="0"/>
              <w:spacing w:line="360" w:lineRule="auto"/>
              <w:ind w:firstLineChars="200" w:firstLine="480"/>
              <w:jc w:val="left"/>
              <w:rPr>
                <w:color w:val="000000" w:themeColor="text1"/>
                <w:sz w:val="24"/>
              </w:rPr>
            </w:pPr>
            <w:r w:rsidRPr="008E56C2">
              <w:rPr>
                <w:color w:val="000000" w:themeColor="text1"/>
                <w:sz w:val="24"/>
              </w:rPr>
              <w:t>本项目属于</w:t>
            </w:r>
            <w:r w:rsidRPr="008E56C2">
              <w:rPr>
                <w:rFonts w:cs="宋体" w:hint="eastAsia"/>
                <w:color w:val="000000" w:themeColor="text1"/>
                <w:sz w:val="24"/>
              </w:rPr>
              <w:t>汽车零部件及配件制造</w:t>
            </w:r>
            <w:r w:rsidRPr="008E56C2">
              <w:rPr>
                <w:rFonts w:cs="宋体"/>
                <w:color w:val="000000" w:themeColor="text1"/>
                <w:sz w:val="24"/>
              </w:rPr>
              <w:t>［</w:t>
            </w:r>
            <w:r w:rsidRPr="008E56C2">
              <w:rPr>
                <w:rFonts w:cs="宋体" w:hint="eastAsia"/>
                <w:color w:val="000000" w:themeColor="text1"/>
                <w:sz w:val="24"/>
              </w:rPr>
              <w:t>C3670</w:t>
            </w:r>
            <w:r w:rsidRPr="008E56C2">
              <w:rPr>
                <w:rFonts w:cs="宋体"/>
                <w:color w:val="000000" w:themeColor="text1"/>
                <w:sz w:val="24"/>
              </w:rPr>
              <w:t>］</w:t>
            </w:r>
            <w:r w:rsidRPr="008E56C2">
              <w:rPr>
                <w:color w:val="000000" w:themeColor="text1"/>
                <w:sz w:val="24"/>
              </w:rPr>
              <w:t>，对照上</w:t>
            </w:r>
            <w:r w:rsidRPr="008E56C2">
              <w:rPr>
                <w:rFonts w:hint="eastAsia"/>
                <w:color w:val="000000" w:themeColor="text1"/>
                <w:sz w:val="24"/>
              </w:rPr>
              <w:t>表</w:t>
            </w:r>
            <w:r w:rsidRPr="008E56C2">
              <w:rPr>
                <w:color w:val="000000" w:themeColor="text1"/>
                <w:sz w:val="24"/>
              </w:rPr>
              <w:t>，本项目不属于安徽省</w:t>
            </w:r>
            <w:r w:rsidRPr="008E56C2">
              <w:rPr>
                <w:rFonts w:hint="eastAsia"/>
                <w:color w:val="000000" w:themeColor="text1"/>
                <w:sz w:val="24"/>
              </w:rPr>
              <w:t>“</w:t>
            </w:r>
            <w:r w:rsidRPr="008E56C2">
              <w:rPr>
                <w:color w:val="000000" w:themeColor="text1"/>
                <w:sz w:val="24"/>
              </w:rPr>
              <w:t>两高</w:t>
            </w:r>
            <w:r w:rsidRPr="008E56C2">
              <w:rPr>
                <w:rFonts w:hint="eastAsia"/>
                <w:color w:val="000000" w:themeColor="text1"/>
                <w:sz w:val="24"/>
              </w:rPr>
              <w:t>”</w:t>
            </w:r>
            <w:r w:rsidRPr="008E56C2">
              <w:rPr>
                <w:color w:val="000000" w:themeColor="text1"/>
                <w:sz w:val="24"/>
              </w:rPr>
              <w:t>项目</w:t>
            </w:r>
            <w:r w:rsidRPr="008E56C2">
              <w:rPr>
                <w:rFonts w:hint="eastAsia"/>
                <w:color w:val="000000" w:themeColor="text1"/>
                <w:sz w:val="24"/>
              </w:rPr>
              <w:t>。</w:t>
            </w:r>
          </w:p>
          <w:p w14:paraId="1E88651E" w14:textId="77777777" w:rsidR="00E94865" w:rsidRPr="008E56C2" w:rsidRDefault="008A2BAA">
            <w:pPr>
              <w:autoSpaceDE w:val="0"/>
              <w:autoSpaceDN w:val="0"/>
              <w:adjustRightInd w:val="0"/>
              <w:spacing w:line="360" w:lineRule="auto"/>
              <w:ind w:firstLineChars="200" w:firstLine="482"/>
              <w:rPr>
                <w:rFonts w:hAnsi="宋体"/>
                <w:b/>
                <w:color w:val="000000" w:themeColor="text1"/>
                <w:kern w:val="0"/>
                <w:sz w:val="24"/>
              </w:rPr>
            </w:pPr>
            <w:r w:rsidRPr="008E56C2">
              <w:rPr>
                <w:rFonts w:hint="eastAsia"/>
                <w:b/>
                <w:bCs/>
                <w:color w:val="000000" w:themeColor="text1"/>
                <w:sz w:val="24"/>
              </w:rPr>
              <w:t>9</w:t>
            </w:r>
            <w:r w:rsidRPr="008E56C2">
              <w:rPr>
                <w:b/>
                <w:bCs/>
                <w:color w:val="000000" w:themeColor="text1"/>
                <w:sz w:val="24"/>
              </w:rPr>
              <w:t>、</w:t>
            </w:r>
            <w:r w:rsidRPr="008E56C2">
              <w:rPr>
                <w:rFonts w:hAnsi="宋体" w:hint="eastAsia"/>
                <w:b/>
                <w:color w:val="000000" w:themeColor="text1"/>
                <w:kern w:val="0"/>
                <w:sz w:val="24"/>
              </w:rPr>
              <w:t>与《中华人民共和国长江保护法》相符性分析</w:t>
            </w:r>
          </w:p>
          <w:p w14:paraId="719BED90" w14:textId="77777777" w:rsidR="00E94865" w:rsidRPr="008E56C2" w:rsidRDefault="008A2BAA">
            <w:pPr>
              <w:jc w:val="center"/>
              <w:rPr>
                <w:b/>
                <w:color w:val="000000" w:themeColor="text1"/>
                <w:sz w:val="24"/>
              </w:rPr>
            </w:pPr>
            <w:r w:rsidRPr="008E56C2">
              <w:rPr>
                <w:rFonts w:hint="eastAsia"/>
                <w:b/>
                <w:color w:val="000000" w:themeColor="text1"/>
                <w:sz w:val="24"/>
              </w:rPr>
              <w:t>表</w:t>
            </w:r>
            <w:r w:rsidRPr="008E56C2">
              <w:rPr>
                <w:b/>
                <w:color w:val="000000" w:themeColor="text1"/>
                <w:sz w:val="24"/>
              </w:rPr>
              <w:t>1</w:t>
            </w:r>
            <w:r w:rsidRPr="008E56C2">
              <w:rPr>
                <w:rFonts w:hint="eastAsia"/>
                <w:b/>
                <w:color w:val="000000" w:themeColor="text1"/>
                <w:sz w:val="24"/>
              </w:rPr>
              <w:t>-10</w:t>
            </w:r>
            <w:r w:rsidRPr="008E56C2">
              <w:rPr>
                <w:b/>
                <w:color w:val="000000" w:themeColor="text1"/>
                <w:sz w:val="24"/>
              </w:rPr>
              <w:t xml:space="preserve"> </w:t>
            </w:r>
            <w:r w:rsidRPr="008E56C2">
              <w:rPr>
                <w:rFonts w:hint="eastAsia"/>
                <w:b/>
                <w:color w:val="000000" w:themeColor="text1"/>
                <w:sz w:val="24"/>
              </w:rPr>
              <w:t>与《中华人民共和国长江保护法》要求相符性分析</w:t>
            </w:r>
          </w:p>
          <w:tbl>
            <w:tblPr>
              <w:tblW w:w="5000" w:type="pct"/>
              <w:jc w:val="center"/>
              <w:tblBorders>
                <w:top w:val="single" w:sz="12" w:space="0" w:color="auto"/>
                <w:bottom w:val="single" w:sz="12"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68"/>
              <w:gridCol w:w="4312"/>
              <w:gridCol w:w="1901"/>
              <w:gridCol w:w="984"/>
            </w:tblGrid>
            <w:tr w:rsidR="00E94865" w:rsidRPr="008E56C2" w14:paraId="6DD4208F" w14:textId="77777777">
              <w:trPr>
                <w:jc w:val="center"/>
              </w:trPr>
              <w:tc>
                <w:tcPr>
                  <w:tcW w:w="305" w:type="pct"/>
                  <w:vAlign w:val="center"/>
                </w:tcPr>
                <w:p w14:paraId="05F599F6"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b/>
                      <w:color w:val="000000" w:themeColor="text1"/>
                      <w:sz w:val="21"/>
                      <w:szCs w:val="21"/>
                    </w:rPr>
                    <w:t>序号</w:t>
                  </w:r>
                </w:p>
              </w:tc>
              <w:tc>
                <w:tcPr>
                  <w:tcW w:w="2813" w:type="pct"/>
                  <w:shd w:val="clear" w:color="auto" w:fill="auto"/>
                  <w:vAlign w:val="center"/>
                </w:tcPr>
                <w:p w14:paraId="3A203488"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b/>
                      <w:color w:val="000000" w:themeColor="text1"/>
                      <w:sz w:val="21"/>
                      <w:szCs w:val="21"/>
                    </w:rPr>
                    <w:t>文件要求</w:t>
                  </w:r>
                </w:p>
              </w:tc>
              <w:tc>
                <w:tcPr>
                  <w:tcW w:w="1240" w:type="pct"/>
                  <w:shd w:val="clear" w:color="auto" w:fill="auto"/>
                  <w:vAlign w:val="center"/>
                </w:tcPr>
                <w:p w14:paraId="008C07CC"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b/>
                      <w:color w:val="000000" w:themeColor="text1"/>
                      <w:sz w:val="21"/>
                      <w:szCs w:val="21"/>
                    </w:rPr>
                    <w:t>本项目相符性分析</w:t>
                  </w:r>
                </w:p>
              </w:tc>
              <w:tc>
                <w:tcPr>
                  <w:tcW w:w="642" w:type="pct"/>
                  <w:vAlign w:val="center"/>
                </w:tcPr>
                <w:p w14:paraId="1713CE0A" w14:textId="77777777" w:rsidR="00E94865" w:rsidRPr="008E56C2" w:rsidRDefault="008A2BAA">
                  <w:pPr>
                    <w:pStyle w:val="aff6"/>
                    <w:textAlignment w:val="center"/>
                    <w:rPr>
                      <w:rFonts w:ascii="Times New Roman" w:eastAsia="宋体" w:hAnsi="Times New Roman"/>
                      <w:b/>
                      <w:color w:val="000000" w:themeColor="text1"/>
                      <w:sz w:val="21"/>
                      <w:szCs w:val="21"/>
                    </w:rPr>
                  </w:pPr>
                  <w:r w:rsidRPr="008E56C2">
                    <w:rPr>
                      <w:rFonts w:ascii="Times New Roman" w:eastAsia="宋体" w:hAnsi="Times New Roman"/>
                      <w:b/>
                      <w:color w:val="000000" w:themeColor="text1"/>
                      <w:sz w:val="21"/>
                      <w:szCs w:val="21"/>
                    </w:rPr>
                    <w:t>相符性</w:t>
                  </w:r>
                </w:p>
              </w:tc>
            </w:tr>
            <w:tr w:rsidR="00E94865" w:rsidRPr="008E56C2" w14:paraId="5B7A7112" w14:textId="77777777">
              <w:trPr>
                <w:jc w:val="center"/>
              </w:trPr>
              <w:tc>
                <w:tcPr>
                  <w:tcW w:w="305" w:type="pct"/>
                  <w:vAlign w:val="center"/>
                </w:tcPr>
                <w:p w14:paraId="7DF20BDD"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color w:val="000000" w:themeColor="text1"/>
                      <w:sz w:val="21"/>
                      <w:szCs w:val="21"/>
                    </w:rPr>
                    <w:t>1</w:t>
                  </w:r>
                </w:p>
              </w:tc>
              <w:tc>
                <w:tcPr>
                  <w:tcW w:w="2813" w:type="pct"/>
                  <w:shd w:val="clear" w:color="auto" w:fill="auto"/>
                  <w:vAlign w:val="center"/>
                </w:tcPr>
                <w:p w14:paraId="49BE13E5" w14:textId="77777777" w:rsidR="00E94865" w:rsidRPr="008E56C2" w:rsidRDefault="008A2BAA">
                  <w:pPr>
                    <w:pStyle w:val="aff6"/>
                    <w:textAlignment w:val="center"/>
                    <w:rPr>
                      <w:rFonts w:ascii="Times New Roman" w:eastAsia="宋体" w:hAnsi="Times New Roman"/>
                      <w:iCs/>
                      <w:color w:val="000000" w:themeColor="text1"/>
                      <w:sz w:val="21"/>
                      <w:szCs w:val="21"/>
                    </w:rPr>
                  </w:pPr>
                  <w:r w:rsidRPr="008E56C2">
                    <w:rPr>
                      <w:rFonts w:ascii="Times New Roman" w:eastAsia="宋体" w:hAnsi="Times New Roman"/>
                      <w:iCs/>
                      <w:color w:val="000000" w:themeColor="text1"/>
                      <w:sz w:val="21"/>
                      <w:szCs w:val="21"/>
                    </w:rPr>
                    <w:t>第二十六条</w:t>
                  </w:r>
                  <w:r w:rsidRPr="008E56C2">
                    <w:rPr>
                      <w:rFonts w:ascii="Times New Roman" w:eastAsia="宋体" w:hAnsi="Times New Roman"/>
                      <w:iCs/>
                      <w:color w:val="000000" w:themeColor="text1"/>
                      <w:sz w:val="21"/>
                      <w:szCs w:val="21"/>
                    </w:rPr>
                    <w:t xml:space="preserve"> </w:t>
                  </w:r>
                  <w:r w:rsidRPr="008E56C2">
                    <w:rPr>
                      <w:rFonts w:ascii="Times New Roman" w:eastAsia="宋体" w:hAnsi="Times New Roman"/>
                      <w:iCs/>
                      <w:color w:val="000000" w:themeColor="text1"/>
                      <w:sz w:val="21"/>
                      <w:szCs w:val="21"/>
                    </w:rPr>
                    <w:t>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w:t>
                  </w:r>
                </w:p>
                <w:p w14:paraId="1C0E26B7" w14:textId="77777777" w:rsidR="00E94865" w:rsidRPr="008E56C2" w:rsidRDefault="008A2BAA">
                  <w:pPr>
                    <w:pStyle w:val="aff6"/>
                    <w:textAlignment w:val="center"/>
                    <w:rPr>
                      <w:rFonts w:ascii="Times New Roman" w:eastAsia="宋体" w:hAnsi="Times New Roman"/>
                      <w:iCs/>
                      <w:color w:val="000000" w:themeColor="text1"/>
                      <w:sz w:val="21"/>
                      <w:szCs w:val="21"/>
                    </w:rPr>
                  </w:pPr>
                  <w:r w:rsidRPr="008E56C2">
                    <w:rPr>
                      <w:rFonts w:ascii="Times New Roman" w:eastAsia="宋体" w:hAnsi="Times New Roman"/>
                      <w:iCs/>
                      <w:color w:val="000000" w:themeColor="text1"/>
                      <w:sz w:val="21"/>
                      <w:szCs w:val="21"/>
                    </w:rPr>
                    <w:t>禁止在长江干支流岸线一公里范围内新建、扩建化工园区和化工项目。</w:t>
                  </w:r>
                </w:p>
                <w:p w14:paraId="65EFEAE2" w14:textId="77777777" w:rsidR="00E94865" w:rsidRPr="008E56C2" w:rsidRDefault="008A2BAA">
                  <w:pPr>
                    <w:pStyle w:val="aff6"/>
                    <w:textAlignment w:val="center"/>
                    <w:rPr>
                      <w:rFonts w:ascii="Times New Roman" w:eastAsia="宋体" w:hAnsi="Times New Roman"/>
                      <w:iCs/>
                      <w:color w:val="000000" w:themeColor="text1"/>
                      <w:sz w:val="21"/>
                      <w:szCs w:val="21"/>
                    </w:rPr>
                  </w:pPr>
                  <w:r w:rsidRPr="008E56C2">
                    <w:rPr>
                      <w:rFonts w:ascii="Times New Roman" w:eastAsia="宋体" w:hAnsi="Times New Roman"/>
                      <w:iCs/>
                      <w:color w:val="000000" w:themeColor="text1"/>
                      <w:sz w:val="21"/>
                      <w:szCs w:val="21"/>
                    </w:rPr>
                    <w:t>禁止在长江干流岸线三公里范围内和重要支流岸线一公里范围内新建、改建、扩建尾矿库；但是以提升安全、生态环境保护水平为目的的改建除外</w:t>
                  </w:r>
                </w:p>
              </w:tc>
              <w:tc>
                <w:tcPr>
                  <w:tcW w:w="1240" w:type="pct"/>
                  <w:shd w:val="clear" w:color="auto" w:fill="auto"/>
                  <w:vAlign w:val="center"/>
                </w:tcPr>
                <w:p w14:paraId="4012C6FA" w14:textId="38D1816E" w:rsidR="00E94865" w:rsidRPr="008E56C2" w:rsidRDefault="008A2BAA">
                  <w:pPr>
                    <w:pStyle w:val="aff6"/>
                    <w:textAlignment w:val="center"/>
                    <w:rPr>
                      <w:rFonts w:ascii="Times New Roman" w:eastAsia="宋体" w:hAnsi="Times New Roman"/>
                      <w:iCs/>
                      <w:color w:val="000000" w:themeColor="text1"/>
                      <w:sz w:val="21"/>
                      <w:szCs w:val="21"/>
                    </w:rPr>
                  </w:pPr>
                  <w:r w:rsidRPr="008E56C2">
                    <w:rPr>
                      <w:rFonts w:ascii="Times New Roman" w:eastAsia="宋体" w:hAnsi="Times New Roman"/>
                      <w:iCs/>
                      <w:color w:val="000000" w:themeColor="text1"/>
                      <w:sz w:val="21"/>
                      <w:szCs w:val="21"/>
                    </w:rPr>
                    <w:t>本项目位于</w:t>
                  </w:r>
                  <w:r w:rsidRPr="008E56C2">
                    <w:rPr>
                      <w:rFonts w:ascii="Times New Roman" w:eastAsia="宋体" w:hAnsi="Times New Roman" w:hint="eastAsia"/>
                      <w:iCs/>
                      <w:color w:val="000000" w:themeColor="text1"/>
                      <w:sz w:val="21"/>
                      <w:szCs w:val="21"/>
                    </w:rPr>
                    <w:t>中国（安徽）自由贸易试验区芜湖片区凤鸣湖北路</w:t>
                  </w:r>
                  <w:r w:rsidRPr="008E56C2">
                    <w:rPr>
                      <w:rFonts w:ascii="Times New Roman" w:eastAsia="宋体" w:hAnsi="Times New Roman" w:hint="eastAsia"/>
                      <w:iCs/>
                      <w:color w:val="000000" w:themeColor="text1"/>
                      <w:sz w:val="21"/>
                      <w:szCs w:val="21"/>
                    </w:rPr>
                    <w:t>1-9</w:t>
                  </w:r>
                  <w:r w:rsidRPr="008E56C2">
                    <w:rPr>
                      <w:rFonts w:ascii="Times New Roman" w:eastAsia="宋体" w:hAnsi="Times New Roman" w:hint="eastAsia"/>
                      <w:iCs/>
                      <w:color w:val="000000" w:themeColor="text1"/>
                      <w:sz w:val="21"/>
                      <w:szCs w:val="21"/>
                    </w:rPr>
                    <w:t>号</w:t>
                  </w:r>
                  <w:r w:rsidRPr="008E56C2">
                    <w:rPr>
                      <w:rFonts w:ascii="Times New Roman" w:eastAsia="宋体" w:hAnsi="Times New Roman"/>
                      <w:iCs/>
                      <w:color w:val="000000" w:themeColor="text1"/>
                      <w:sz w:val="21"/>
                      <w:szCs w:val="21"/>
                    </w:rPr>
                    <w:t>，距离长江</w:t>
                  </w:r>
                  <w:r w:rsidRPr="008E56C2">
                    <w:rPr>
                      <w:rFonts w:ascii="Times New Roman" w:eastAsia="宋体" w:hAnsi="Times New Roman" w:hint="eastAsia"/>
                      <w:iCs/>
                      <w:color w:val="000000" w:themeColor="text1"/>
                      <w:sz w:val="21"/>
                      <w:szCs w:val="21"/>
                    </w:rPr>
                    <w:t>干流距离为</w:t>
                  </w:r>
                  <w:r w:rsidR="00E64DB3" w:rsidRPr="008E56C2">
                    <w:rPr>
                      <w:rFonts w:ascii="Times New Roman" w:eastAsia="宋体" w:hAnsi="Times New Roman" w:hint="eastAsia"/>
                      <w:iCs/>
                      <w:color w:val="000000" w:themeColor="text1"/>
                      <w:sz w:val="21"/>
                      <w:szCs w:val="21"/>
                    </w:rPr>
                    <w:t>1.19km</w:t>
                  </w:r>
                  <w:r w:rsidRPr="008E56C2">
                    <w:rPr>
                      <w:rFonts w:ascii="Times New Roman" w:eastAsia="宋体" w:hAnsi="Times New Roman" w:hint="eastAsia"/>
                      <w:iCs/>
                      <w:color w:val="000000" w:themeColor="text1"/>
                      <w:sz w:val="21"/>
                      <w:szCs w:val="21"/>
                    </w:rPr>
                    <w:t>，</w:t>
                  </w:r>
                  <w:r w:rsidRPr="008E56C2">
                    <w:rPr>
                      <w:rFonts w:ascii="Times New Roman" w:eastAsia="宋体" w:hAnsi="Times New Roman"/>
                      <w:iCs/>
                      <w:color w:val="000000" w:themeColor="text1"/>
                      <w:sz w:val="21"/>
                      <w:szCs w:val="21"/>
                    </w:rPr>
                    <w:t>属于长江干支流岸线</w:t>
                  </w:r>
                  <w:r w:rsidRPr="008E56C2">
                    <w:rPr>
                      <w:rFonts w:ascii="Times New Roman" w:eastAsia="宋体" w:hAnsi="Times New Roman" w:hint="eastAsia"/>
                      <w:iCs/>
                      <w:color w:val="000000" w:themeColor="text1"/>
                      <w:sz w:val="21"/>
                      <w:szCs w:val="21"/>
                    </w:rPr>
                    <w:t>三</w:t>
                  </w:r>
                  <w:r w:rsidRPr="008E56C2">
                    <w:rPr>
                      <w:rFonts w:ascii="Times New Roman" w:eastAsia="宋体" w:hAnsi="Times New Roman"/>
                      <w:iCs/>
                      <w:color w:val="000000" w:themeColor="text1"/>
                      <w:sz w:val="21"/>
                      <w:szCs w:val="21"/>
                    </w:rPr>
                    <w:t>公里范围内</w:t>
                  </w:r>
                  <w:r w:rsidRPr="008E56C2">
                    <w:rPr>
                      <w:rFonts w:ascii="Times New Roman" w:eastAsia="宋体" w:hAnsi="Times New Roman" w:hint="eastAsia"/>
                      <w:iCs/>
                      <w:color w:val="000000" w:themeColor="text1"/>
                      <w:sz w:val="21"/>
                      <w:szCs w:val="21"/>
                    </w:rPr>
                    <w:t>，但本项目不属于</w:t>
                  </w:r>
                  <w:r w:rsidRPr="008E56C2">
                    <w:rPr>
                      <w:rFonts w:ascii="Times New Roman" w:eastAsia="宋体" w:hAnsi="Times New Roman"/>
                      <w:iCs/>
                      <w:color w:val="000000" w:themeColor="text1"/>
                      <w:sz w:val="21"/>
                      <w:szCs w:val="21"/>
                    </w:rPr>
                    <w:t>尾矿库</w:t>
                  </w:r>
                  <w:r w:rsidRPr="008E56C2">
                    <w:rPr>
                      <w:rFonts w:ascii="Times New Roman" w:eastAsia="宋体" w:hAnsi="Times New Roman" w:hint="eastAsia"/>
                      <w:iCs/>
                      <w:color w:val="000000" w:themeColor="text1"/>
                      <w:sz w:val="21"/>
                      <w:szCs w:val="21"/>
                    </w:rPr>
                    <w:t>项目</w:t>
                  </w:r>
                </w:p>
              </w:tc>
              <w:tc>
                <w:tcPr>
                  <w:tcW w:w="642" w:type="pct"/>
                  <w:vAlign w:val="center"/>
                </w:tcPr>
                <w:p w14:paraId="2B684DB9" w14:textId="77777777" w:rsidR="00E94865" w:rsidRPr="008E56C2" w:rsidRDefault="008A2BAA">
                  <w:pPr>
                    <w:pStyle w:val="aff6"/>
                    <w:textAlignment w:val="center"/>
                    <w:rPr>
                      <w:rFonts w:ascii="Times New Roman" w:eastAsia="宋体" w:hAnsi="Times New Roman"/>
                      <w:iCs/>
                      <w:color w:val="000000" w:themeColor="text1"/>
                      <w:sz w:val="21"/>
                      <w:szCs w:val="21"/>
                    </w:rPr>
                  </w:pPr>
                  <w:r w:rsidRPr="008E56C2">
                    <w:rPr>
                      <w:rFonts w:ascii="Times New Roman" w:eastAsia="宋体" w:hAnsi="Times New Roman"/>
                      <w:iCs/>
                      <w:color w:val="000000" w:themeColor="text1"/>
                      <w:sz w:val="21"/>
                      <w:szCs w:val="21"/>
                    </w:rPr>
                    <w:t>相符</w:t>
                  </w:r>
                </w:p>
              </w:tc>
            </w:tr>
            <w:tr w:rsidR="00E94865" w:rsidRPr="008E56C2" w14:paraId="7C74CE17" w14:textId="77777777">
              <w:trPr>
                <w:jc w:val="center"/>
              </w:trPr>
              <w:tc>
                <w:tcPr>
                  <w:tcW w:w="305" w:type="pct"/>
                  <w:vAlign w:val="center"/>
                </w:tcPr>
                <w:p w14:paraId="0350A898" w14:textId="77777777" w:rsidR="00E94865" w:rsidRPr="008E56C2" w:rsidRDefault="008A2BAA">
                  <w:pPr>
                    <w:pStyle w:val="aff6"/>
                    <w:textAlignment w:val="center"/>
                    <w:rPr>
                      <w:rFonts w:ascii="Times New Roman" w:eastAsia="宋体" w:hAnsi="Times New Roman"/>
                      <w:color w:val="000000" w:themeColor="text1"/>
                      <w:sz w:val="21"/>
                      <w:szCs w:val="21"/>
                    </w:rPr>
                  </w:pPr>
                  <w:r w:rsidRPr="008E56C2">
                    <w:rPr>
                      <w:rFonts w:ascii="Times New Roman" w:eastAsia="宋体" w:hAnsi="Times New Roman"/>
                      <w:color w:val="000000" w:themeColor="text1"/>
                      <w:sz w:val="21"/>
                      <w:szCs w:val="21"/>
                    </w:rPr>
                    <w:t>2</w:t>
                  </w:r>
                </w:p>
              </w:tc>
              <w:tc>
                <w:tcPr>
                  <w:tcW w:w="2813" w:type="pct"/>
                  <w:shd w:val="clear" w:color="auto" w:fill="auto"/>
                  <w:vAlign w:val="center"/>
                </w:tcPr>
                <w:p w14:paraId="486075A8" w14:textId="77777777" w:rsidR="00E94865" w:rsidRPr="008E56C2" w:rsidRDefault="008A2BAA">
                  <w:pPr>
                    <w:pStyle w:val="aff6"/>
                    <w:textAlignment w:val="center"/>
                    <w:rPr>
                      <w:rFonts w:ascii="Times New Roman" w:eastAsia="宋体" w:hAnsi="Times New Roman"/>
                      <w:iCs/>
                      <w:color w:val="000000" w:themeColor="text1"/>
                      <w:sz w:val="21"/>
                      <w:szCs w:val="21"/>
                    </w:rPr>
                  </w:pPr>
                  <w:r w:rsidRPr="008E56C2">
                    <w:rPr>
                      <w:rFonts w:ascii="Times New Roman" w:eastAsia="宋体" w:hAnsi="Times New Roman"/>
                      <w:iCs/>
                      <w:color w:val="000000" w:themeColor="text1"/>
                      <w:sz w:val="21"/>
                      <w:szCs w:val="21"/>
                    </w:rPr>
                    <w:t>第六十六条　长江流域县级以上地方人民政府应当推动钢铁、石油、化工、有色金属、建材、船舶等产业升级改造，提升技术装备水平；推动造纸、制革、电镀、印染、有色金属、农药、氮肥、焦化、原料药制造等企业实施清洁化改造。企业应当通过技术创新减少资源消耗和污染物排放</w:t>
                  </w:r>
                </w:p>
              </w:tc>
              <w:tc>
                <w:tcPr>
                  <w:tcW w:w="1240" w:type="pct"/>
                  <w:shd w:val="clear" w:color="auto" w:fill="auto"/>
                  <w:vAlign w:val="center"/>
                </w:tcPr>
                <w:p w14:paraId="378E8ED7" w14:textId="77777777" w:rsidR="00E94865" w:rsidRPr="008E56C2" w:rsidRDefault="008A2BAA">
                  <w:pPr>
                    <w:pStyle w:val="aff6"/>
                    <w:textAlignment w:val="center"/>
                    <w:rPr>
                      <w:rFonts w:ascii="Times New Roman" w:eastAsia="宋体" w:hAnsi="Times New Roman"/>
                      <w:iCs/>
                      <w:color w:val="000000" w:themeColor="text1"/>
                      <w:sz w:val="21"/>
                      <w:szCs w:val="21"/>
                    </w:rPr>
                  </w:pPr>
                  <w:r w:rsidRPr="008E56C2">
                    <w:rPr>
                      <w:rFonts w:ascii="Times New Roman" w:eastAsia="宋体" w:hAnsi="Times New Roman"/>
                      <w:iCs/>
                      <w:color w:val="000000" w:themeColor="text1"/>
                      <w:sz w:val="21"/>
                      <w:szCs w:val="21"/>
                    </w:rPr>
                    <w:t>企业通过技术创新减少资源消耗和污染物排放</w:t>
                  </w:r>
                </w:p>
              </w:tc>
              <w:tc>
                <w:tcPr>
                  <w:tcW w:w="642" w:type="pct"/>
                  <w:vAlign w:val="center"/>
                </w:tcPr>
                <w:p w14:paraId="730AB2A8" w14:textId="77777777" w:rsidR="00E94865" w:rsidRPr="008E56C2" w:rsidRDefault="008A2BAA">
                  <w:pPr>
                    <w:pStyle w:val="aff6"/>
                    <w:textAlignment w:val="center"/>
                    <w:rPr>
                      <w:rFonts w:ascii="Times New Roman" w:eastAsia="宋体" w:hAnsi="Times New Roman"/>
                      <w:iCs/>
                      <w:color w:val="000000" w:themeColor="text1"/>
                      <w:sz w:val="21"/>
                      <w:szCs w:val="21"/>
                    </w:rPr>
                  </w:pPr>
                  <w:r w:rsidRPr="008E56C2">
                    <w:rPr>
                      <w:rFonts w:ascii="Times New Roman" w:eastAsia="宋体" w:hAnsi="Times New Roman"/>
                      <w:iCs/>
                      <w:color w:val="000000" w:themeColor="text1"/>
                      <w:sz w:val="21"/>
                      <w:szCs w:val="21"/>
                    </w:rPr>
                    <w:t>相符</w:t>
                  </w:r>
                </w:p>
              </w:tc>
            </w:tr>
          </w:tbl>
          <w:p w14:paraId="28133A53" w14:textId="77777777" w:rsidR="00E94865" w:rsidRPr="008E56C2" w:rsidRDefault="008A2BAA">
            <w:pPr>
              <w:autoSpaceDE w:val="0"/>
              <w:autoSpaceDN w:val="0"/>
              <w:adjustRightInd w:val="0"/>
              <w:snapToGrid w:val="0"/>
              <w:spacing w:line="360" w:lineRule="auto"/>
              <w:ind w:firstLineChars="200" w:firstLine="480"/>
              <w:rPr>
                <w:color w:val="000000" w:themeColor="text1"/>
                <w:sz w:val="24"/>
              </w:rPr>
            </w:pPr>
            <w:r w:rsidRPr="008E56C2">
              <w:rPr>
                <w:rFonts w:hAnsi="宋体" w:hint="eastAsia"/>
                <w:color w:val="000000" w:themeColor="text1"/>
                <w:sz w:val="24"/>
              </w:rPr>
              <w:t>由上表可知，本项目的建设与《中华人民共和国长江保护法》中要求相符</w:t>
            </w:r>
            <w:r w:rsidRPr="008E56C2">
              <w:rPr>
                <w:rFonts w:hAnsi="宋体" w:hint="eastAsia"/>
                <w:color w:val="000000" w:themeColor="text1"/>
              </w:rPr>
              <w:t>。</w:t>
            </w:r>
          </w:p>
        </w:tc>
      </w:tr>
    </w:tbl>
    <w:p w14:paraId="1EFB60CC" w14:textId="77777777" w:rsidR="00E94865" w:rsidRPr="008E56C2" w:rsidRDefault="00E94865">
      <w:pPr>
        <w:spacing w:line="360" w:lineRule="auto"/>
        <w:rPr>
          <w:color w:val="000000" w:themeColor="text1"/>
          <w:sz w:val="30"/>
        </w:rPr>
        <w:sectPr w:rsidR="00E94865" w:rsidRPr="008E56C2">
          <w:headerReference w:type="default" r:id="rId9"/>
          <w:footerReference w:type="default" r:id="rId10"/>
          <w:pgSz w:w="11906" w:h="16838"/>
          <w:pgMar w:top="1701" w:right="1531" w:bottom="1701" w:left="1531" w:header="851" w:footer="1077" w:gutter="0"/>
          <w:pgNumType w:start="1"/>
          <w:cols w:space="720"/>
          <w:docGrid w:linePitch="312"/>
        </w:sectPr>
      </w:pPr>
    </w:p>
    <w:p w14:paraId="2CBD41C2" w14:textId="369206CB" w:rsidR="00E94865" w:rsidRPr="008E56C2" w:rsidRDefault="008A2BAA">
      <w:pPr>
        <w:pStyle w:val="af3"/>
        <w:adjustRightInd w:val="0"/>
        <w:snapToGrid w:val="0"/>
        <w:spacing w:before="0" w:beforeAutospacing="0" w:after="0" w:afterAutospacing="0"/>
        <w:jc w:val="center"/>
        <w:outlineLvl w:val="0"/>
        <w:rPr>
          <w:rFonts w:ascii="Times New Roman" w:hAnsi="Times New Roman"/>
          <w:b/>
          <w:bCs/>
          <w:snapToGrid w:val="0"/>
          <w:color w:val="000000" w:themeColor="text1"/>
          <w:sz w:val="30"/>
          <w:szCs w:val="30"/>
        </w:rPr>
      </w:pPr>
      <w:bookmarkStart w:id="3" w:name="_Toc31813"/>
      <w:r w:rsidRPr="008E56C2">
        <w:rPr>
          <w:rFonts w:ascii="Times New Roman" w:hAnsi="Times New Roman"/>
          <w:b/>
          <w:bCs/>
          <w:snapToGrid w:val="0"/>
          <w:color w:val="000000" w:themeColor="text1"/>
          <w:sz w:val="30"/>
          <w:szCs w:val="30"/>
        </w:rPr>
        <w:lastRenderedPageBreak/>
        <w:t>二、建设项目工程分析</w:t>
      </w:r>
      <w:bookmarkEnd w:id="3"/>
    </w:p>
    <w:tbl>
      <w:tblPr>
        <w:tblW w:w="906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42"/>
        <w:gridCol w:w="8618"/>
      </w:tblGrid>
      <w:tr w:rsidR="008E56C2" w:rsidRPr="008E56C2" w14:paraId="6C5958AB" w14:textId="77777777" w:rsidTr="00EC165F">
        <w:trPr>
          <w:trHeight w:val="638"/>
          <w:jc w:val="center"/>
        </w:trPr>
        <w:tc>
          <w:tcPr>
            <w:tcW w:w="675" w:type="dxa"/>
            <w:tcBorders>
              <w:tl2br w:val="nil"/>
              <w:tr2bl w:val="nil"/>
            </w:tcBorders>
            <w:vAlign w:val="center"/>
          </w:tcPr>
          <w:p w14:paraId="73908C89" w14:textId="77777777" w:rsidR="00E94865" w:rsidRPr="008E56C2" w:rsidRDefault="008A2BAA">
            <w:pPr>
              <w:pStyle w:val="af3"/>
              <w:adjustRightInd w:val="0"/>
              <w:snapToGrid w:val="0"/>
              <w:spacing w:before="0" w:beforeAutospacing="0" w:after="0" w:afterAutospacing="0"/>
              <w:jc w:val="center"/>
              <w:rPr>
                <w:rFonts w:ascii="Times New Roman" w:hAnsi="Times New Roman"/>
                <w:color w:val="000000" w:themeColor="text1"/>
                <w:sz w:val="21"/>
                <w:szCs w:val="21"/>
              </w:rPr>
            </w:pPr>
            <w:r w:rsidRPr="008E56C2">
              <w:rPr>
                <w:rFonts w:ascii="Times New Roman" w:hAnsi="Times New Roman"/>
                <w:color w:val="000000" w:themeColor="text1"/>
                <w:szCs w:val="24"/>
              </w:rPr>
              <w:t>建设内容</w:t>
            </w:r>
          </w:p>
        </w:tc>
        <w:tc>
          <w:tcPr>
            <w:tcW w:w="8385" w:type="dxa"/>
            <w:tcBorders>
              <w:tl2br w:val="nil"/>
              <w:tr2bl w:val="nil"/>
            </w:tcBorders>
          </w:tcPr>
          <w:p w14:paraId="0B6C548A" w14:textId="77777777" w:rsidR="00E94865" w:rsidRPr="008E56C2" w:rsidRDefault="008A2BAA">
            <w:pPr>
              <w:adjustRightInd w:val="0"/>
              <w:snapToGrid w:val="0"/>
              <w:spacing w:line="360" w:lineRule="auto"/>
              <w:ind w:firstLine="482"/>
              <w:rPr>
                <w:b/>
                <w:color w:val="000000" w:themeColor="text1"/>
                <w:sz w:val="24"/>
              </w:rPr>
            </w:pPr>
            <w:r w:rsidRPr="008E56C2">
              <w:rPr>
                <w:b/>
                <w:color w:val="000000" w:themeColor="text1"/>
                <w:sz w:val="24"/>
              </w:rPr>
              <w:t>1</w:t>
            </w:r>
            <w:r w:rsidRPr="008E56C2">
              <w:rPr>
                <w:b/>
                <w:color w:val="000000" w:themeColor="text1"/>
                <w:sz w:val="24"/>
              </w:rPr>
              <w:t>、</w:t>
            </w:r>
            <w:r w:rsidRPr="008E56C2">
              <w:rPr>
                <w:rFonts w:hint="eastAsia"/>
                <w:b/>
                <w:color w:val="000000" w:themeColor="text1"/>
                <w:sz w:val="24"/>
              </w:rPr>
              <w:t>企业概况及项目背景</w:t>
            </w:r>
          </w:p>
          <w:p w14:paraId="55F3F3D8" w14:textId="77777777" w:rsidR="00E94865" w:rsidRPr="008E56C2" w:rsidRDefault="00DD595A" w:rsidP="00DD595A">
            <w:pPr>
              <w:adjustRightInd w:val="0"/>
              <w:snapToGrid w:val="0"/>
              <w:spacing w:line="360" w:lineRule="auto"/>
              <w:ind w:firstLineChars="200" w:firstLine="480"/>
              <w:rPr>
                <w:rFonts w:ascii="宋体" w:hAnsi="宋体" w:cs="宋体"/>
                <w:color w:val="000000" w:themeColor="text1"/>
                <w:sz w:val="24"/>
                <w:lang w:val="zh-CN"/>
              </w:rPr>
            </w:pPr>
            <w:r w:rsidRPr="008E56C2">
              <w:rPr>
                <w:color w:val="000000" w:themeColor="text1"/>
                <w:sz w:val="24"/>
                <w:lang w:val="zh-CN"/>
              </w:rPr>
              <w:t>芜湖莫森泰克汽车科技股份有限公司位于中国（安徽）自由贸易试验区芜湖片区凤鸣湖南路</w:t>
            </w:r>
            <w:r w:rsidRPr="008E56C2">
              <w:rPr>
                <w:color w:val="000000" w:themeColor="text1"/>
                <w:sz w:val="24"/>
                <w:lang w:val="zh-CN"/>
              </w:rPr>
              <w:t>12</w:t>
            </w:r>
            <w:r w:rsidRPr="008E56C2">
              <w:rPr>
                <w:color w:val="000000" w:themeColor="text1"/>
                <w:sz w:val="24"/>
                <w:lang w:val="zh-CN"/>
              </w:rPr>
              <w:t>号，成立于</w:t>
            </w:r>
            <w:r w:rsidRPr="008E56C2">
              <w:rPr>
                <w:color w:val="000000" w:themeColor="text1"/>
                <w:sz w:val="24"/>
                <w:lang w:val="zh-CN"/>
              </w:rPr>
              <w:t>20</w:t>
            </w:r>
            <w:r w:rsidRPr="008E56C2">
              <w:rPr>
                <w:rFonts w:hint="eastAsia"/>
                <w:color w:val="000000" w:themeColor="text1"/>
                <w:sz w:val="24"/>
              </w:rPr>
              <w:t>04</w:t>
            </w:r>
            <w:r w:rsidRPr="008E56C2">
              <w:rPr>
                <w:color w:val="000000" w:themeColor="text1"/>
                <w:sz w:val="24"/>
                <w:lang w:val="zh-CN"/>
              </w:rPr>
              <w:t>年</w:t>
            </w:r>
            <w:r w:rsidRPr="008E56C2">
              <w:rPr>
                <w:rFonts w:hint="eastAsia"/>
                <w:color w:val="000000" w:themeColor="text1"/>
                <w:sz w:val="24"/>
              </w:rPr>
              <w:t>09</w:t>
            </w:r>
            <w:r w:rsidRPr="008E56C2">
              <w:rPr>
                <w:color w:val="000000" w:themeColor="text1"/>
                <w:sz w:val="24"/>
                <w:lang w:val="zh-CN"/>
              </w:rPr>
              <w:t>月</w:t>
            </w:r>
            <w:r w:rsidRPr="008E56C2">
              <w:rPr>
                <w:rFonts w:hint="eastAsia"/>
                <w:color w:val="000000" w:themeColor="text1"/>
                <w:sz w:val="24"/>
              </w:rPr>
              <w:t>10</w:t>
            </w:r>
            <w:r w:rsidRPr="008E56C2">
              <w:rPr>
                <w:rFonts w:hint="eastAsia"/>
                <w:color w:val="000000" w:themeColor="text1"/>
                <w:sz w:val="24"/>
              </w:rPr>
              <w:t>日</w:t>
            </w:r>
            <w:r w:rsidRPr="008E56C2">
              <w:rPr>
                <w:rFonts w:hint="eastAsia"/>
                <w:color w:val="000000" w:themeColor="text1"/>
                <w:sz w:val="24"/>
                <w:lang w:val="zh-CN"/>
              </w:rPr>
              <w:t>，</w:t>
            </w:r>
            <w:r w:rsidRPr="008E56C2">
              <w:rPr>
                <w:rFonts w:hint="eastAsia"/>
                <w:color w:val="000000" w:themeColor="text1"/>
                <w:sz w:val="24"/>
              </w:rPr>
              <w:t>是一家集研发、制造、销售为一体的汽车零部件外商投资企业，公司产品</w:t>
            </w:r>
            <w:r w:rsidRPr="008E56C2">
              <w:rPr>
                <w:rFonts w:hint="eastAsia"/>
                <w:color w:val="000000" w:themeColor="text1"/>
                <w:sz w:val="24"/>
                <w:lang w:val="zh-CN"/>
              </w:rPr>
              <w:t>包括汽车小天窗、全景天窗、汽车玻璃升降器、汽车电动滑门、电动尾门、汽车电子控制器模块等共计</w:t>
            </w:r>
            <w:r w:rsidRPr="008E56C2">
              <w:rPr>
                <w:rFonts w:hint="eastAsia"/>
                <w:color w:val="000000" w:themeColor="text1"/>
                <w:sz w:val="24"/>
                <w:lang w:val="zh-CN"/>
              </w:rPr>
              <w:t>60</w:t>
            </w:r>
            <w:r w:rsidRPr="008E56C2">
              <w:rPr>
                <w:rFonts w:hint="eastAsia"/>
                <w:color w:val="000000" w:themeColor="text1"/>
                <w:sz w:val="24"/>
                <w:lang w:val="zh-CN"/>
              </w:rPr>
              <w:t>余种不同规格的产品。</w:t>
            </w:r>
            <w:r w:rsidRPr="008E56C2">
              <w:rPr>
                <w:rFonts w:ascii="宋体" w:hAnsi="宋体" w:cs="宋体" w:hint="eastAsia"/>
                <w:color w:val="000000" w:themeColor="text1"/>
                <w:sz w:val="24"/>
                <w:lang w:val="zh-CN"/>
              </w:rPr>
              <w:t>企业客户涵盖上汽通用五菱、一汽大众、奇瑞、观致、吉利、东风、江铃、北汽等众多主机厂，且产品随客户远销俄罗斯、埃及等多个国家和地区</w:t>
            </w:r>
            <w:r w:rsidR="008A2BAA" w:rsidRPr="008E56C2">
              <w:rPr>
                <w:rFonts w:hint="eastAsia"/>
                <w:bCs/>
                <w:color w:val="000000" w:themeColor="text1"/>
                <w:sz w:val="24"/>
              </w:rPr>
              <w:t>。</w:t>
            </w:r>
          </w:p>
          <w:p w14:paraId="0ADE8AC6" w14:textId="77777777" w:rsidR="00E94865" w:rsidRPr="008E56C2" w:rsidRDefault="008A2BAA">
            <w:pPr>
              <w:pStyle w:val="TableParagraph"/>
              <w:tabs>
                <w:tab w:val="left" w:pos="1110"/>
              </w:tabs>
              <w:spacing w:line="360" w:lineRule="auto"/>
              <w:ind w:firstLineChars="200" w:firstLine="480"/>
              <w:jc w:val="both"/>
              <w:rPr>
                <w:bCs/>
                <w:color w:val="000000" w:themeColor="text1"/>
                <w:sz w:val="24"/>
              </w:rPr>
            </w:pPr>
            <w:r w:rsidRPr="008E56C2">
              <w:rPr>
                <w:rFonts w:hint="eastAsia"/>
                <w:bCs/>
                <w:color w:val="000000" w:themeColor="text1"/>
                <w:sz w:val="24"/>
              </w:rPr>
              <w:t>为迎合市场需求以及企业自身发展，</w:t>
            </w:r>
            <w:r w:rsidRPr="008E56C2">
              <w:rPr>
                <w:rFonts w:hint="eastAsia"/>
                <w:color w:val="000000" w:themeColor="text1"/>
                <w:sz w:val="24"/>
                <w:lang w:val="zh-CN"/>
              </w:rPr>
              <w:t>芜湖莫森泰克汽车科技股份有限公司</w:t>
            </w:r>
            <w:r w:rsidRPr="008E56C2">
              <w:rPr>
                <w:rFonts w:hint="eastAsia"/>
                <w:bCs/>
                <w:color w:val="000000" w:themeColor="text1"/>
                <w:sz w:val="24"/>
              </w:rPr>
              <w:t>投资</w:t>
            </w:r>
            <w:r w:rsidR="00354623" w:rsidRPr="008E56C2">
              <w:rPr>
                <w:bCs/>
                <w:color w:val="000000" w:themeColor="text1"/>
                <w:sz w:val="24"/>
              </w:rPr>
              <w:t>5000</w:t>
            </w:r>
            <w:r w:rsidRPr="008E56C2">
              <w:rPr>
                <w:rFonts w:hint="eastAsia"/>
                <w:bCs/>
                <w:color w:val="000000" w:themeColor="text1"/>
                <w:sz w:val="24"/>
              </w:rPr>
              <w:t>万元建设生产“玻璃升降器生产制造项目”，</w:t>
            </w:r>
            <w:r w:rsidR="00354623" w:rsidRPr="008E56C2">
              <w:rPr>
                <w:rFonts w:hint="eastAsia"/>
                <w:bCs/>
                <w:color w:val="000000" w:themeColor="text1"/>
                <w:sz w:val="24"/>
              </w:rPr>
              <w:t>租赁海外海</w:t>
            </w:r>
            <w:r w:rsidR="00354623" w:rsidRPr="008E56C2">
              <w:rPr>
                <w:rFonts w:hint="eastAsia"/>
                <w:bCs/>
                <w:color w:val="000000" w:themeColor="text1"/>
                <w:sz w:val="24"/>
              </w:rPr>
              <w:t>(</w:t>
            </w:r>
            <w:r w:rsidR="00354623" w:rsidRPr="008E56C2">
              <w:rPr>
                <w:rFonts w:hint="eastAsia"/>
                <w:bCs/>
                <w:color w:val="000000" w:themeColor="text1"/>
                <w:sz w:val="24"/>
              </w:rPr>
              <w:t>芜湖</w:t>
            </w:r>
            <w:r w:rsidR="00354623" w:rsidRPr="008E56C2">
              <w:rPr>
                <w:rFonts w:hint="eastAsia"/>
                <w:bCs/>
                <w:color w:val="000000" w:themeColor="text1"/>
                <w:sz w:val="24"/>
              </w:rPr>
              <w:t>)</w:t>
            </w:r>
            <w:r w:rsidR="00354623" w:rsidRPr="008E56C2">
              <w:rPr>
                <w:rFonts w:hint="eastAsia"/>
                <w:bCs/>
                <w:color w:val="000000" w:themeColor="text1"/>
                <w:sz w:val="24"/>
              </w:rPr>
              <w:t>能源科技有限公司厂区内的</w:t>
            </w:r>
            <w:r w:rsidR="00354623" w:rsidRPr="008E56C2">
              <w:rPr>
                <w:bCs/>
                <w:color w:val="000000" w:themeColor="text1"/>
                <w:sz w:val="24"/>
              </w:rPr>
              <w:t>3</w:t>
            </w:r>
            <w:r w:rsidR="00354623" w:rsidRPr="008E56C2">
              <w:rPr>
                <w:rFonts w:hint="eastAsia"/>
                <w:bCs/>
                <w:color w:val="000000" w:themeColor="text1"/>
                <w:sz w:val="24"/>
              </w:rPr>
              <w:t>号厂房，</w:t>
            </w:r>
            <w:r w:rsidRPr="008E56C2">
              <w:rPr>
                <w:rFonts w:hint="eastAsia"/>
                <w:bCs/>
                <w:color w:val="000000" w:themeColor="text1"/>
                <w:sz w:val="24"/>
              </w:rPr>
              <w:t>引进国内先进设备，配置相关辅助设备，建设</w:t>
            </w:r>
            <w:r w:rsidR="00354623" w:rsidRPr="008E56C2">
              <w:rPr>
                <w:bCs/>
                <w:color w:val="000000" w:themeColor="text1"/>
                <w:sz w:val="24"/>
              </w:rPr>
              <w:t>12</w:t>
            </w:r>
            <w:r w:rsidRPr="008E56C2">
              <w:rPr>
                <w:rFonts w:hint="eastAsia"/>
                <w:bCs/>
                <w:color w:val="000000" w:themeColor="text1"/>
                <w:sz w:val="24"/>
              </w:rPr>
              <w:t>条</w:t>
            </w:r>
            <w:r w:rsidR="00354623" w:rsidRPr="008E56C2">
              <w:rPr>
                <w:rFonts w:hint="eastAsia"/>
                <w:bCs/>
                <w:color w:val="000000" w:themeColor="text1"/>
                <w:sz w:val="24"/>
              </w:rPr>
              <w:t>铆接</w:t>
            </w:r>
            <w:r w:rsidRPr="008E56C2">
              <w:rPr>
                <w:rFonts w:hint="eastAsia"/>
                <w:bCs/>
                <w:color w:val="000000" w:themeColor="text1"/>
                <w:sz w:val="24"/>
              </w:rPr>
              <w:t>生产线，项目完成后可年产</w:t>
            </w:r>
            <w:r w:rsidR="00354623" w:rsidRPr="008E56C2">
              <w:rPr>
                <w:bCs/>
                <w:color w:val="000000" w:themeColor="text1"/>
                <w:sz w:val="24"/>
              </w:rPr>
              <w:t>120</w:t>
            </w:r>
            <w:r w:rsidR="00354623" w:rsidRPr="008E56C2">
              <w:rPr>
                <w:rFonts w:hint="eastAsia"/>
                <w:bCs/>
                <w:color w:val="000000" w:themeColor="text1"/>
                <w:sz w:val="24"/>
              </w:rPr>
              <w:t>万套</w:t>
            </w:r>
            <w:r w:rsidR="00DD595A" w:rsidRPr="008E56C2">
              <w:rPr>
                <w:rFonts w:hint="eastAsia"/>
                <w:bCs/>
                <w:color w:val="000000" w:themeColor="text1"/>
                <w:sz w:val="24"/>
              </w:rPr>
              <w:t>玻璃升降器</w:t>
            </w:r>
            <w:r w:rsidRPr="008E56C2">
              <w:rPr>
                <w:rFonts w:hint="eastAsia"/>
                <w:bCs/>
                <w:color w:val="000000" w:themeColor="text1"/>
                <w:sz w:val="24"/>
              </w:rPr>
              <w:t>。本项目已于</w:t>
            </w:r>
            <w:r w:rsidRPr="008E56C2">
              <w:rPr>
                <w:rFonts w:hint="eastAsia"/>
                <w:bCs/>
                <w:color w:val="000000" w:themeColor="text1"/>
                <w:sz w:val="24"/>
              </w:rPr>
              <w:t>2024</w:t>
            </w:r>
            <w:r w:rsidRPr="008E56C2">
              <w:rPr>
                <w:rFonts w:hint="eastAsia"/>
                <w:bCs/>
                <w:color w:val="000000" w:themeColor="text1"/>
                <w:sz w:val="24"/>
              </w:rPr>
              <w:t>年</w:t>
            </w:r>
            <w:r w:rsidR="00354623" w:rsidRPr="008E56C2">
              <w:rPr>
                <w:bCs/>
                <w:color w:val="000000" w:themeColor="text1"/>
                <w:sz w:val="24"/>
              </w:rPr>
              <w:t>3</w:t>
            </w:r>
            <w:r w:rsidRPr="008E56C2">
              <w:rPr>
                <w:rFonts w:hint="eastAsia"/>
                <w:bCs/>
                <w:color w:val="000000" w:themeColor="text1"/>
                <w:sz w:val="24"/>
              </w:rPr>
              <w:t>月</w:t>
            </w:r>
            <w:r w:rsidR="00354623" w:rsidRPr="008E56C2">
              <w:rPr>
                <w:bCs/>
                <w:color w:val="000000" w:themeColor="text1"/>
                <w:sz w:val="24"/>
              </w:rPr>
              <w:t>1</w:t>
            </w:r>
            <w:r w:rsidRPr="008E56C2">
              <w:rPr>
                <w:rFonts w:hint="eastAsia"/>
                <w:bCs/>
                <w:color w:val="000000" w:themeColor="text1"/>
                <w:sz w:val="24"/>
              </w:rPr>
              <w:t>日取得</w:t>
            </w:r>
            <w:r w:rsidRPr="008E56C2">
              <w:rPr>
                <w:bCs/>
                <w:color w:val="000000" w:themeColor="text1"/>
                <w:sz w:val="24"/>
              </w:rPr>
              <w:t>芜湖经济技术开发区管理委员会出具的备案文件（开备案〔</w:t>
            </w:r>
            <w:r w:rsidRPr="008E56C2">
              <w:rPr>
                <w:bCs/>
                <w:color w:val="000000" w:themeColor="text1"/>
                <w:sz w:val="24"/>
              </w:rPr>
              <w:t>202</w:t>
            </w:r>
            <w:r w:rsidRPr="008E56C2">
              <w:rPr>
                <w:rFonts w:hint="eastAsia"/>
                <w:bCs/>
                <w:color w:val="000000" w:themeColor="text1"/>
                <w:sz w:val="24"/>
              </w:rPr>
              <w:t>4</w:t>
            </w:r>
            <w:r w:rsidRPr="008E56C2">
              <w:rPr>
                <w:bCs/>
                <w:color w:val="000000" w:themeColor="text1"/>
                <w:sz w:val="24"/>
              </w:rPr>
              <w:t>〕</w:t>
            </w:r>
            <w:r w:rsidR="00354623" w:rsidRPr="008E56C2">
              <w:rPr>
                <w:bCs/>
                <w:color w:val="000000" w:themeColor="text1"/>
                <w:sz w:val="24"/>
              </w:rPr>
              <w:t>45</w:t>
            </w:r>
            <w:r w:rsidRPr="008E56C2">
              <w:rPr>
                <w:bCs/>
                <w:color w:val="000000" w:themeColor="text1"/>
                <w:sz w:val="24"/>
              </w:rPr>
              <w:t>号）</w:t>
            </w:r>
            <w:r w:rsidRPr="008E56C2">
              <w:rPr>
                <w:rFonts w:hint="eastAsia"/>
                <w:bCs/>
                <w:color w:val="000000" w:themeColor="text1"/>
                <w:sz w:val="24"/>
              </w:rPr>
              <w:t>。</w:t>
            </w:r>
          </w:p>
          <w:p w14:paraId="167E9796" w14:textId="77777777" w:rsidR="00E94865" w:rsidRPr="008E56C2" w:rsidRDefault="008A2BAA">
            <w:pPr>
              <w:adjustRightInd w:val="0"/>
              <w:snapToGrid w:val="0"/>
              <w:spacing w:line="360" w:lineRule="auto"/>
              <w:ind w:firstLineChars="200" w:firstLine="480"/>
              <w:rPr>
                <w:color w:val="000000" w:themeColor="text1"/>
                <w:sz w:val="24"/>
              </w:rPr>
            </w:pPr>
            <w:r w:rsidRPr="008E56C2">
              <w:rPr>
                <w:color w:val="000000" w:themeColor="text1"/>
                <w:sz w:val="24"/>
              </w:rPr>
              <w:t>经查询《建设项目环境影响评价分类管理名录（</w:t>
            </w:r>
            <w:r w:rsidRPr="008E56C2">
              <w:rPr>
                <w:color w:val="000000" w:themeColor="text1"/>
                <w:sz w:val="24"/>
              </w:rPr>
              <w:t>2021</w:t>
            </w:r>
            <w:r w:rsidRPr="008E56C2">
              <w:rPr>
                <w:color w:val="000000" w:themeColor="text1"/>
                <w:sz w:val="24"/>
              </w:rPr>
              <w:t>年版）》，本项目属于</w:t>
            </w:r>
            <w:r w:rsidRPr="008E56C2">
              <w:rPr>
                <w:bCs/>
                <w:color w:val="000000" w:themeColor="text1"/>
                <w:sz w:val="24"/>
              </w:rPr>
              <w:t>其中</w:t>
            </w:r>
            <w:r w:rsidRPr="008E56C2">
              <w:rPr>
                <w:rFonts w:hint="eastAsia"/>
                <w:color w:val="000000" w:themeColor="text1"/>
                <w:sz w:val="24"/>
              </w:rPr>
              <w:t>“三十三“汽车制造业</w:t>
            </w:r>
            <w:r w:rsidRPr="008E56C2">
              <w:rPr>
                <w:rFonts w:hint="eastAsia"/>
                <w:color w:val="000000" w:themeColor="text1"/>
                <w:sz w:val="24"/>
              </w:rPr>
              <w:t xml:space="preserve"> 36</w:t>
            </w:r>
            <w:r w:rsidRPr="008E56C2">
              <w:rPr>
                <w:rFonts w:hint="eastAsia"/>
                <w:color w:val="000000" w:themeColor="text1"/>
                <w:sz w:val="24"/>
              </w:rPr>
              <w:t>”中“</w:t>
            </w:r>
            <w:r w:rsidRPr="008E56C2">
              <w:rPr>
                <w:rFonts w:hint="eastAsia"/>
                <w:color w:val="000000" w:themeColor="text1"/>
                <w:sz w:val="24"/>
              </w:rPr>
              <w:t xml:space="preserve">71 </w:t>
            </w:r>
            <w:r w:rsidRPr="008E56C2">
              <w:rPr>
                <w:rFonts w:hint="eastAsia"/>
                <w:color w:val="000000" w:themeColor="text1"/>
                <w:sz w:val="24"/>
              </w:rPr>
              <w:t>汽车零部件及配件制造</w:t>
            </w:r>
            <w:r w:rsidRPr="008E56C2">
              <w:rPr>
                <w:rFonts w:hint="eastAsia"/>
                <w:color w:val="000000" w:themeColor="text1"/>
                <w:sz w:val="24"/>
              </w:rPr>
              <w:t xml:space="preserve"> 367</w:t>
            </w:r>
            <w:r w:rsidRPr="008E56C2">
              <w:rPr>
                <w:rFonts w:hint="eastAsia"/>
                <w:color w:val="000000" w:themeColor="text1"/>
                <w:sz w:val="24"/>
              </w:rPr>
              <w:t>”</w:t>
            </w:r>
            <w:r w:rsidRPr="008E56C2">
              <w:rPr>
                <w:rFonts w:hint="eastAsia"/>
                <w:color w:val="000000" w:themeColor="text1"/>
                <w:sz w:val="24"/>
              </w:rPr>
              <w:t xml:space="preserve"> </w:t>
            </w:r>
            <w:r w:rsidRPr="008E56C2">
              <w:rPr>
                <w:rFonts w:hint="eastAsia"/>
                <w:color w:val="000000" w:themeColor="text1"/>
                <w:sz w:val="24"/>
              </w:rPr>
              <w:t>“其他（年用非溶剂型低</w:t>
            </w:r>
            <w:r w:rsidRPr="008E56C2">
              <w:rPr>
                <w:rFonts w:hint="eastAsia"/>
                <w:color w:val="000000" w:themeColor="text1"/>
                <w:sz w:val="24"/>
              </w:rPr>
              <w:t xml:space="preserve"> VOCs </w:t>
            </w:r>
            <w:r w:rsidRPr="008E56C2">
              <w:rPr>
                <w:rFonts w:hint="eastAsia"/>
                <w:color w:val="000000" w:themeColor="text1"/>
                <w:sz w:val="24"/>
              </w:rPr>
              <w:t>含量涂料</w:t>
            </w:r>
            <w:r w:rsidRPr="008E56C2">
              <w:rPr>
                <w:rFonts w:hint="eastAsia"/>
                <w:color w:val="000000" w:themeColor="text1"/>
                <w:sz w:val="24"/>
              </w:rPr>
              <w:t xml:space="preserve"> 10 </w:t>
            </w:r>
            <w:r w:rsidRPr="008E56C2">
              <w:rPr>
                <w:rFonts w:hint="eastAsia"/>
                <w:color w:val="000000" w:themeColor="text1"/>
                <w:sz w:val="24"/>
              </w:rPr>
              <w:t>吨以下的除外）”类</w:t>
            </w:r>
            <w:r w:rsidRPr="008E56C2">
              <w:rPr>
                <w:bCs/>
                <w:color w:val="000000" w:themeColor="text1"/>
                <w:sz w:val="24"/>
              </w:rPr>
              <w:t>，应编制环境影响</w:t>
            </w:r>
            <w:r w:rsidRPr="008E56C2">
              <w:rPr>
                <w:color w:val="000000" w:themeColor="text1"/>
                <w:sz w:val="24"/>
              </w:rPr>
              <w:t>报告表。</w:t>
            </w:r>
            <w:r w:rsidRPr="008E56C2">
              <w:rPr>
                <w:rFonts w:hint="eastAsia"/>
                <w:color w:val="000000" w:themeColor="text1"/>
                <w:sz w:val="24"/>
              </w:rPr>
              <w:t>受</w:t>
            </w:r>
            <w:r w:rsidRPr="008E56C2">
              <w:rPr>
                <w:rFonts w:hint="eastAsia"/>
                <w:color w:val="000000" w:themeColor="text1"/>
                <w:sz w:val="24"/>
                <w:lang w:val="zh-CN"/>
              </w:rPr>
              <w:t>芜湖莫森泰克汽车科技股份有限公司</w:t>
            </w:r>
            <w:r w:rsidRPr="008E56C2">
              <w:rPr>
                <w:rFonts w:hint="eastAsia"/>
                <w:color w:val="000000" w:themeColor="text1"/>
                <w:sz w:val="24"/>
              </w:rPr>
              <w:t>的委托，芜湖民宇科技有限公司承担了本项目环境影响评价工作。接受委托后，我单位</w:t>
            </w:r>
            <w:r w:rsidRPr="008E56C2">
              <w:rPr>
                <w:color w:val="000000" w:themeColor="text1"/>
                <w:sz w:val="24"/>
              </w:rPr>
              <w:t>在查阅相关资料和现场勘查的基础上编制了本环境影响报告表</w:t>
            </w:r>
            <w:r w:rsidRPr="008E56C2">
              <w:rPr>
                <w:rFonts w:hint="eastAsia"/>
                <w:color w:val="000000" w:themeColor="text1"/>
                <w:sz w:val="24"/>
              </w:rPr>
              <w:t>。</w:t>
            </w:r>
          </w:p>
          <w:p w14:paraId="118A1E2D" w14:textId="77777777" w:rsidR="00E94865" w:rsidRPr="008E56C2" w:rsidRDefault="008A2BAA">
            <w:pPr>
              <w:adjustRightInd w:val="0"/>
              <w:snapToGrid w:val="0"/>
              <w:jc w:val="center"/>
              <w:rPr>
                <w:b/>
                <w:color w:val="000000" w:themeColor="text1"/>
                <w:sz w:val="24"/>
              </w:rPr>
            </w:pPr>
            <w:r w:rsidRPr="008E56C2">
              <w:rPr>
                <w:b/>
                <w:color w:val="000000" w:themeColor="text1"/>
                <w:sz w:val="24"/>
              </w:rPr>
              <w:t>表</w:t>
            </w:r>
            <w:r w:rsidRPr="008E56C2">
              <w:rPr>
                <w:b/>
                <w:color w:val="000000" w:themeColor="text1"/>
                <w:sz w:val="24"/>
              </w:rPr>
              <w:t xml:space="preserve">2-1  </w:t>
            </w:r>
            <w:r w:rsidRPr="008E56C2">
              <w:rPr>
                <w:b/>
                <w:color w:val="000000" w:themeColor="text1"/>
                <w:sz w:val="24"/>
              </w:rPr>
              <w:t>项目环境影响评价文件类别判定</w:t>
            </w:r>
          </w:p>
          <w:tbl>
            <w:tblPr>
              <w:tblW w:w="8397"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17"/>
              <w:gridCol w:w="2395"/>
              <w:gridCol w:w="2618"/>
              <w:gridCol w:w="1836"/>
              <w:gridCol w:w="1031"/>
            </w:tblGrid>
            <w:tr w:rsidR="00E94865" w:rsidRPr="008E56C2" w14:paraId="50A63E11" w14:textId="77777777">
              <w:trPr>
                <w:trHeight w:val="340"/>
              </w:trPr>
              <w:tc>
                <w:tcPr>
                  <w:tcW w:w="2912" w:type="dxa"/>
                  <w:gridSpan w:val="2"/>
                  <w:tcBorders>
                    <w:tl2br w:val="single" w:sz="4" w:space="0" w:color="auto"/>
                  </w:tcBorders>
                  <w:vAlign w:val="center"/>
                </w:tcPr>
                <w:p w14:paraId="7AB45F2A" w14:textId="77777777" w:rsidR="00E94865" w:rsidRPr="008E56C2" w:rsidRDefault="008A2BAA">
                  <w:pPr>
                    <w:adjustRightInd w:val="0"/>
                    <w:snapToGrid w:val="0"/>
                    <w:jc w:val="right"/>
                    <w:rPr>
                      <w:b/>
                      <w:color w:val="000000" w:themeColor="text1"/>
                      <w:szCs w:val="21"/>
                    </w:rPr>
                  </w:pPr>
                  <w:r w:rsidRPr="008E56C2">
                    <w:rPr>
                      <w:b/>
                      <w:color w:val="000000" w:themeColor="text1"/>
                      <w:szCs w:val="21"/>
                    </w:rPr>
                    <w:t>环评类别</w:t>
                  </w:r>
                </w:p>
                <w:p w14:paraId="74B3BEA6" w14:textId="77777777" w:rsidR="00E94865" w:rsidRPr="008E56C2" w:rsidRDefault="008A2BAA">
                  <w:pPr>
                    <w:adjustRightInd w:val="0"/>
                    <w:snapToGrid w:val="0"/>
                    <w:jc w:val="left"/>
                    <w:rPr>
                      <w:b/>
                      <w:color w:val="000000" w:themeColor="text1"/>
                      <w:szCs w:val="21"/>
                    </w:rPr>
                  </w:pPr>
                  <w:r w:rsidRPr="008E56C2">
                    <w:rPr>
                      <w:b/>
                      <w:color w:val="000000" w:themeColor="text1"/>
                      <w:szCs w:val="21"/>
                    </w:rPr>
                    <w:t>项目类别</w:t>
                  </w:r>
                </w:p>
              </w:tc>
              <w:tc>
                <w:tcPr>
                  <w:tcW w:w="2618" w:type="dxa"/>
                  <w:vAlign w:val="center"/>
                </w:tcPr>
                <w:p w14:paraId="2EA5D1D4" w14:textId="77777777" w:rsidR="00E94865" w:rsidRPr="008E56C2" w:rsidRDefault="008A2BAA">
                  <w:pPr>
                    <w:adjustRightInd w:val="0"/>
                    <w:snapToGrid w:val="0"/>
                    <w:jc w:val="center"/>
                    <w:rPr>
                      <w:b/>
                      <w:color w:val="000000" w:themeColor="text1"/>
                      <w:szCs w:val="21"/>
                    </w:rPr>
                  </w:pPr>
                  <w:r w:rsidRPr="008E56C2">
                    <w:rPr>
                      <w:b/>
                      <w:color w:val="000000" w:themeColor="text1"/>
                      <w:szCs w:val="21"/>
                    </w:rPr>
                    <w:t>报告书</w:t>
                  </w:r>
                </w:p>
              </w:tc>
              <w:tc>
                <w:tcPr>
                  <w:tcW w:w="1836" w:type="dxa"/>
                  <w:shd w:val="clear" w:color="auto" w:fill="D8D8D8" w:themeFill="background1" w:themeFillShade="D8"/>
                  <w:vAlign w:val="center"/>
                </w:tcPr>
                <w:p w14:paraId="2A6F7EAB" w14:textId="77777777" w:rsidR="00E94865" w:rsidRPr="008E56C2" w:rsidRDefault="008A2BAA">
                  <w:pPr>
                    <w:adjustRightInd w:val="0"/>
                    <w:snapToGrid w:val="0"/>
                    <w:jc w:val="center"/>
                    <w:rPr>
                      <w:b/>
                      <w:color w:val="000000" w:themeColor="text1"/>
                      <w:szCs w:val="21"/>
                    </w:rPr>
                  </w:pPr>
                  <w:r w:rsidRPr="008E56C2">
                    <w:rPr>
                      <w:b/>
                      <w:color w:val="000000" w:themeColor="text1"/>
                      <w:szCs w:val="21"/>
                    </w:rPr>
                    <w:t>报告表</w:t>
                  </w:r>
                </w:p>
              </w:tc>
              <w:tc>
                <w:tcPr>
                  <w:tcW w:w="1031" w:type="dxa"/>
                  <w:vAlign w:val="center"/>
                </w:tcPr>
                <w:p w14:paraId="125B38FF" w14:textId="77777777" w:rsidR="00E94865" w:rsidRPr="008E56C2" w:rsidRDefault="008A2BAA">
                  <w:pPr>
                    <w:adjustRightInd w:val="0"/>
                    <w:snapToGrid w:val="0"/>
                    <w:jc w:val="center"/>
                    <w:rPr>
                      <w:b/>
                      <w:color w:val="000000" w:themeColor="text1"/>
                      <w:szCs w:val="21"/>
                    </w:rPr>
                  </w:pPr>
                  <w:r w:rsidRPr="008E56C2">
                    <w:rPr>
                      <w:b/>
                      <w:color w:val="000000" w:themeColor="text1"/>
                      <w:szCs w:val="21"/>
                    </w:rPr>
                    <w:t>登记表</w:t>
                  </w:r>
                </w:p>
              </w:tc>
            </w:tr>
            <w:tr w:rsidR="00E94865" w:rsidRPr="008E56C2" w14:paraId="08F6888D" w14:textId="77777777">
              <w:trPr>
                <w:trHeight w:val="399"/>
              </w:trPr>
              <w:tc>
                <w:tcPr>
                  <w:tcW w:w="8397" w:type="dxa"/>
                  <w:gridSpan w:val="5"/>
                  <w:shd w:val="clear" w:color="auto" w:fill="auto"/>
                  <w:vAlign w:val="center"/>
                </w:tcPr>
                <w:p w14:paraId="14A7EB32" w14:textId="77777777" w:rsidR="00E94865" w:rsidRPr="008E56C2" w:rsidRDefault="008A2BAA">
                  <w:pPr>
                    <w:adjustRightInd w:val="0"/>
                    <w:snapToGrid w:val="0"/>
                    <w:jc w:val="left"/>
                    <w:rPr>
                      <w:bCs/>
                      <w:color w:val="000000" w:themeColor="text1"/>
                      <w:szCs w:val="21"/>
                    </w:rPr>
                  </w:pPr>
                  <w:r w:rsidRPr="008E56C2">
                    <w:rPr>
                      <w:rFonts w:ascii="宋体" w:hAnsi="宋体" w:cs="宋体" w:hint="eastAsia"/>
                      <w:bCs/>
                      <w:color w:val="000000" w:themeColor="text1"/>
                      <w:szCs w:val="21"/>
                    </w:rPr>
                    <w:t>三十三、汽车制造业 36</w:t>
                  </w:r>
                </w:p>
              </w:tc>
            </w:tr>
            <w:tr w:rsidR="00E94865" w:rsidRPr="008E56C2" w14:paraId="7BA18377" w14:textId="77777777">
              <w:trPr>
                <w:trHeight w:val="724"/>
              </w:trPr>
              <w:tc>
                <w:tcPr>
                  <w:tcW w:w="517" w:type="dxa"/>
                  <w:shd w:val="clear" w:color="auto" w:fill="auto"/>
                  <w:vAlign w:val="center"/>
                </w:tcPr>
                <w:p w14:paraId="74E14337" w14:textId="77777777" w:rsidR="00E94865" w:rsidRPr="008E56C2" w:rsidRDefault="008A2BAA">
                  <w:pPr>
                    <w:adjustRightInd w:val="0"/>
                    <w:snapToGrid w:val="0"/>
                    <w:jc w:val="center"/>
                    <w:rPr>
                      <w:bCs/>
                      <w:color w:val="000000" w:themeColor="text1"/>
                      <w:szCs w:val="21"/>
                    </w:rPr>
                  </w:pPr>
                  <w:r w:rsidRPr="008E56C2">
                    <w:rPr>
                      <w:rFonts w:hint="eastAsia"/>
                      <w:bCs/>
                      <w:color w:val="000000" w:themeColor="text1"/>
                      <w:szCs w:val="21"/>
                    </w:rPr>
                    <w:t>71</w:t>
                  </w:r>
                </w:p>
              </w:tc>
              <w:tc>
                <w:tcPr>
                  <w:tcW w:w="2395" w:type="dxa"/>
                  <w:shd w:val="clear" w:color="auto" w:fill="auto"/>
                  <w:vAlign w:val="center"/>
                </w:tcPr>
                <w:p w14:paraId="00DC8574" w14:textId="77777777" w:rsidR="00E94865" w:rsidRPr="008E56C2" w:rsidRDefault="008A2BAA">
                  <w:pPr>
                    <w:adjustRightInd w:val="0"/>
                    <w:snapToGrid w:val="0"/>
                    <w:jc w:val="center"/>
                    <w:rPr>
                      <w:bCs/>
                      <w:color w:val="000000" w:themeColor="text1"/>
                      <w:szCs w:val="21"/>
                    </w:rPr>
                  </w:pPr>
                  <w:r w:rsidRPr="008E56C2">
                    <w:rPr>
                      <w:bCs/>
                      <w:color w:val="000000" w:themeColor="text1"/>
                      <w:szCs w:val="21"/>
                    </w:rPr>
                    <w:t>汽车零部件及配件制造</w:t>
                  </w:r>
                  <w:r w:rsidRPr="008E56C2">
                    <w:rPr>
                      <w:bCs/>
                      <w:color w:val="000000" w:themeColor="text1"/>
                      <w:szCs w:val="21"/>
                    </w:rPr>
                    <w:t xml:space="preserve"> 367</w:t>
                  </w:r>
                </w:p>
              </w:tc>
              <w:tc>
                <w:tcPr>
                  <w:tcW w:w="2618" w:type="dxa"/>
                  <w:shd w:val="clear" w:color="auto" w:fill="auto"/>
                  <w:vAlign w:val="center"/>
                </w:tcPr>
                <w:p w14:paraId="26F858FB" w14:textId="77777777" w:rsidR="00E94865" w:rsidRPr="008E56C2" w:rsidRDefault="008A2BAA">
                  <w:pPr>
                    <w:widowControl/>
                    <w:jc w:val="center"/>
                    <w:rPr>
                      <w:bCs/>
                      <w:color w:val="000000" w:themeColor="text1"/>
                      <w:szCs w:val="21"/>
                    </w:rPr>
                  </w:pPr>
                  <w:r w:rsidRPr="008E56C2">
                    <w:rPr>
                      <w:bCs/>
                      <w:color w:val="000000" w:themeColor="text1"/>
                      <w:szCs w:val="21"/>
                    </w:rPr>
                    <w:t>汽车整车制造（仅组装的除外）；汽车用发动机制造（仅组装的除外）；有电镀工艺的；年用溶剂型涂料（含稀释剂）</w:t>
                  </w:r>
                  <w:r w:rsidRPr="008E56C2">
                    <w:rPr>
                      <w:bCs/>
                      <w:color w:val="000000" w:themeColor="text1"/>
                      <w:szCs w:val="21"/>
                    </w:rPr>
                    <w:t>10</w:t>
                  </w:r>
                </w:p>
                <w:p w14:paraId="207A649C" w14:textId="77777777" w:rsidR="00E94865" w:rsidRPr="008E56C2" w:rsidRDefault="008A2BAA">
                  <w:pPr>
                    <w:widowControl/>
                    <w:jc w:val="center"/>
                    <w:rPr>
                      <w:bCs/>
                      <w:color w:val="000000" w:themeColor="text1"/>
                      <w:szCs w:val="21"/>
                    </w:rPr>
                  </w:pPr>
                  <w:r w:rsidRPr="008E56C2">
                    <w:rPr>
                      <w:bCs/>
                      <w:color w:val="000000" w:themeColor="text1"/>
                      <w:szCs w:val="21"/>
                    </w:rPr>
                    <w:t>吨及以上的</w:t>
                  </w:r>
                </w:p>
              </w:tc>
              <w:tc>
                <w:tcPr>
                  <w:tcW w:w="1836" w:type="dxa"/>
                  <w:shd w:val="clear" w:color="auto" w:fill="D7D7D7"/>
                  <w:vAlign w:val="center"/>
                </w:tcPr>
                <w:p w14:paraId="12728855" w14:textId="77777777" w:rsidR="00E94865" w:rsidRPr="008E56C2" w:rsidRDefault="008A2BAA">
                  <w:pPr>
                    <w:adjustRightInd w:val="0"/>
                    <w:snapToGrid w:val="0"/>
                    <w:jc w:val="center"/>
                    <w:rPr>
                      <w:bCs/>
                      <w:color w:val="000000" w:themeColor="text1"/>
                      <w:szCs w:val="21"/>
                    </w:rPr>
                  </w:pPr>
                  <w:r w:rsidRPr="008E56C2">
                    <w:rPr>
                      <w:bCs/>
                      <w:color w:val="000000" w:themeColor="text1"/>
                      <w:szCs w:val="21"/>
                    </w:rPr>
                    <w:t>其他（年用非溶剂型低</w:t>
                  </w:r>
                  <w:r w:rsidRPr="008E56C2">
                    <w:rPr>
                      <w:bCs/>
                      <w:color w:val="000000" w:themeColor="text1"/>
                      <w:szCs w:val="21"/>
                    </w:rPr>
                    <w:t>VOCs</w:t>
                  </w:r>
                  <w:r w:rsidRPr="008E56C2">
                    <w:rPr>
                      <w:bCs/>
                      <w:color w:val="000000" w:themeColor="text1"/>
                      <w:szCs w:val="21"/>
                    </w:rPr>
                    <w:t>含</w:t>
                  </w:r>
                </w:p>
                <w:p w14:paraId="4EE4E3EE" w14:textId="77777777" w:rsidR="00E94865" w:rsidRPr="008E56C2" w:rsidRDefault="008A2BAA">
                  <w:pPr>
                    <w:adjustRightInd w:val="0"/>
                    <w:snapToGrid w:val="0"/>
                    <w:jc w:val="center"/>
                    <w:rPr>
                      <w:bCs/>
                      <w:color w:val="000000" w:themeColor="text1"/>
                      <w:szCs w:val="21"/>
                    </w:rPr>
                  </w:pPr>
                  <w:r w:rsidRPr="008E56C2">
                    <w:rPr>
                      <w:bCs/>
                      <w:color w:val="000000" w:themeColor="text1"/>
                      <w:szCs w:val="21"/>
                    </w:rPr>
                    <w:t>量涂料</w:t>
                  </w:r>
                  <w:r w:rsidRPr="008E56C2">
                    <w:rPr>
                      <w:bCs/>
                      <w:color w:val="000000" w:themeColor="text1"/>
                      <w:szCs w:val="21"/>
                    </w:rPr>
                    <w:t>10</w:t>
                  </w:r>
                  <w:r w:rsidRPr="008E56C2">
                    <w:rPr>
                      <w:bCs/>
                      <w:color w:val="000000" w:themeColor="text1"/>
                      <w:szCs w:val="21"/>
                    </w:rPr>
                    <w:t>吨以下的除外）</w:t>
                  </w:r>
                </w:p>
              </w:tc>
              <w:tc>
                <w:tcPr>
                  <w:tcW w:w="1031" w:type="dxa"/>
                  <w:vAlign w:val="center"/>
                </w:tcPr>
                <w:p w14:paraId="3E0908C0" w14:textId="77777777" w:rsidR="00E94865" w:rsidRPr="008E56C2" w:rsidRDefault="008A2BAA">
                  <w:pPr>
                    <w:adjustRightInd w:val="0"/>
                    <w:snapToGrid w:val="0"/>
                    <w:jc w:val="center"/>
                    <w:rPr>
                      <w:bCs/>
                      <w:color w:val="000000" w:themeColor="text1"/>
                      <w:szCs w:val="21"/>
                    </w:rPr>
                  </w:pPr>
                  <w:r w:rsidRPr="008E56C2">
                    <w:rPr>
                      <w:rFonts w:hint="eastAsia"/>
                      <w:bCs/>
                      <w:color w:val="000000" w:themeColor="text1"/>
                      <w:szCs w:val="21"/>
                    </w:rPr>
                    <w:t>/</w:t>
                  </w:r>
                </w:p>
              </w:tc>
            </w:tr>
          </w:tbl>
          <w:p w14:paraId="7E3D64A3" w14:textId="77777777" w:rsidR="00E94865" w:rsidRPr="008E56C2" w:rsidRDefault="008A2BAA">
            <w:pPr>
              <w:adjustRightInd w:val="0"/>
              <w:snapToGrid w:val="0"/>
              <w:spacing w:line="360" w:lineRule="auto"/>
              <w:ind w:firstLineChars="200" w:firstLine="480"/>
              <w:rPr>
                <w:bCs/>
                <w:color w:val="000000" w:themeColor="text1"/>
                <w:sz w:val="24"/>
              </w:rPr>
            </w:pPr>
            <w:r w:rsidRPr="008E56C2">
              <w:rPr>
                <w:rFonts w:hint="eastAsia"/>
                <w:bCs/>
                <w:color w:val="000000" w:themeColor="text1"/>
                <w:sz w:val="24"/>
              </w:rPr>
              <w:t>对照</w:t>
            </w:r>
            <w:r w:rsidRPr="008E56C2">
              <w:rPr>
                <w:bCs/>
                <w:color w:val="000000" w:themeColor="text1"/>
                <w:sz w:val="24"/>
              </w:rPr>
              <w:t>《固定污染源排污许可分类管理名录（</w:t>
            </w:r>
            <w:r w:rsidRPr="008E56C2">
              <w:rPr>
                <w:bCs/>
                <w:color w:val="000000" w:themeColor="text1"/>
                <w:sz w:val="24"/>
              </w:rPr>
              <w:t>2019</w:t>
            </w:r>
            <w:r w:rsidRPr="008E56C2">
              <w:rPr>
                <w:bCs/>
                <w:color w:val="000000" w:themeColor="text1"/>
                <w:sz w:val="24"/>
              </w:rPr>
              <w:t>年版）》，本项目属于</w:t>
            </w:r>
            <w:r w:rsidRPr="008E56C2">
              <w:rPr>
                <w:rFonts w:hint="eastAsia"/>
                <w:bCs/>
                <w:color w:val="000000" w:themeColor="text1"/>
                <w:sz w:val="24"/>
              </w:rPr>
              <w:t>《名录》中“</w:t>
            </w:r>
            <w:r w:rsidRPr="008E56C2">
              <w:rPr>
                <w:bCs/>
                <w:color w:val="000000" w:themeColor="text1"/>
                <w:sz w:val="24"/>
              </w:rPr>
              <w:t>三十一、汽车制造业</w:t>
            </w:r>
            <w:r w:rsidRPr="008E56C2">
              <w:rPr>
                <w:bCs/>
                <w:color w:val="000000" w:themeColor="text1"/>
                <w:sz w:val="24"/>
              </w:rPr>
              <w:t xml:space="preserve"> 36</w:t>
            </w:r>
            <w:r w:rsidRPr="008E56C2">
              <w:rPr>
                <w:rFonts w:hint="eastAsia"/>
                <w:bCs/>
                <w:color w:val="000000" w:themeColor="text1"/>
                <w:sz w:val="24"/>
              </w:rPr>
              <w:t>”</w:t>
            </w:r>
            <w:r w:rsidRPr="008E56C2">
              <w:rPr>
                <w:bCs/>
                <w:color w:val="000000" w:themeColor="text1"/>
                <w:sz w:val="24"/>
              </w:rPr>
              <w:t>中第</w:t>
            </w:r>
            <w:r w:rsidRPr="008E56C2">
              <w:rPr>
                <w:bCs/>
                <w:color w:val="000000" w:themeColor="text1"/>
                <w:sz w:val="24"/>
              </w:rPr>
              <w:t xml:space="preserve"> 85 </w:t>
            </w:r>
            <w:r w:rsidRPr="008E56C2">
              <w:rPr>
                <w:bCs/>
                <w:color w:val="000000" w:themeColor="text1"/>
                <w:sz w:val="24"/>
              </w:rPr>
              <w:t>项</w:t>
            </w:r>
            <w:r w:rsidRPr="008E56C2">
              <w:rPr>
                <w:rFonts w:hint="eastAsia"/>
                <w:bCs/>
                <w:color w:val="000000" w:themeColor="text1"/>
                <w:sz w:val="24"/>
              </w:rPr>
              <w:t>“</w:t>
            </w:r>
            <w:r w:rsidRPr="008E56C2">
              <w:rPr>
                <w:bCs/>
                <w:color w:val="000000" w:themeColor="text1"/>
                <w:sz w:val="24"/>
              </w:rPr>
              <w:t>汽车零部件及配件制造</w:t>
            </w:r>
            <w:r w:rsidRPr="008E56C2">
              <w:rPr>
                <w:bCs/>
                <w:color w:val="000000" w:themeColor="text1"/>
                <w:sz w:val="24"/>
              </w:rPr>
              <w:t xml:space="preserve"> 367</w:t>
            </w:r>
            <w:r w:rsidRPr="008E56C2">
              <w:rPr>
                <w:rFonts w:hint="eastAsia"/>
                <w:bCs/>
                <w:color w:val="000000" w:themeColor="text1"/>
                <w:sz w:val="24"/>
              </w:rPr>
              <w:t>”</w:t>
            </w:r>
            <w:r w:rsidRPr="008E56C2">
              <w:rPr>
                <w:bCs/>
                <w:color w:val="000000" w:themeColor="text1"/>
                <w:sz w:val="24"/>
              </w:rPr>
              <w:t>类，</w:t>
            </w:r>
            <w:r w:rsidRPr="008E56C2">
              <w:rPr>
                <w:bCs/>
                <w:color w:val="000000" w:themeColor="text1"/>
                <w:sz w:val="24"/>
              </w:rPr>
              <w:lastRenderedPageBreak/>
              <w:t>不涉及通用工序重点和简化管理，属于排污许可</w:t>
            </w:r>
            <w:r w:rsidRPr="008E56C2">
              <w:rPr>
                <w:rFonts w:hint="eastAsia"/>
                <w:bCs/>
                <w:color w:val="000000" w:themeColor="text1"/>
                <w:sz w:val="24"/>
              </w:rPr>
              <w:t>“</w:t>
            </w:r>
            <w:r w:rsidRPr="008E56C2">
              <w:rPr>
                <w:bCs/>
                <w:color w:val="000000" w:themeColor="text1"/>
                <w:sz w:val="24"/>
              </w:rPr>
              <w:t>登记管理</w:t>
            </w:r>
            <w:r w:rsidRPr="008E56C2">
              <w:rPr>
                <w:rFonts w:hint="eastAsia"/>
                <w:bCs/>
                <w:color w:val="000000" w:themeColor="text1"/>
                <w:sz w:val="24"/>
              </w:rPr>
              <w:t>”</w:t>
            </w:r>
            <w:r w:rsidRPr="008E56C2">
              <w:rPr>
                <w:color w:val="000000" w:themeColor="text1"/>
                <w:sz w:val="24"/>
              </w:rPr>
              <w:t>。</w:t>
            </w:r>
          </w:p>
          <w:p w14:paraId="144ABD86" w14:textId="77777777" w:rsidR="00E94865" w:rsidRPr="008E56C2" w:rsidRDefault="008A2BAA">
            <w:pPr>
              <w:adjustRightInd w:val="0"/>
              <w:snapToGrid w:val="0"/>
              <w:jc w:val="center"/>
              <w:rPr>
                <w:b/>
                <w:color w:val="000000" w:themeColor="text1"/>
                <w:sz w:val="24"/>
              </w:rPr>
            </w:pPr>
            <w:r w:rsidRPr="008E56C2">
              <w:rPr>
                <w:b/>
                <w:color w:val="000000" w:themeColor="text1"/>
                <w:sz w:val="24"/>
              </w:rPr>
              <w:t>表</w:t>
            </w:r>
            <w:r w:rsidRPr="008E56C2">
              <w:rPr>
                <w:b/>
                <w:color w:val="000000" w:themeColor="text1"/>
                <w:sz w:val="24"/>
              </w:rPr>
              <w:t xml:space="preserve">2-2  </w:t>
            </w:r>
            <w:r w:rsidRPr="008E56C2">
              <w:rPr>
                <w:b/>
                <w:color w:val="000000" w:themeColor="text1"/>
                <w:sz w:val="24"/>
              </w:rPr>
              <w:t>项目</w:t>
            </w:r>
            <w:r w:rsidRPr="008E56C2">
              <w:rPr>
                <w:rFonts w:hint="eastAsia"/>
                <w:b/>
                <w:color w:val="000000" w:themeColor="text1"/>
                <w:sz w:val="24"/>
              </w:rPr>
              <w:t>固定污染源</w:t>
            </w:r>
            <w:r w:rsidRPr="008E56C2">
              <w:rPr>
                <w:b/>
                <w:color w:val="000000" w:themeColor="text1"/>
                <w:sz w:val="24"/>
              </w:rPr>
              <w:t>排污许可类别判定</w:t>
            </w:r>
          </w:p>
          <w:tbl>
            <w:tblPr>
              <w:tblW w:w="8397"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22"/>
              <w:gridCol w:w="1587"/>
              <w:gridCol w:w="1718"/>
              <w:gridCol w:w="2986"/>
              <w:gridCol w:w="1384"/>
            </w:tblGrid>
            <w:tr w:rsidR="00E94865" w:rsidRPr="008E56C2" w14:paraId="5B538075" w14:textId="77777777">
              <w:trPr>
                <w:trHeight w:val="340"/>
              </w:trPr>
              <w:tc>
                <w:tcPr>
                  <w:tcW w:w="722" w:type="dxa"/>
                  <w:vAlign w:val="center"/>
                </w:tcPr>
                <w:p w14:paraId="12557E59" w14:textId="77777777" w:rsidR="00E94865" w:rsidRPr="008E56C2" w:rsidRDefault="008A2BAA">
                  <w:pPr>
                    <w:adjustRightInd w:val="0"/>
                    <w:snapToGrid w:val="0"/>
                    <w:jc w:val="center"/>
                    <w:rPr>
                      <w:b/>
                      <w:color w:val="000000" w:themeColor="text1"/>
                      <w:szCs w:val="21"/>
                    </w:rPr>
                  </w:pPr>
                  <w:r w:rsidRPr="008E56C2">
                    <w:rPr>
                      <w:b/>
                      <w:color w:val="000000" w:themeColor="text1"/>
                      <w:szCs w:val="21"/>
                    </w:rPr>
                    <w:t>序号</w:t>
                  </w:r>
                </w:p>
              </w:tc>
              <w:tc>
                <w:tcPr>
                  <w:tcW w:w="1587" w:type="dxa"/>
                  <w:vAlign w:val="center"/>
                </w:tcPr>
                <w:p w14:paraId="74DCC670" w14:textId="77777777" w:rsidR="00E94865" w:rsidRPr="008E56C2" w:rsidRDefault="008A2BAA">
                  <w:pPr>
                    <w:adjustRightInd w:val="0"/>
                    <w:snapToGrid w:val="0"/>
                    <w:jc w:val="center"/>
                    <w:rPr>
                      <w:b/>
                      <w:color w:val="000000" w:themeColor="text1"/>
                      <w:szCs w:val="21"/>
                    </w:rPr>
                  </w:pPr>
                  <w:r w:rsidRPr="008E56C2">
                    <w:rPr>
                      <w:b/>
                      <w:color w:val="000000" w:themeColor="text1"/>
                      <w:szCs w:val="21"/>
                    </w:rPr>
                    <w:t>行业类别</w:t>
                  </w:r>
                </w:p>
              </w:tc>
              <w:tc>
                <w:tcPr>
                  <w:tcW w:w="1718" w:type="dxa"/>
                  <w:vAlign w:val="center"/>
                </w:tcPr>
                <w:p w14:paraId="54B5BA09" w14:textId="77777777" w:rsidR="00E94865" w:rsidRPr="008E56C2" w:rsidRDefault="008A2BAA">
                  <w:pPr>
                    <w:adjustRightInd w:val="0"/>
                    <w:snapToGrid w:val="0"/>
                    <w:jc w:val="center"/>
                    <w:rPr>
                      <w:b/>
                      <w:color w:val="000000" w:themeColor="text1"/>
                      <w:szCs w:val="21"/>
                    </w:rPr>
                  </w:pPr>
                  <w:r w:rsidRPr="008E56C2">
                    <w:rPr>
                      <w:b/>
                      <w:color w:val="000000" w:themeColor="text1"/>
                      <w:szCs w:val="21"/>
                    </w:rPr>
                    <w:t>重点管理</w:t>
                  </w:r>
                </w:p>
              </w:tc>
              <w:tc>
                <w:tcPr>
                  <w:tcW w:w="2986" w:type="dxa"/>
                  <w:vAlign w:val="center"/>
                </w:tcPr>
                <w:p w14:paraId="5AAED524" w14:textId="77777777" w:rsidR="00E94865" w:rsidRPr="008E56C2" w:rsidRDefault="008A2BAA">
                  <w:pPr>
                    <w:adjustRightInd w:val="0"/>
                    <w:snapToGrid w:val="0"/>
                    <w:jc w:val="center"/>
                    <w:rPr>
                      <w:b/>
                      <w:color w:val="000000" w:themeColor="text1"/>
                      <w:szCs w:val="21"/>
                    </w:rPr>
                  </w:pPr>
                  <w:r w:rsidRPr="008E56C2">
                    <w:rPr>
                      <w:b/>
                      <w:color w:val="000000" w:themeColor="text1"/>
                      <w:szCs w:val="21"/>
                    </w:rPr>
                    <w:t>简化管理</w:t>
                  </w:r>
                </w:p>
              </w:tc>
              <w:tc>
                <w:tcPr>
                  <w:tcW w:w="1384" w:type="dxa"/>
                  <w:shd w:val="clear" w:color="auto" w:fill="D8D8D8" w:themeFill="background1" w:themeFillShade="D8"/>
                  <w:vAlign w:val="center"/>
                </w:tcPr>
                <w:p w14:paraId="0033B92C" w14:textId="77777777" w:rsidR="00E94865" w:rsidRPr="008E56C2" w:rsidRDefault="008A2BAA">
                  <w:pPr>
                    <w:adjustRightInd w:val="0"/>
                    <w:snapToGrid w:val="0"/>
                    <w:jc w:val="center"/>
                    <w:rPr>
                      <w:b/>
                      <w:color w:val="000000" w:themeColor="text1"/>
                      <w:szCs w:val="21"/>
                    </w:rPr>
                  </w:pPr>
                  <w:r w:rsidRPr="008E56C2">
                    <w:rPr>
                      <w:b/>
                      <w:color w:val="000000" w:themeColor="text1"/>
                      <w:szCs w:val="21"/>
                    </w:rPr>
                    <w:t>登记管理</w:t>
                  </w:r>
                </w:p>
              </w:tc>
            </w:tr>
            <w:tr w:rsidR="00E94865" w:rsidRPr="008E56C2" w14:paraId="564595E8" w14:textId="77777777">
              <w:trPr>
                <w:trHeight w:val="340"/>
              </w:trPr>
              <w:tc>
                <w:tcPr>
                  <w:tcW w:w="8397" w:type="dxa"/>
                  <w:gridSpan w:val="5"/>
                  <w:shd w:val="clear" w:color="auto" w:fill="auto"/>
                  <w:vAlign w:val="center"/>
                </w:tcPr>
                <w:p w14:paraId="2D74008B" w14:textId="77777777" w:rsidR="00E94865" w:rsidRPr="008E56C2" w:rsidRDefault="008A2BAA">
                  <w:pPr>
                    <w:pStyle w:val="TableParagraph"/>
                    <w:rPr>
                      <w:rFonts w:eastAsiaTheme="minorEastAsia"/>
                      <w:color w:val="000000" w:themeColor="text1"/>
                    </w:rPr>
                  </w:pPr>
                  <w:r w:rsidRPr="008E56C2">
                    <w:rPr>
                      <w:rFonts w:eastAsiaTheme="minorEastAsia" w:hint="eastAsia"/>
                      <w:color w:val="000000" w:themeColor="text1"/>
                    </w:rPr>
                    <w:t>三十一、汽车制造业</w:t>
                  </w:r>
                  <w:r w:rsidRPr="008E56C2">
                    <w:rPr>
                      <w:rFonts w:eastAsiaTheme="minorEastAsia" w:hint="eastAsia"/>
                      <w:color w:val="000000" w:themeColor="text1"/>
                    </w:rPr>
                    <w:t xml:space="preserve"> 36</w:t>
                  </w:r>
                </w:p>
              </w:tc>
            </w:tr>
            <w:tr w:rsidR="00E94865" w:rsidRPr="008E56C2" w14:paraId="148B1C2A" w14:textId="77777777">
              <w:trPr>
                <w:trHeight w:val="340"/>
              </w:trPr>
              <w:tc>
                <w:tcPr>
                  <w:tcW w:w="722" w:type="dxa"/>
                  <w:shd w:val="clear" w:color="auto" w:fill="auto"/>
                  <w:vAlign w:val="center"/>
                </w:tcPr>
                <w:p w14:paraId="4694D513" w14:textId="77777777" w:rsidR="00E94865" w:rsidRPr="008E56C2" w:rsidRDefault="008A2BAA">
                  <w:pPr>
                    <w:pStyle w:val="TableParagraph"/>
                    <w:jc w:val="center"/>
                    <w:rPr>
                      <w:rFonts w:eastAsiaTheme="minorEastAsia"/>
                      <w:color w:val="000000" w:themeColor="text1"/>
                    </w:rPr>
                  </w:pPr>
                  <w:r w:rsidRPr="008E56C2">
                    <w:rPr>
                      <w:rFonts w:eastAsiaTheme="minorEastAsia" w:hint="eastAsia"/>
                      <w:color w:val="000000" w:themeColor="text1"/>
                    </w:rPr>
                    <w:t>85</w:t>
                  </w:r>
                </w:p>
              </w:tc>
              <w:tc>
                <w:tcPr>
                  <w:tcW w:w="1587" w:type="dxa"/>
                  <w:shd w:val="clear" w:color="auto" w:fill="auto"/>
                  <w:vAlign w:val="center"/>
                </w:tcPr>
                <w:p w14:paraId="56BF140A" w14:textId="77777777" w:rsidR="00E94865" w:rsidRPr="008E56C2" w:rsidRDefault="008A2BAA">
                  <w:pPr>
                    <w:pStyle w:val="TableParagraph"/>
                    <w:rPr>
                      <w:rFonts w:ascii="宋体" w:hAnsi="宋体" w:cs="宋体"/>
                      <w:color w:val="000000" w:themeColor="text1"/>
                    </w:rPr>
                  </w:pPr>
                  <w:r w:rsidRPr="008E56C2">
                    <w:rPr>
                      <w:rFonts w:ascii="宋体" w:hAnsi="宋体" w:cs="宋体" w:hint="eastAsia"/>
                      <w:color w:val="000000" w:themeColor="text1"/>
                    </w:rPr>
                    <w:t>汽车零部件及配件制造 367</w:t>
                  </w:r>
                </w:p>
              </w:tc>
              <w:tc>
                <w:tcPr>
                  <w:tcW w:w="1718" w:type="dxa"/>
                  <w:shd w:val="clear" w:color="auto" w:fill="auto"/>
                  <w:vAlign w:val="center"/>
                </w:tcPr>
                <w:p w14:paraId="7B70B12D" w14:textId="77777777" w:rsidR="00E94865" w:rsidRPr="008E56C2" w:rsidRDefault="008A2BAA">
                  <w:pPr>
                    <w:pStyle w:val="TableParagraph"/>
                    <w:jc w:val="center"/>
                    <w:rPr>
                      <w:rFonts w:ascii="宋体" w:hAnsi="宋体" w:cs="宋体"/>
                      <w:color w:val="000000" w:themeColor="text1"/>
                    </w:rPr>
                  </w:pPr>
                  <w:r w:rsidRPr="008E56C2">
                    <w:rPr>
                      <w:rFonts w:ascii="宋体" w:hAnsi="宋体" w:cs="宋体" w:hint="eastAsia"/>
                      <w:color w:val="000000" w:themeColor="text1"/>
                    </w:rPr>
                    <w:t>纳入重点排污单位名录的</w:t>
                  </w:r>
                </w:p>
              </w:tc>
              <w:tc>
                <w:tcPr>
                  <w:tcW w:w="2986" w:type="dxa"/>
                  <w:shd w:val="clear" w:color="auto" w:fill="auto"/>
                  <w:vAlign w:val="center"/>
                </w:tcPr>
                <w:p w14:paraId="2D49FA9E" w14:textId="77777777" w:rsidR="00E94865" w:rsidRPr="008E56C2" w:rsidRDefault="008A2BAA">
                  <w:pPr>
                    <w:pStyle w:val="TableParagraph"/>
                    <w:spacing w:line="260" w:lineRule="exact"/>
                    <w:jc w:val="center"/>
                    <w:rPr>
                      <w:rFonts w:ascii="宋体" w:hAnsi="宋体" w:cs="宋体"/>
                      <w:color w:val="000000" w:themeColor="text1"/>
                    </w:rPr>
                  </w:pPr>
                  <w:r w:rsidRPr="008E56C2">
                    <w:rPr>
                      <w:rFonts w:ascii="宋体" w:hAnsi="宋体" w:cs="宋体" w:hint="eastAsia"/>
                      <w:color w:val="000000" w:themeColor="text1"/>
                    </w:rPr>
                    <w:t>除重点管理以外的汽车整车制造361，除重点管理以外的年使用 10吨及以上溶剂型涂料或者胶粘剂（含稀释剂、固化剂、清洗溶剂）的汽车用发动机制造 362、改装汽车制造363、低速汽车制造 364、电车制造365、汽车车身、挂车制造 366、汽车零部件及配件制造 367</w:t>
                  </w:r>
                </w:p>
              </w:tc>
              <w:tc>
                <w:tcPr>
                  <w:tcW w:w="1384" w:type="dxa"/>
                  <w:shd w:val="clear" w:color="auto" w:fill="D8D8D8" w:themeFill="background1" w:themeFillShade="D8"/>
                  <w:vAlign w:val="center"/>
                </w:tcPr>
                <w:p w14:paraId="0A204F33" w14:textId="77777777" w:rsidR="00E94865" w:rsidRPr="008E56C2" w:rsidRDefault="008A2BAA">
                  <w:pPr>
                    <w:pStyle w:val="TableParagraph"/>
                    <w:jc w:val="center"/>
                    <w:rPr>
                      <w:rFonts w:ascii="宋体" w:hAnsi="宋体" w:cs="宋体"/>
                      <w:color w:val="000000" w:themeColor="text1"/>
                    </w:rPr>
                  </w:pPr>
                  <w:r w:rsidRPr="008E56C2">
                    <w:rPr>
                      <w:rFonts w:ascii="宋体" w:hAnsi="宋体" w:cs="宋体" w:hint="eastAsia"/>
                      <w:color w:val="000000" w:themeColor="text1"/>
                    </w:rPr>
                    <w:t>其他</w:t>
                  </w:r>
                </w:p>
              </w:tc>
            </w:tr>
          </w:tbl>
          <w:p w14:paraId="37C4396C" w14:textId="77777777" w:rsidR="00E94865" w:rsidRPr="008E56C2" w:rsidRDefault="00E94865">
            <w:pPr>
              <w:adjustRightInd w:val="0"/>
              <w:snapToGrid w:val="0"/>
              <w:spacing w:line="360" w:lineRule="auto"/>
              <w:ind w:firstLineChars="200" w:firstLine="482"/>
              <w:rPr>
                <w:b/>
                <w:color w:val="000000" w:themeColor="text1"/>
                <w:sz w:val="24"/>
              </w:rPr>
            </w:pPr>
          </w:p>
          <w:p w14:paraId="7DDBA69E" w14:textId="77777777" w:rsidR="00E94865" w:rsidRPr="008E56C2" w:rsidRDefault="008A2BAA">
            <w:pPr>
              <w:adjustRightInd w:val="0"/>
              <w:snapToGrid w:val="0"/>
              <w:spacing w:line="360" w:lineRule="auto"/>
              <w:ind w:firstLineChars="200" w:firstLine="482"/>
              <w:rPr>
                <w:b/>
                <w:color w:val="000000" w:themeColor="text1"/>
                <w:sz w:val="24"/>
              </w:rPr>
            </w:pPr>
            <w:r w:rsidRPr="008E56C2">
              <w:rPr>
                <w:b/>
                <w:color w:val="000000" w:themeColor="text1"/>
                <w:sz w:val="24"/>
              </w:rPr>
              <w:t>2</w:t>
            </w:r>
            <w:r w:rsidRPr="008E56C2">
              <w:rPr>
                <w:b/>
                <w:color w:val="000000" w:themeColor="text1"/>
                <w:sz w:val="24"/>
              </w:rPr>
              <w:t>、产品方案</w:t>
            </w:r>
          </w:p>
          <w:p w14:paraId="6E93F90D" w14:textId="77777777" w:rsidR="00E94865" w:rsidRPr="008E56C2" w:rsidRDefault="008A2BAA">
            <w:pPr>
              <w:adjustRightInd w:val="0"/>
              <w:snapToGrid w:val="0"/>
              <w:spacing w:line="360" w:lineRule="auto"/>
              <w:ind w:firstLineChars="200" w:firstLine="480"/>
              <w:rPr>
                <w:bCs/>
                <w:color w:val="000000" w:themeColor="text1"/>
                <w:sz w:val="24"/>
              </w:rPr>
            </w:pPr>
            <w:r w:rsidRPr="008E56C2">
              <w:rPr>
                <w:color w:val="000000" w:themeColor="text1"/>
                <w:sz w:val="24"/>
              </w:rPr>
              <w:t>项目产品方案见</w:t>
            </w:r>
            <w:r w:rsidRPr="008E56C2">
              <w:rPr>
                <w:rFonts w:hint="eastAsia"/>
                <w:color w:val="000000" w:themeColor="text1"/>
                <w:sz w:val="24"/>
              </w:rPr>
              <w:t>下</w:t>
            </w:r>
            <w:r w:rsidRPr="008E56C2">
              <w:rPr>
                <w:color w:val="000000" w:themeColor="text1"/>
                <w:sz w:val="24"/>
              </w:rPr>
              <w:t>表</w:t>
            </w:r>
            <w:r w:rsidRPr="008E56C2">
              <w:rPr>
                <w:color w:val="000000" w:themeColor="text1"/>
                <w:sz w:val="24"/>
              </w:rPr>
              <w:t>2-3</w:t>
            </w:r>
            <w:r w:rsidRPr="008E56C2">
              <w:rPr>
                <w:bCs/>
                <w:color w:val="000000" w:themeColor="text1"/>
                <w:sz w:val="24"/>
              </w:rPr>
              <w:t>。</w:t>
            </w:r>
          </w:p>
          <w:p w14:paraId="3DC65917" w14:textId="77777777" w:rsidR="00E94865" w:rsidRPr="008E56C2" w:rsidRDefault="008A2BAA">
            <w:pPr>
              <w:adjustRightInd w:val="0"/>
              <w:snapToGrid w:val="0"/>
              <w:jc w:val="center"/>
              <w:rPr>
                <w:b/>
                <w:color w:val="000000" w:themeColor="text1"/>
                <w:sz w:val="24"/>
              </w:rPr>
            </w:pPr>
            <w:r w:rsidRPr="008E56C2">
              <w:rPr>
                <w:b/>
                <w:color w:val="000000" w:themeColor="text1"/>
                <w:sz w:val="24"/>
              </w:rPr>
              <w:t>表</w:t>
            </w:r>
            <w:r w:rsidRPr="008E56C2">
              <w:rPr>
                <w:b/>
                <w:color w:val="000000" w:themeColor="text1"/>
                <w:sz w:val="24"/>
              </w:rPr>
              <w:t xml:space="preserve">2-3  </w:t>
            </w:r>
            <w:r w:rsidRPr="008E56C2">
              <w:rPr>
                <w:b/>
                <w:color w:val="000000" w:themeColor="text1"/>
                <w:sz w:val="24"/>
              </w:rPr>
              <w:t>项目产品方案</w:t>
            </w:r>
          </w:p>
          <w:tbl>
            <w:tblPr>
              <w:tblW w:w="5000" w:type="pct"/>
              <w:jc w:val="center"/>
              <w:tblLook w:val="04A0" w:firstRow="1" w:lastRow="0" w:firstColumn="1" w:lastColumn="0" w:noHBand="0" w:noVBand="1"/>
            </w:tblPr>
            <w:tblGrid>
              <w:gridCol w:w="1243"/>
              <w:gridCol w:w="3526"/>
              <w:gridCol w:w="821"/>
              <w:gridCol w:w="2812"/>
            </w:tblGrid>
            <w:tr w:rsidR="008E56C2" w:rsidRPr="008E56C2" w14:paraId="72253F53" w14:textId="77777777" w:rsidTr="00112963">
              <w:trPr>
                <w:trHeight w:val="285"/>
                <w:jc w:val="center"/>
              </w:trPr>
              <w:tc>
                <w:tcPr>
                  <w:tcW w:w="1313" w:type="dxa"/>
                  <w:vMerge w:val="restart"/>
                  <w:tcBorders>
                    <w:top w:val="single" w:sz="8" w:space="0" w:color="auto"/>
                    <w:bottom w:val="single" w:sz="4" w:space="0" w:color="auto"/>
                    <w:right w:val="single" w:sz="4" w:space="0" w:color="auto"/>
                  </w:tcBorders>
                  <w:shd w:val="clear" w:color="auto" w:fill="auto"/>
                  <w:vAlign w:val="center"/>
                </w:tcPr>
                <w:p w14:paraId="7D549A73"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hint="eastAsia"/>
                      <w:b/>
                      <w:bCs/>
                      <w:color w:val="000000" w:themeColor="text1"/>
                      <w:kern w:val="0"/>
                      <w:sz w:val="20"/>
                      <w:szCs w:val="20"/>
                    </w:rPr>
                    <w:t>序号</w:t>
                  </w:r>
                </w:p>
              </w:tc>
              <w:tc>
                <w:tcPr>
                  <w:tcW w:w="3772" w:type="dxa"/>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31B6187A"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hint="eastAsia"/>
                      <w:b/>
                      <w:bCs/>
                      <w:color w:val="000000" w:themeColor="text1"/>
                      <w:kern w:val="0"/>
                      <w:sz w:val="20"/>
                      <w:szCs w:val="20"/>
                    </w:rPr>
                    <w:t>产品名称</w:t>
                  </w:r>
                </w:p>
              </w:tc>
              <w:tc>
                <w:tcPr>
                  <w:tcW w:w="3827" w:type="dxa"/>
                  <w:gridSpan w:val="2"/>
                  <w:tcBorders>
                    <w:top w:val="single" w:sz="8" w:space="0" w:color="auto"/>
                    <w:left w:val="nil"/>
                    <w:bottom w:val="single" w:sz="4" w:space="0" w:color="auto"/>
                  </w:tcBorders>
                  <w:shd w:val="clear" w:color="auto" w:fill="auto"/>
                  <w:vAlign w:val="bottom"/>
                </w:tcPr>
                <w:p w14:paraId="31D5CCF9" w14:textId="77777777" w:rsidR="00112963" w:rsidRPr="008E56C2" w:rsidRDefault="00112963" w:rsidP="00112963">
                  <w:pPr>
                    <w:widowControl/>
                    <w:jc w:val="center"/>
                    <w:rPr>
                      <w:rFonts w:ascii="宋体" w:hAnsi="宋体" w:cs="宋体"/>
                      <w:b/>
                      <w:color w:val="000000" w:themeColor="text1"/>
                      <w:kern w:val="0"/>
                      <w:sz w:val="20"/>
                      <w:szCs w:val="20"/>
                    </w:rPr>
                  </w:pPr>
                  <w:r w:rsidRPr="008E56C2">
                    <w:rPr>
                      <w:rFonts w:ascii="宋体" w:hAnsi="宋体" w:cs="宋体" w:hint="eastAsia"/>
                      <w:b/>
                      <w:color w:val="000000" w:themeColor="text1"/>
                      <w:kern w:val="0"/>
                      <w:sz w:val="20"/>
                      <w:szCs w:val="20"/>
                    </w:rPr>
                    <w:t>年产量</w:t>
                  </w:r>
                </w:p>
              </w:tc>
            </w:tr>
            <w:tr w:rsidR="008E56C2" w:rsidRPr="008E56C2" w14:paraId="334BDB58" w14:textId="77777777" w:rsidTr="00112963">
              <w:trPr>
                <w:trHeight w:val="285"/>
                <w:jc w:val="center"/>
              </w:trPr>
              <w:tc>
                <w:tcPr>
                  <w:tcW w:w="724" w:type="dxa"/>
                  <w:vMerge/>
                  <w:tcBorders>
                    <w:top w:val="single" w:sz="8" w:space="0" w:color="auto"/>
                    <w:bottom w:val="single" w:sz="4" w:space="0" w:color="auto"/>
                    <w:right w:val="single" w:sz="4" w:space="0" w:color="auto"/>
                  </w:tcBorders>
                  <w:vAlign w:val="center"/>
                </w:tcPr>
                <w:p w14:paraId="19FB4F50" w14:textId="77777777" w:rsidR="00112963" w:rsidRPr="008E56C2" w:rsidRDefault="00112963" w:rsidP="00112963">
                  <w:pPr>
                    <w:widowControl/>
                    <w:jc w:val="left"/>
                    <w:rPr>
                      <w:rFonts w:ascii="宋体" w:hAnsi="宋体" w:cs="宋体"/>
                      <w:b/>
                      <w:bCs/>
                      <w:color w:val="000000" w:themeColor="text1"/>
                      <w:kern w:val="0"/>
                      <w:sz w:val="20"/>
                      <w:szCs w:val="20"/>
                    </w:rPr>
                  </w:pPr>
                </w:p>
              </w:tc>
              <w:tc>
                <w:tcPr>
                  <w:tcW w:w="2080" w:type="dxa"/>
                  <w:vMerge/>
                  <w:tcBorders>
                    <w:top w:val="single" w:sz="8" w:space="0" w:color="auto"/>
                    <w:left w:val="single" w:sz="4" w:space="0" w:color="auto"/>
                    <w:bottom w:val="single" w:sz="4" w:space="0" w:color="000000"/>
                    <w:right w:val="single" w:sz="4" w:space="0" w:color="000000"/>
                  </w:tcBorders>
                  <w:vAlign w:val="center"/>
                </w:tcPr>
                <w:p w14:paraId="591E62CA" w14:textId="77777777" w:rsidR="00112963" w:rsidRPr="008E56C2" w:rsidRDefault="00112963" w:rsidP="00112963">
                  <w:pPr>
                    <w:widowControl/>
                    <w:jc w:val="left"/>
                    <w:rPr>
                      <w:rFonts w:ascii="宋体" w:hAnsi="宋体" w:cs="宋体"/>
                      <w:b/>
                      <w:bCs/>
                      <w:color w:val="000000" w:themeColor="text1"/>
                      <w:kern w:val="0"/>
                      <w:sz w:val="20"/>
                      <w:szCs w:val="20"/>
                    </w:rPr>
                  </w:pPr>
                </w:p>
              </w:tc>
              <w:tc>
                <w:tcPr>
                  <w:tcW w:w="854" w:type="dxa"/>
                  <w:tcBorders>
                    <w:top w:val="nil"/>
                    <w:left w:val="nil"/>
                    <w:bottom w:val="single" w:sz="4" w:space="0" w:color="auto"/>
                    <w:right w:val="single" w:sz="4" w:space="0" w:color="auto"/>
                  </w:tcBorders>
                  <w:shd w:val="clear" w:color="auto" w:fill="auto"/>
                  <w:vAlign w:val="bottom"/>
                </w:tcPr>
                <w:p w14:paraId="7DC0B818" w14:textId="77777777" w:rsidR="00112963" w:rsidRPr="008E56C2" w:rsidRDefault="00112963" w:rsidP="00112963">
                  <w:pPr>
                    <w:widowControl/>
                    <w:jc w:val="center"/>
                    <w:rPr>
                      <w:rFonts w:ascii="宋体" w:hAnsi="宋体" w:cs="宋体"/>
                      <w:b/>
                      <w:color w:val="000000" w:themeColor="text1"/>
                      <w:kern w:val="0"/>
                      <w:sz w:val="20"/>
                      <w:szCs w:val="20"/>
                    </w:rPr>
                  </w:pPr>
                  <w:r w:rsidRPr="008E56C2">
                    <w:rPr>
                      <w:rFonts w:ascii="宋体" w:hAnsi="宋体" w:cs="宋体" w:hint="eastAsia"/>
                      <w:b/>
                      <w:color w:val="000000" w:themeColor="text1"/>
                      <w:kern w:val="0"/>
                      <w:sz w:val="20"/>
                      <w:szCs w:val="20"/>
                    </w:rPr>
                    <w:t>单位</w:t>
                  </w:r>
                </w:p>
              </w:tc>
              <w:tc>
                <w:tcPr>
                  <w:tcW w:w="1257" w:type="dxa"/>
                  <w:tcBorders>
                    <w:top w:val="nil"/>
                    <w:left w:val="nil"/>
                    <w:bottom w:val="single" w:sz="4" w:space="0" w:color="auto"/>
                  </w:tcBorders>
                  <w:shd w:val="clear" w:color="auto" w:fill="auto"/>
                  <w:vAlign w:val="bottom"/>
                </w:tcPr>
                <w:p w14:paraId="65637351" w14:textId="77777777" w:rsidR="00112963" w:rsidRPr="008E56C2" w:rsidRDefault="00112963" w:rsidP="00112963">
                  <w:pPr>
                    <w:widowControl/>
                    <w:jc w:val="center"/>
                    <w:rPr>
                      <w:rFonts w:ascii="宋体" w:hAnsi="宋体" w:cs="宋体"/>
                      <w:b/>
                      <w:color w:val="000000" w:themeColor="text1"/>
                      <w:kern w:val="0"/>
                      <w:sz w:val="20"/>
                      <w:szCs w:val="20"/>
                    </w:rPr>
                  </w:pPr>
                  <w:r w:rsidRPr="008E56C2">
                    <w:rPr>
                      <w:rFonts w:ascii="宋体" w:hAnsi="宋体" w:cs="宋体" w:hint="eastAsia"/>
                      <w:b/>
                      <w:color w:val="000000" w:themeColor="text1"/>
                      <w:kern w:val="0"/>
                      <w:sz w:val="20"/>
                      <w:szCs w:val="20"/>
                    </w:rPr>
                    <w:t>数值</w:t>
                  </w:r>
                </w:p>
              </w:tc>
            </w:tr>
            <w:tr w:rsidR="008E56C2" w:rsidRPr="008E56C2" w14:paraId="460AFE63" w14:textId="77777777" w:rsidTr="00112963">
              <w:trPr>
                <w:trHeight w:val="285"/>
                <w:jc w:val="center"/>
              </w:trPr>
              <w:tc>
                <w:tcPr>
                  <w:tcW w:w="724" w:type="dxa"/>
                  <w:tcBorders>
                    <w:top w:val="nil"/>
                    <w:bottom w:val="single" w:sz="4" w:space="0" w:color="auto"/>
                    <w:right w:val="single" w:sz="4" w:space="0" w:color="auto"/>
                  </w:tcBorders>
                  <w:shd w:val="clear" w:color="auto" w:fill="auto"/>
                  <w:vAlign w:val="bottom"/>
                </w:tcPr>
                <w:p w14:paraId="002A8E8C"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1</w:t>
                  </w:r>
                </w:p>
              </w:tc>
              <w:tc>
                <w:tcPr>
                  <w:tcW w:w="2080" w:type="dxa"/>
                  <w:tcBorders>
                    <w:top w:val="single" w:sz="4" w:space="0" w:color="auto"/>
                    <w:left w:val="nil"/>
                    <w:bottom w:val="single" w:sz="4" w:space="0" w:color="auto"/>
                    <w:right w:val="single" w:sz="4" w:space="0" w:color="auto"/>
                  </w:tcBorders>
                  <w:shd w:val="clear" w:color="auto" w:fill="auto"/>
                  <w:vAlign w:val="bottom"/>
                </w:tcPr>
                <w:p w14:paraId="7BAB4096"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b/>
                      <w:bCs/>
                      <w:color w:val="000000" w:themeColor="text1"/>
                      <w:kern w:val="0"/>
                      <w:sz w:val="20"/>
                      <w:szCs w:val="20"/>
                    </w:rPr>
                    <w:t>T1D</w:t>
                  </w:r>
                  <w:r w:rsidRPr="008E56C2">
                    <w:rPr>
                      <w:rFonts w:ascii="宋体" w:hAnsi="宋体" w:cs="宋体" w:hint="eastAsia"/>
                      <w:b/>
                      <w:bCs/>
                      <w:color w:val="000000" w:themeColor="text1"/>
                      <w:kern w:val="0"/>
                      <w:sz w:val="20"/>
                      <w:szCs w:val="20"/>
                    </w:rPr>
                    <w:t>玻璃</w:t>
                  </w:r>
                  <w:r w:rsidRPr="008E56C2">
                    <w:rPr>
                      <w:rFonts w:ascii="宋体" w:hAnsi="宋体" w:cs="宋体"/>
                      <w:b/>
                      <w:bCs/>
                      <w:color w:val="000000" w:themeColor="text1"/>
                      <w:kern w:val="0"/>
                      <w:sz w:val="20"/>
                      <w:szCs w:val="20"/>
                    </w:rPr>
                    <w:t>升降器</w:t>
                  </w:r>
                </w:p>
              </w:tc>
              <w:tc>
                <w:tcPr>
                  <w:tcW w:w="854" w:type="dxa"/>
                  <w:tcBorders>
                    <w:top w:val="nil"/>
                    <w:left w:val="nil"/>
                    <w:bottom w:val="single" w:sz="4" w:space="0" w:color="auto"/>
                    <w:right w:val="single" w:sz="4" w:space="0" w:color="auto"/>
                  </w:tcBorders>
                  <w:shd w:val="clear" w:color="auto" w:fill="auto"/>
                  <w:vAlign w:val="bottom"/>
                </w:tcPr>
                <w:p w14:paraId="73D9AF61"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套</w:t>
                  </w:r>
                </w:p>
              </w:tc>
              <w:tc>
                <w:tcPr>
                  <w:tcW w:w="1257" w:type="dxa"/>
                  <w:tcBorders>
                    <w:top w:val="nil"/>
                    <w:left w:val="nil"/>
                    <w:bottom w:val="single" w:sz="4" w:space="0" w:color="auto"/>
                  </w:tcBorders>
                  <w:shd w:val="clear" w:color="auto" w:fill="auto"/>
                  <w:vAlign w:val="bottom"/>
                </w:tcPr>
                <w:p w14:paraId="012A1241"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color w:val="000000" w:themeColor="text1"/>
                      <w:kern w:val="0"/>
                      <w:sz w:val="20"/>
                      <w:szCs w:val="20"/>
                    </w:rPr>
                    <w:t>300000</w:t>
                  </w:r>
                </w:p>
              </w:tc>
            </w:tr>
            <w:tr w:rsidR="008E56C2" w:rsidRPr="008E56C2" w14:paraId="30BCBC35" w14:textId="77777777" w:rsidTr="00112963">
              <w:trPr>
                <w:trHeight w:val="285"/>
                <w:jc w:val="center"/>
              </w:trPr>
              <w:tc>
                <w:tcPr>
                  <w:tcW w:w="724" w:type="dxa"/>
                  <w:tcBorders>
                    <w:top w:val="nil"/>
                    <w:bottom w:val="single" w:sz="4" w:space="0" w:color="auto"/>
                    <w:right w:val="single" w:sz="4" w:space="0" w:color="auto"/>
                  </w:tcBorders>
                  <w:shd w:val="clear" w:color="auto" w:fill="auto"/>
                  <w:vAlign w:val="bottom"/>
                </w:tcPr>
                <w:p w14:paraId="2ECDED57"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2</w:t>
                  </w:r>
                </w:p>
              </w:tc>
              <w:tc>
                <w:tcPr>
                  <w:tcW w:w="2080" w:type="dxa"/>
                  <w:tcBorders>
                    <w:top w:val="single" w:sz="4" w:space="0" w:color="auto"/>
                    <w:left w:val="nil"/>
                    <w:bottom w:val="single" w:sz="4" w:space="0" w:color="auto"/>
                    <w:right w:val="single" w:sz="4" w:space="0" w:color="auto"/>
                  </w:tcBorders>
                  <w:shd w:val="clear" w:color="auto" w:fill="auto"/>
                  <w:vAlign w:val="bottom"/>
                </w:tcPr>
                <w:p w14:paraId="2D16EB96"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hint="eastAsia"/>
                      <w:b/>
                      <w:bCs/>
                      <w:color w:val="000000" w:themeColor="text1"/>
                      <w:kern w:val="0"/>
                      <w:sz w:val="20"/>
                      <w:szCs w:val="20"/>
                    </w:rPr>
                    <w:t>M1E玻璃</w:t>
                  </w:r>
                  <w:r w:rsidRPr="008E56C2">
                    <w:rPr>
                      <w:rFonts w:ascii="宋体" w:hAnsi="宋体" w:cs="宋体"/>
                      <w:b/>
                      <w:bCs/>
                      <w:color w:val="000000" w:themeColor="text1"/>
                      <w:kern w:val="0"/>
                      <w:sz w:val="20"/>
                      <w:szCs w:val="20"/>
                    </w:rPr>
                    <w:t>升降器</w:t>
                  </w:r>
                </w:p>
              </w:tc>
              <w:tc>
                <w:tcPr>
                  <w:tcW w:w="854" w:type="dxa"/>
                  <w:tcBorders>
                    <w:top w:val="nil"/>
                    <w:left w:val="nil"/>
                    <w:bottom w:val="single" w:sz="4" w:space="0" w:color="auto"/>
                    <w:right w:val="single" w:sz="4" w:space="0" w:color="auto"/>
                  </w:tcBorders>
                  <w:shd w:val="clear" w:color="auto" w:fill="auto"/>
                </w:tcPr>
                <w:p w14:paraId="6358B02F" w14:textId="77777777" w:rsidR="00112963" w:rsidRPr="008E56C2" w:rsidRDefault="00112963" w:rsidP="00112963">
                  <w:pPr>
                    <w:jc w:val="center"/>
                    <w:rPr>
                      <w:color w:val="000000" w:themeColor="text1"/>
                    </w:rPr>
                  </w:pPr>
                  <w:r w:rsidRPr="008E56C2">
                    <w:rPr>
                      <w:rFonts w:ascii="宋体" w:hAnsi="宋体" w:cs="宋体" w:hint="eastAsia"/>
                      <w:color w:val="000000" w:themeColor="text1"/>
                      <w:kern w:val="0"/>
                      <w:sz w:val="20"/>
                      <w:szCs w:val="20"/>
                    </w:rPr>
                    <w:t>套</w:t>
                  </w:r>
                </w:p>
              </w:tc>
              <w:tc>
                <w:tcPr>
                  <w:tcW w:w="1257" w:type="dxa"/>
                  <w:tcBorders>
                    <w:top w:val="nil"/>
                    <w:left w:val="nil"/>
                    <w:bottom w:val="single" w:sz="4" w:space="0" w:color="auto"/>
                  </w:tcBorders>
                  <w:shd w:val="clear" w:color="auto" w:fill="auto"/>
                  <w:vAlign w:val="bottom"/>
                </w:tcPr>
                <w:p w14:paraId="5C6BDAFB"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1</w:t>
                  </w:r>
                  <w:r w:rsidRPr="008E56C2">
                    <w:rPr>
                      <w:rFonts w:ascii="宋体" w:hAnsi="宋体" w:cs="宋体"/>
                      <w:color w:val="000000" w:themeColor="text1"/>
                      <w:kern w:val="0"/>
                      <w:sz w:val="20"/>
                      <w:szCs w:val="20"/>
                    </w:rPr>
                    <w:t>8</w:t>
                  </w:r>
                  <w:r w:rsidRPr="008E56C2">
                    <w:rPr>
                      <w:rFonts w:ascii="宋体" w:hAnsi="宋体" w:cs="宋体" w:hint="eastAsia"/>
                      <w:color w:val="000000" w:themeColor="text1"/>
                      <w:kern w:val="0"/>
                      <w:sz w:val="20"/>
                      <w:szCs w:val="20"/>
                    </w:rPr>
                    <w:t>0000</w:t>
                  </w:r>
                </w:p>
              </w:tc>
            </w:tr>
            <w:tr w:rsidR="008E56C2" w:rsidRPr="008E56C2" w14:paraId="567BBF9B" w14:textId="77777777" w:rsidTr="00112963">
              <w:trPr>
                <w:trHeight w:val="285"/>
                <w:jc w:val="center"/>
              </w:trPr>
              <w:tc>
                <w:tcPr>
                  <w:tcW w:w="724" w:type="dxa"/>
                  <w:tcBorders>
                    <w:top w:val="nil"/>
                    <w:bottom w:val="single" w:sz="4" w:space="0" w:color="auto"/>
                    <w:right w:val="single" w:sz="4" w:space="0" w:color="auto"/>
                  </w:tcBorders>
                  <w:shd w:val="clear" w:color="auto" w:fill="auto"/>
                  <w:vAlign w:val="bottom"/>
                </w:tcPr>
                <w:p w14:paraId="538CFBBE"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3</w:t>
                  </w:r>
                </w:p>
              </w:tc>
              <w:tc>
                <w:tcPr>
                  <w:tcW w:w="2080" w:type="dxa"/>
                  <w:tcBorders>
                    <w:top w:val="single" w:sz="4" w:space="0" w:color="auto"/>
                    <w:left w:val="nil"/>
                    <w:bottom w:val="single" w:sz="4" w:space="0" w:color="auto"/>
                    <w:right w:val="single" w:sz="4" w:space="0" w:color="auto"/>
                  </w:tcBorders>
                  <w:shd w:val="clear" w:color="auto" w:fill="auto"/>
                  <w:vAlign w:val="bottom"/>
                </w:tcPr>
                <w:p w14:paraId="62A29498"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hint="eastAsia"/>
                      <w:b/>
                      <w:bCs/>
                      <w:color w:val="000000" w:themeColor="text1"/>
                      <w:kern w:val="0"/>
                      <w:sz w:val="20"/>
                      <w:szCs w:val="20"/>
                    </w:rPr>
                    <w:t>T22玻璃</w:t>
                  </w:r>
                  <w:r w:rsidRPr="008E56C2">
                    <w:rPr>
                      <w:rFonts w:ascii="宋体" w:hAnsi="宋体" w:cs="宋体"/>
                      <w:b/>
                      <w:bCs/>
                      <w:color w:val="000000" w:themeColor="text1"/>
                      <w:kern w:val="0"/>
                      <w:sz w:val="20"/>
                      <w:szCs w:val="20"/>
                    </w:rPr>
                    <w:t>升降器</w:t>
                  </w:r>
                </w:p>
              </w:tc>
              <w:tc>
                <w:tcPr>
                  <w:tcW w:w="854" w:type="dxa"/>
                  <w:tcBorders>
                    <w:top w:val="nil"/>
                    <w:left w:val="nil"/>
                    <w:bottom w:val="single" w:sz="4" w:space="0" w:color="auto"/>
                    <w:right w:val="single" w:sz="4" w:space="0" w:color="auto"/>
                  </w:tcBorders>
                  <w:shd w:val="clear" w:color="auto" w:fill="auto"/>
                </w:tcPr>
                <w:p w14:paraId="122B6CA1" w14:textId="77777777" w:rsidR="00112963" w:rsidRPr="008E56C2" w:rsidRDefault="00112963" w:rsidP="00112963">
                  <w:pPr>
                    <w:jc w:val="center"/>
                    <w:rPr>
                      <w:color w:val="000000" w:themeColor="text1"/>
                    </w:rPr>
                  </w:pPr>
                  <w:r w:rsidRPr="008E56C2">
                    <w:rPr>
                      <w:rFonts w:ascii="宋体" w:hAnsi="宋体" w:cs="宋体" w:hint="eastAsia"/>
                      <w:color w:val="000000" w:themeColor="text1"/>
                      <w:kern w:val="0"/>
                      <w:sz w:val="20"/>
                      <w:szCs w:val="20"/>
                    </w:rPr>
                    <w:t>套</w:t>
                  </w:r>
                </w:p>
              </w:tc>
              <w:tc>
                <w:tcPr>
                  <w:tcW w:w="1257" w:type="dxa"/>
                  <w:tcBorders>
                    <w:top w:val="nil"/>
                    <w:left w:val="nil"/>
                    <w:bottom w:val="single" w:sz="4" w:space="0" w:color="auto"/>
                  </w:tcBorders>
                  <w:shd w:val="clear" w:color="auto" w:fill="auto"/>
                  <w:vAlign w:val="bottom"/>
                </w:tcPr>
                <w:p w14:paraId="26F31510"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color w:val="000000" w:themeColor="text1"/>
                      <w:kern w:val="0"/>
                      <w:sz w:val="20"/>
                      <w:szCs w:val="20"/>
                    </w:rPr>
                    <w:t>6</w:t>
                  </w:r>
                  <w:r w:rsidRPr="008E56C2">
                    <w:rPr>
                      <w:rFonts w:ascii="宋体" w:hAnsi="宋体" w:cs="宋体" w:hint="eastAsia"/>
                      <w:color w:val="000000" w:themeColor="text1"/>
                      <w:kern w:val="0"/>
                      <w:sz w:val="20"/>
                      <w:szCs w:val="20"/>
                    </w:rPr>
                    <w:t>0000</w:t>
                  </w:r>
                </w:p>
              </w:tc>
            </w:tr>
            <w:tr w:rsidR="008E56C2" w:rsidRPr="008E56C2" w14:paraId="475E51DF" w14:textId="77777777" w:rsidTr="00112963">
              <w:trPr>
                <w:trHeight w:val="285"/>
                <w:jc w:val="center"/>
              </w:trPr>
              <w:tc>
                <w:tcPr>
                  <w:tcW w:w="724" w:type="dxa"/>
                  <w:tcBorders>
                    <w:top w:val="nil"/>
                    <w:bottom w:val="single" w:sz="4" w:space="0" w:color="auto"/>
                    <w:right w:val="single" w:sz="4" w:space="0" w:color="auto"/>
                  </w:tcBorders>
                  <w:shd w:val="clear" w:color="auto" w:fill="auto"/>
                  <w:vAlign w:val="bottom"/>
                </w:tcPr>
                <w:p w14:paraId="6472915F"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color w:val="000000" w:themeColor="text1"/>
                      <w:kern w:val="0"/>
                      <w:sz w:val="20"/>
                      <w:szCs w:val="20"/>
                    </w:rPr>
                    <w:t>4</w:t>
                  </w:r>
                </w:p>
              </w:tc>
              <w:tc>
                <w:tcPr>
                  <w:tcW w:w="2080" w:type="dxa"/>
                  <w:tcBorders>
                    <w:top w:val="single" w:sz="4" w:space="0" w:color="auto"/>
                    <w:left w:val="nil"/>
                    <w:bottom w:val="single" w:sz="4" w:space="0" w:color="auto"/>
                    <w:right w:val="single" w:sz="4" w:space="0" w:color="auto"/>
                  </w:tcBorders>
                  <w:shd w:val="clear" w:color="auto" w:fill="auto"/>
                  <w:vAlign w:val="bottom"/>
                </w:tcPr>
                <w:p w14:paraId="1A3FD137"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hint="eastAsia"/>
                      <w:b/>
                      <w:bCs/>
                      <w:color w:val="000000" w:themeColor="text1"/>
                      <w:kern w:val="0"/>
                      <w:sz w:val="20"/>
                      <w:szCs w:val="20"/>
                    </w:rPr>
                    <w:t>T26玻璃</w:t>
                  </w:r>
                  <w:r w:rsidRPr="008E56C2">
                    <w:rPr>
                      <w:rFonts w:ascii="宋体" w:hAnsi="宋体" w:cs="宋体"/>
                      <w:b/>
                      <w:bCs/>
                      <w:color w:val="000000" w:themeColor="text1"/>
                      <w:kern w:val="0"/>
                      <w:sz w:val="20"/>
                      <w:szCs w:val="20"/>
                    </w:rPr>
                    <w:t>升降器</w:t>
                  </w:r>
                </w:p>
              </w:tc>
              <w:tc>
                <w:tcPr>
                  <w:tcW w:w="854" w:type="dxa"/>
                  <w:tcBorders>
                    <w:top w:val="nil"/>
                    <w:left w:val="nil"/>
                    <w:bottom w:val="single" w:sz="4" w:space="0" w:color="auto"/>
                    <w:right w:val="single" w:sz="4" w:space="0" w:color="auto"/>
                  </w:tcBorders>
                  <w:shd w:val="clear" w:color="auto" w:fill="auto"/>
                </w:tcPr>
                <w:p w14:paraId="1D49ED72" w14:textId="77777777" w:rsidR="00112963" w:rsidRPr="008E56C2" w:rsidRDefault="00112963" w:rsidP="00112963">
                  <w:pPr>
                    <w:jc w:val="center"/>
                    <w:rPr>
                      <w:color w:val="000000" w:themeColor="text1"/>
                    </w:rPr>
                  </w:pPr>
                  <w:r w:rsidRPr="008E56C2">
                    <w:rPr>
                      <w:rFonts w:ascii="宋体" w:hAnsi="宋体" w:cs="宋体" w:hint="eastAsia"/>
                      <w:color w:val="000000" w:themeColor="text1"/>
                      <w:kern w:val="0"/>
                      <w:sz w:val="20"/>
                      <w:szCs w:val="20"/>
                    </w:rPr>
                    <w:t>套</w:t>
                  </w:r>
                </w:p>
              </w:tc>
              <w:tc>
                <w:tcPr>
                  <w:tcW w:w="1257" w:type="dxa"/>
                  <w:tcBorders>
                    <w:top w:val="nil"/>
                    <w:left w:val="nil"/>
                    <w:bottom w:val="single" w:sz="4" w:space="0" w:color="auto"/>
                  </w:tcBorders>
                  <w:shd w:val="clear" w:color="auto" w:fill="auto"/>
                  <w:vAlign w:val="bottom"/>
                </w:tcPr>
                <w:p w14:paraId="3826E650"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color w:val="000000" w:themeColor="text1"/>
                      <w:kern w:val="0"/>
                      <w:sz w:val="20"/>
                      <w:szCs w:val="20"/>
                    </w:rPr>
                    <w:t>80</w:t>
                  </w:r>
                  <w:r w:rsidRPr="008E56C2">
                    <w:rPr>
                      <w:rFonts w:ascii="宋体" w:hAnsi="宋体" w:cs="宋体" w:hint="eastAsia"/>
                      <w:color w:val="000000" w:themeColor="text1"/>
                      <w:kern w:val="0"/>
                      <w:sz w:val="20"/>
                      <w:szCs w:val="20"/>
                    </w:rPr>
                    <w:t>000</w:t>
                  </w:r>
                </w:p>
              </w:tc>
            </w:tr>
            <w:tr w:rsidR="008E56C2" w:rsidRPr="008E56C2" w14:paraId="286A605E" w14:textId="77777777" w:rsidTr="00112963">
              <w:trPr>
                <w:trHeight w:val="285"/>
                <w:jc w:val="center"/>
              </w:trPr>
              <w:tc>
                <w:tcPr>
                  <w:tcW w:w="724" w:type="dxa"/>
                  <w:tcBorders>
                    <w:top w:val="nil"/>
                    <w:bottom w:val="single" w:sz="4" w:space="0" w:color="auto"/>
                    <w:right w:val="single" w:sz="4" w:space="0" w:color="auto"/>
                  </w:tcBorders>
                  <w:shd w:val="clear" w:color="auto" w:fill="auto"/>
                  <w:vAlign w:val="bottom"/>
                </w:tcPr>
                <w:p w14:paraId="0877A471"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5</w:t>
                  </w:r>
                </w:p>
              </w:tc>
              <w:tc>
                <w:tcPr>
                  <w:tcW w:w="2080" w:type="dxa"/>
                  <w:tcBorders>
                    <w:top w:val="single" w:sz="4" w:space="0" w:color="auto"/>
                    <w:left w:val="nil"/>
                    <w:bottom w:val="single" w:sz="4" w:space="0" w:color="auto"/>
                    <w:right w:val="single" w:sz="4" w:space="0" w:color="auto"/>
                  </w:tcBorders>
                  <w:shd w:val="clear" w:color="auto" w:fill="auto"/>
                  <w:vAlign w:val="bottom"/>
                </w:tcPr>
                <w:p w14:paraId="70EC4104"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hint="eastAsia"/>
                      <w:b/>
                      <w:bCs/>
                      <w:color w:val="000000" w:themeColor="text1"/>
                      <w:kern w:val="0"/>
                      <w:sz w:val="20"/>
                      <w:szCs w:val="20"/>
                    </w:rPr>
                    <w:t>JX65玻璃</w:t>
                  </w:r>
                  <w:r w:rsidRPr="008E56C2">
                    <w:rPr>
                      <w:rFonts w:ascii="宋体" w:hAnsi="宋体" w:cs="宋体"/>
                      <w:b/>
                      <w:bCs/>
                      <w:color w:val="000000" w:themeColor="text1"/>
                      <w:kern w:val="0"/>
                      <w:sz w:val="20"/>
                      <w:szCs w:val="20"/>
                    </w:rPr>
                    <w:t>升降器</w:t>
                  </w:r>
                </w:p>
              </w:tc>
              <w:tc>
                <w:tcPr>
                  <w:tcW w:w="854" w:type="dxa"/>
                  <w:tcBorders>
                    <w:top w:val="nil"/>
                    <w:left w:val="nil"/>
                    <w:bottom w:val="single" w:sz="4" w:space="0" w:color="auto"/>
                    <w:right w:val="single" w:sz="4" w:space="0" w:color="auto"/>
                  </w:tcBorders>
                  <w:shd w:val="clear" w:color="auto" w:fill="auto"/>
                </w:tcPr>
                <w:p w14:paraId="3287189C" w14:textId="77777777" w:rsidR="00112963" w:rsidRPr="008E56C2" w:rsidRDefault="00112963" w:rsidP="00112963">
                  <w:pPr>
                    <w:jc w:val="center"/>
                    <w:rPr>
                      <w:color w:val="000000" w:themeColor="text1"/>
                    </w:rPr>
                  </w:pPr>
                  <w:r w:rsidRPr="008E56C2">
                    <w:rPr>
                      <w:rFonts w:ascii="宋体" w:hAnsi="宋体" w:cs="宋体" w:hint="eastAsia"/>
                      <w:color w:val="000000" w:themeColor="text1"/>
                      <w:kern w:val="0"/>
                      <w:sz w:val="20"/>
                      <w:szCs w:val="20"/>
                    </w:rPr>
                    <w:t>套</w:t>
                  </w:r>
                </w:p>
              </w:tc>
              <w:tc>
                <w:tcPr>
                  <w:tcW w:w="1257" w:type="dxa"/>
                  <w:tcBorders>
                    <w:top w:val="nil"/>
                    <w:left w:val="nil"/>
                    <w:bottom w:val="single" w:sz="4" w:space="0" w:color="auto"/>
                  </w:tcBorders>
                  <w:shd w:val="clear" w:color="auto" w:fill="auto"/>
                  <w:vAlign w:val="bottom"/>
                </w:tcPr>
                <w:p w14:paraId="03C7F0B7"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8</w:t>
                  </w:r>
                  <w:r w:rsidRPr="008E56C2">
                    <w:rPr>
                      <w:rFonts w:ascii="宋体" w:hAnsi="宋体" w:cs="宋体"/>
                      <w:color w:val="000000" w:themeColor="text1"/>
                      <w:kern w:val="0"/>
                      <w:sz w:val="20"/>
                      <w:szCs w:val="20"/>
                    </w:rPr>
                    <w:t>5</w:t>
                  </w:r>
                  <w:r w:rsidRPr="008E56C2">
                    <w:rPr>
                      <w:rFonts w:ascii="宋体" w:hAnsi="宋体" w:cs="宋体" w:hint="eastAsia"/>
                      <w:color w:val="000000" w:themeColor="text1"/>
                      <w:kern w:val="0"/>
                      <w:sz w:val="20"/>
                      <w:szCs w:val="20"/>
                    </w:rPr>
                    <w:t>000</w:t>
                  </w:r>
                </w:p>
              </w:tc>
            </w:tr>
            <w:tr w:rsidR="008E56C2" w:rsidRPr="008E56C2" w14:paraId="57812355" w14:textId="77777777" w:rsidTr="00112963">
              <w:trPr>
                <w:trHeight w:val="285"/>
                <w:jc w:val="center"/>
              </w:trPr>
              <w:tc>
                <w:tcPr>
                  <w:tcW w:w="724" w:type="dxa"/>
                  <w:tcBorders>
                    <w:top w:val="nil"/>
                    <w:bottom w:val="single" w:sz="4" w:space="0" w:color="auto"/>
                    <w:right w:val="single" w:sz="4" w:space="0" w:color="auto"/>
                  </w:tcBorders>
                  <w:shd w:val="clear" w:color="auto" w:fill="auto"/>
                  <w:vAlign w:val="bottom"/>
                </w:tcPr>
                <w:p w14:paraId="13FFBF5B"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6</w:t>
                  </w:r>
                </w:p>
              </w:tc>
              <w:tc>
                <w:tcPr>
                  <w:tcW w:w="2080" w:type="dxa"/>
                  <w:tcBorders>
                    <w:top w:val="single" w:sz="4" w:space="0" w:color="auto"/>
                    <w:left w:val="nil"/>
                    <w:bottom w:val="single" w:sz="4" w:space="0" w:color="auto"/>
                    <w:right w:val="single" w:sz="4" w:space="0" w:color="auto"/>
                  </w:tcBorders>
                  <w:shd w:val="clear" w:color="auto" w:fill="auto"/>
                  <w:vAlign w:val="bottom"/>
                </w:tcPr>
                <w:p w14:paraId="555CCB4B"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hint="eastAsia"/>
                      <w:b/>
                      <w:bCs/>
                      <w:color w:val="000000" w:themeColor="text1"/>
                      <w:kern w:val="0"/>
                      <w:sz w:val="20"/>
                      <w:szCs w:val="20"/>
                    </w:rPr>
                    <w:t>CX62玻璃</w:t>
                  </w:r>
                  <w:r w:rsidRPr="008E56C2">
                    <w:rPr>
                      <w:rFonts w:ascii="宋体" w:hAnsi="宋体" w:cs="宋体"/>
                      <w:b/>
                      <w:bCs/>
                      <w:color w:val="000000" w:themeColor="text1"/>
                      <w:kern w:val="0"/>
                      <w:sz w:val="20"/>
                      <w:szCs w:val="20"/>
                    </w:rPr>
                    <w:t>升降器</w:t>
                  </w:r>
                </w:p>
              </w:tc>
              <w:tc>
                <w:tcPr>
                  <w:tcW w:w="854" w:type="dxa"/>
                  <w:tcBorders>
                    <w:top w:val="nil"/>
                    <w:left w:val="nil"/>
                    <w:bottom w:val="single" w:sz="4" w:space="0" w:color="auto"/>
                    <w:right w:val="single" w:sz="4" w:space="0" w:color="auto"/>
                  </w:tcBorders>
                  <w:shd w:val="clear" w:color="auto" w:fill="auto"/>
                </w:tcPr>
                <w:p w14:paraId="63EFCFCA" w14:textId="77777777" w:rsidR="00112963" w:rsidRPr="008E56C2" w:rsidRDefault="00112963" w:rsidP="00112963">
                  <w:pPr>
                    <w:jc w:val="center"/>
                    <w:rPr>
                      <w:color w:val="000000" w:themeColor="text1"/>
                    </w:rPr>
                  </w:pPr>
                  <w:r w:rsidRPr="008E56C2">
                    <w:rPr>
                      <w:rFonts w:ascii="宋体" w:hAnsi="宋体" w:cs="宋体" w:hint="eastAsia"/>
                      <w:color w:val="000000" w:themeColor="text1"/>
                      <w:kern w:val="0"/>
                      <w:sz w:val="20"/>
                      <w:szCs w:val="20"/>
                    </w:rPr>
                    <w:t>套</w:t>
                  </w:r>
                </w:p>
              </w:tc>
              <w:tc>
                <w:tcPr>
                  <w:tcW w:w="1257" w:type="dxa"/>
                  <w:tcBorders>
                    <w:top w:val="nil"/>
                    <w:left w:val="nil"/>
                    <w:bottom w:val="single" w:sz="4" w:space="0" w:color="auto"/>
                  </w:tcBorders>
                  <w:shd w:val="clear" w:color="auto" w:fill="auto"/>
                  <w:vAlign w:val="bottom"/>
                </w:tcPr>
                <w:p w14:paraId="02036688"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65000</w:t>
                  </w:r>
                </w:p>
              </w:tc>
            </w:tr>
            <w:tr w:rsidR="008E56C2" w:rsidRPr="008E56C2" w14:paraId="740CF7EB" w14:textId="77777777" w:rsidTr="00112963">
              <w:trPr>
                <w:trHeight w:val="285"/>
                <w:jc w:val="center"/>
              </w:trPr>
              <w:tc>
                <w:tcPr>
                  <w:tcW w:w="724" w:type="dxa"/>
                  <w:tcBorders>
                    <w:top w:val="nil"/>
                    <w:bottom w:val="single" w:sz="4" w:space="0" w:color="auto"/>
                    <w:right w:val="single" w:sz="4" w:space="0" w:color="auto"/>
                  </w:tcBorders>
                  <w:shd w:val="clear" w:color="auto" w:fill="auto"/>
                  <w:vAlign w:val="bottom"/>
                </w:tcPr>
                <w:p w14:paraId="10354901"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7</w:t>
                  </w:r>
                </w:p>
              </w:tc>
              <w:tc>
                <w:tcPr>
                  <w:tcW w:w="2080" w:type="dxa"/>
                  <w:tcBorders>
                    <w:top w:val="single" w:sz="4" w:space="0" w:color="auto"/>
                    <w:left w:val="nil"/>
                    <w:bottom w:val="single" w:sz="4" w:space="0" w:color="auto"/>
                    <w:right w:val="single" w:sz="4" w:space="0" w:color="auto"/>
                  </w:tcBorders>
                  <w:shd w:val="clear" w:color="auto" w:fill="auto"/>
                  <w:vAlign w:val="bottom"/>
                </w:tcPr>
                <w:p w14:paraId="673E5CAA"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hint="eastAsia"/>
                      <w:b/>
                      <w:bCs/>
                      <w:color w:val="000000" w:themeColor="text1"/>
                      <w:kern w:val="0"/>
                      <w:sz w:val="20"/>
                      <w:szCs w:val="20"/>
                    </w:rPr>
                    <w:t>SX11玻璃</w:t>
                  </w:r>
                  <w:r w:rsidRPr="008E56C2">
                    <w:rPr>
                      <w:rFonts w:ascii="宋体" w:hAnsi="宋体" w:cs="宋体"/>
                      <w:b/>
                      <w:bCs/>
                      <w:color w:val="000000" w:themeColor="text1"/>
                      <w:kern w:val="0"/>
                      <w:sz w:val="20"/>
                      <w:szCs w:val="20"/>
                    </w:rPr>
                    <w:t>升降</w:t>
                  </w:r>
                  <w:r w:rsidRPr="008E56C2">
                    <w:rPr>
                      <w:rFonts w:ascii="宋体" w:hAnsi="宋体" w:cs="宋体" w:hint="eastAsia"/>
                      <w:b/>
                      <w:bCs/>
                      <w:color w:val="000000" w:themeColor="text1"/>
                      <w:kern w:val="0"/>
                      <w:sz w:val="20"/>
                      <w:szCs w:val="20"/>
                    </w:rPr>
                    <w:t>器</w:t>
                  </w:r>
                </w:p>
              </w:tc>
              <w:tc>
                <w:tcPr>
                  <w:tcW w:w="854" w:type="dxa"/>
                  <w:tcBorders>
                    <w:top w:val="nil"/>
                    <w:left w:val="nil"/>
                    <w:bottom w:val="single" w:sz="4" w:space="0" w:color="auto"/>
                    <w:right w:val="single" w:sz="4" w:space="0" w:color="auto"/>
                  </w:tcBorders>
                  <w:shd w:val="clear" w:color="auto" w:fill="auto"/>
                </w:tcPr>
                <w:p w14:paraId="5E75D387" w14:textId="77777777" w:rsidR="00112963" w:rsidRPr="008E56C2" w:rsidRDefault="00112963" w:rsidP="00112963">
                  <w:pPr>
                    <w:jc w:val="center"/>
                    <w:rPr>
                      <w:color w:val="000000" w:themeColor="text1"/>
                    </w:rPr>
                  </w:pPr>
                  <w:r w:rsidRPr="008E56C2">
                    <w:rPr>
                      <w:rFonts w:ascii="宋体" w:hAnsi="宋体" w:cs="宋体" w:hint="eastAsia"/>
                      <w:color w:val="000000" w:themeColor="text1"/>
                      <w:kern w:val="0"/>
                      <w:sz w:val="20"/>
                      <w:szCs w:val="20"/>
                    </w:rPr>
                    <w:t>套</w:t>
                  </w:r>
                </w:p>
              </w:tc>
              <w:tc>
                <w:tcPr>
                  <w:tcW w:w="1257" w:type="dxa"/>
                  <w:tcBorders>
                    <w:top w:val="nil"/>
                    <w:left w:val="nil"/>
                    <w:bottom w:val="single" w:sz="4" w:space="0" w:color="auto"/>
                  </w:tcBorders>
                  <w:shd w:val="clear" w:color="auto" w:fill="auto"/>
                  <w:vAlign w:val="bottom"/>
                </w:tcPr>
                <w:p w14:paraId="6940BFDA"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2</w:t>
                  </w:r>
                  <w:r w:rsidRPr="008E56C2">
                    <w:rPr>
                      <w:rFonts w:ascii="宋体" w:hAnsi="宋体" w:cs="宋体"/>
                      <w:color w:val="000000" w:themeColor="text1"/>
                      <w:kern w:val="0"/>
                      <w:sz w:val="20"/>
                      <w:szCs w:val="20"/>
                    </w:rPr>
                    <w:t>5</w:t>
                  </w:r>
                  <w:r w:rsidRPr="008E56C2">
                    <w:rPr>
                      <w:rFonts w:ascii="宋体" w:hAnsi="宋体" w:cs="宋体" w:hint="eastAsia"/>
                      <w:color w:val="000000" w:themeColor="text1"/>
                      <w:kern w:val="0"/>
                      <w:sz w:val="20"/>
                      <w:szCs w:val="20"/>
                    </w:rPr>
                    <w:t>0000</w:t>
                  </w:r>
                </w:p>
              </w:tc>
            </w:tr>
            <w:tr w:rsidR="008E56C2" w:rsidRPr="008E56C2" w14:paraId="421B69E8" w14:textId="77777777" w:rsidTr="00112963">
              <w:trPr>
                <w:trHeight w:val="285"/>
                <w:jc w:val="center"/>
              </w:trPr>
              <w:tc>
                <w:tcPr>
                  <w:tcW w:w="724" w:type="dxa"/>
                  <w:tcBorders>
                    <w:top w:val="nil"/>
                    <w:bottom w:val="single" w:sz="4" w:space="0" w:color="auto"/>
                    <w:right w:val="single" w:sz="4" w:space="0" w:color="auto"/>
                  </w:tcBorders>
                  <w:shd w:val="clear" w:color="auto" w:fill="auto"/>
                  <w:vAlign w:val="bottom"/>
                </w:tcPr>
                <w:p w14:paraId="308FD787"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8</w:t>
                  </w:r>
                </w:p>
              </w:tc>
              <w:tc>
                <w:tcPr>
                  <w:tcW w:w="2080" w:type="dxa"/>
                  <w:tcBorders>
                    <w:top w:val="single" w:sz="4" w:space="0" w:color="auto"/>
                    <w:left w:val="nil"/>
                    <w:bottom w:val="single" w:sz="4" w:space="0" w:color="auto"/>
                    <w:right w:val="single" w:sz="4" w:space="0" w:color="auto"/>
                  </w:tcBorders>
                  <w:shd w:val="clear" w:color="auto" w:fill="auto"/>
                  <w:vAlign w:val="bottom"/>
                </w:tcPr>
                <w:p w14:paraId="194C11EA"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hint="eastAsia"/>
                      <w:b/>
                      <w:bCs/>
                      <w:color w:val="000000" w:themeColor="text1"/>
                      <w:kern w:val="0"/>
                      <w:sz w:val="20"/>
                      <w:szCs w:val="20"/>
                    </w:rPr>
                    <w:t>A158玻璃升降器</w:t>
                  </w:r>
                </w:p>
              </w:tc>
              <w:tc>
                <w:tcPr>
                  <w:tcW w:w="854" w:type="dxa"/>
                  <w:tcBorders>
                    <w:top w:val="nil"/>
                    <w:left w:val="nil"/>
                    <w:bottom w:val="single" w:sz="4" w:space="0" w:color="auto"/>
                    <w:right w:val="single" w:sz="4" w:space="0" w:color="auto"/>
                  </w:tcBorders>
                  <w:shd w:val="clear" w:color="auto" w:fill="auto"/>
                </w:tcPr>
                <w:p w14:paraId="1657F682" w14:textId="77777777" w:rsidR="00112963" w:rsidRPr="008E56C2" w:rsidRDefault="00112963" w:rsidP="00112963">
                  <w:pPr>
                    <w:jc w:val="center"/>
                    <w:rPr>
                      <w:color w:val="000000" w:themeColor="text1"/>
                    </w:rPr>
                  </w:pPr>
                  <w:r w:rsidRPr="008E56C2">
                    <w:rPr>
                      <w:rFonts w:hint="eastAsia"/>
                      <w:color w:val="000000" w:themeColor="text1"/>
                    </w:rPr>
                    <w:t>套</w:t>
                  </w:r>
                </w:p>
              </w:tc>
              <w:tc>
                <w:tcPr>
                  <w:tcW w:w="1257" w:type="dxa"/>
                  <w:tcBorders>
                    <w:top w:val="nil"/>
                    <w:left w:val="nil"/>
                    <w:bottom w:val="single" w:sz="4" w:space="0" w:color="auto"/>
                  </w:tcBorders>
                  <w:shd w:val="clear" w:color="auto" w:fill="auto"/>
                  <w:vAlign w:val="bottom"/>
                </w:tcPr>
                <w:p w14:paraId="47988B0E"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1</w:t>
                  </w:r>
                  <w:r w:rsidRPr="008E56C2">
                    <w:rPr>
                      <w:rFonts w:ascii="宋体" w:hAnsi="宋体" w:cs="宋体"/>
                      <w:color w:val="000000" w:themeColor="text1"/>
                      <w:kern w:val="0"/>
                      <w:sz w:val="20"/>
                      <w:szCs w:val="20"/>
                    </w:rPr>
                    <w:t>8</w:t>
                  </w:r>
                  <w:r w:rsidRPr="008E56C2">
                    <w:rPr>
                      <w:rFonts w:ascii="宋体" w:hAnsi="宋体" w:cs="宋体" w:hint="eastAsia"/>
                      <w:color w:val="000000" w:themeColor="text1"/>
                      <w:kern w:val="0"/>
                      <w:sz w:val="20"/>
                      <w:szCs w:val="20"/>
                    </w:rPr>
                    <w:t>0000</w:t>
                  </w:r>
                </w:p>
              </w:tc>
            </w:tr>
            <w:tr w:rsidR="008E56C2" w:rsidRPr="008E56C2" w14:paraId="4A78A7B4" w14:textId="77777777" w:rsidTr="00112963">
              <w:trPr>
                <w:trHeight w:val="285"/>
                <w:jc w:val="center"/>
              </w:trPr>
              <w:tc>
                <w:tcPr>
                  <w:tcW w:w="5085" w:type="dxa"/>
                  <w:gridSpan w:val="2"/>
                  <w:tcBorders>
                    <w:top w:val="nil"/>
                    <w:bottom w:val="single" w:sz="8" w:space="0" w:color="auto"/>
                    <w:right w:val="single" w:sz="4" w:space="0" w:color="auto"/>
                  </w:tcBorders>
                  <w:shd w:val="clear" w:color="auto" w:fill="auto"/>
                  <w:vAlign w:val="bottom"/>
                </w:tcPr>
                <w:p w14:paraId="30BAD09C" w14:textId="77777777" w:rsidR="00112963" w:rsidRPr="008E56C2" w:rsidRDefault="00112963" w:rsidP="00112963">
                  <w:pPr>
                    <w:widowControl/>
                    <w:jc w:val="center"/>
                    <w:rPr>
                      <w:rFonts w:ascii="宋体" w:hAnsi="宋体" w:cs="宋体"/>
                      <w:b/>
                      <w:bCs/>
                      <w:color w:val="000000" w:themeColor="text1"/>
                      <w:kern w:val="0"/>
                      <w:sz w:val="20"/>
                      <w:szCs w:val="20"/>
                    </w:rPr>
                  </w:pPr>
                  <w:r w:rsidRPr="008E56C2">
                    <w:rPr>
                      <w:rFonts w:ascii="宋体" w:hAnsi="宋体" w:cs="宋体" w:hint="eastAsia"/>
                      <w:b/>
                      <w:bCs/>
                      <w:color w:val="000000" w:themeColor="text1"/>
                      <w:kern w:val="0"/>
                      <w:sz w:val="20"/>
                      <w:szCs w:val="20"/>
                    </w:rPr>
                    <w:t>合       计</w:t>
                  </w:r>
                </w:p>
              </w:tc>
              <w:tc>
                <w:tcPr>
                  <w:tcW w:w="854" w:type="dxa"/>
                  <w:tcBorders>
                    <w:top w:val="nil"/>
                    <w:left w:val="nil"/>
                    <w:bottom w:val="single" w:sz="8" w:space="0" w:color="auto"/>
                    <w:right w:val="single" w:sz="4" w:space="0" w:color="auto"/>
                  </w:tcBorders>
                  <w:shd w:val="clear" w:color="auto" w:fill="auto"/>
                  <w:vAlign w:val="bottom"/>
                </w:tcPr>
                <w:p w14:paraId="09E1B6A9"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hint="eastAsia"/>
                      <w:color w:val="000000" w:themeColor="text1"/>
                      <w:kern w:val="0"/>
                      <w:sz w:val="20"/>
                      <w:szCs w:val="20"/>
                    </w:rPr>
                    <w:t>套</w:t>
                  </w:r>
                </w:p>
              </w:tc>
              <w:tc>
                <w:tcPr>
                  <w:tcW w:w="1257" w:type="dxa"/>
                  <w:tcBorders>
                    <w:top w:val="nil"/>
                    <w:left w:val="nil"/>
                    <w:bottom w:val="single" w:sz="8" w:space="0" w:color="auto"/>
                  </w:tcBorders>
                  <w:shd w:val="clear" w:color="auto" w:fill="auto"/>
                </w:tcPr>
                <w:p w14:paraId="33291789" w14:textId="77777777" w:rsidR="00112963" w:rsidRPr="008E56C2" w:rsidRDefault="00112963" w:rsidP="00112963">
                  <w:pPr>
                    <w:widowControl/>
                    <w:jc w:val="center"/>
                    <w:rPr>
                      <w:rFonts w:ascii="宋体" w:hAnsi="宋体" w:cs="宋体"/>
                      <w:color w:val="000000" w:themeColor="text1"/>
                      <w:kern w:val="0"/>
                      <w:sz w:val="20"/>
                      <w:szCs w:val="20"/>
                    </w:rPr>
                  </w:pPr>
                  <w:r w:rsidRPr="008E56C2">
                    <w:rPr>
                      <w:rFonts w:ascii="宋体" w:hAnsi="宋体" w:cs="宋体"/>
                      <w:color w:val="000000" w:themeColor="text1"/>
                      <w:kern w:val="0"/>
                      <w:sz w:val="20"/>
                      <w:szCs w:val="20"/>
                    </w:rPr>
                    <w:t>1200000</w:t>
                  </w:r>
                </w:p>
              </w:tc>
            </w:tr>
          </w:tbl>
          <w:p w14:paraId="078667DE" w14:textId="77777777" w:rsidR="00E94865" w:rsidRPr="008E56C2" w:rsidRDefault="008A2BAA">
            <w:pPr>
              <w:adjustRightInd w:val="0"/>
              <w:snapToGrid w:val="0"/>
              <w:spacing w:line="360" w:lineRule="auto"/>
              <w:ind w:firstLineChars="200" w:firstLine="482"/>
              <w:rPr>
                <w:b/>
                <w:bCs/>
                <w:color w:val="000000" w:themeColor="text1"/>
                <w:sz w:val="24"/>
              </w:rPr>
            </w:pPr>
            <w:r w:rsidRPr="008E56C2">
              <w:rPr>
                <w:b/>
                <w:bCs/>
                <w:color w:val="000000" w:themeColor="text1"/>
                <w:sz w:val="24"/>
              </w:rPr>
              <w:t>3</w:t>
            </w:r>
            <w:r w:rsidRPr="008E56C2">
              <w:rPr>
                <w:b/>
                <w:bCs/>
                <w:color w:val="000000" w:themeColor="text1"/>
                <w:sz w:val="24"/>
              </w:rPr>
              <w:t>、</w:t>
            </w:r>
            <w:r w:rsidRPr="008E56C2">
              <w:rPr>
                <w:rFonts w:hint="eastAsia"/>
                <w:b/>
                <w:bCs/>
                <w:color w:val="000000" w:themeColor="text1"/>
                <w:sz w:val="24"/>
              </w:rPr>
              <w:t>项目</w:t>
            </w:r>
            <w:r w:rsidRPr="008E56C2">
              <w:rPr>
                <w:b/>
                <w:bCs/>
                <w:color w:val="000000" w:themeColor="text1"/>
                <w:sz w:val="24"/>
              </w:rPr>
              <w:t>建设内容</w:t>
            </w:r>
          </w:p>
          <w:p w14:paraId="4A4B6213" w14:textId="77777777" w:rsidR="00E94865" w:rsidRPr="008E56C2" w:rsidRDefault="008A2BAA">
            <w:pPr>
              <w:adjustRightInd w:val="0"/>
              <w:snapToGrid w:val="0"/>
              <w:spacing w:line="360" w:lineRule="auto"/>
              <w:ind w:firstLineChars="200" w:firstLine="480"/>
              <w:rPr>
                <w:color w:val="000000" w:themeColor="text1"/>
              </w:rPr>
            </w:pPr>
            <w:r w:rsidRPr="008E56C2">
              <w:rPr>
                <w:color w:val="000000" w:themeColor="text1"/>
                <w:sz w:val="24"/>
              </w:rPr>
              <w:t>项目主要建设内容及规模见表</w:t>
            </w:r>
            <w:r w:rsidRPr="008E56C2">
              <w:rPr>
                <w:color w:val="000000" w:themeColor="text1"/>
                <w:sz w:val="24"/>
              </w:rPr>
              <w:t>2-4</w:t>
            </w:r>
            <w:r w:rsidRPr="008E56C2">
              <w:rPr>
                <w:color w:val="000000" w:themeColor="text1"/>
                <w:sz w:val="24"/>
              </w:rPr>
              <w:t>。</w:t>
            </w:r>
          </w:p>
          <w:p w14:paraId="48FE561B" w14:textId="77777777" w:rsidR="00E94865" w:rsidRPr="008E56C2" w:rsidRDefault="008A2BAA">
            <w:pPr>
              <w:jc w:val="center"/>
              <w:rPr>
                <w:b/>
                <w:color w:val="000000" w:themeColor="text1"/>
                <w:sz w:val="24"/>
              </w:rPr>
            </w:pPr>
            <w:r w:rsidRPr="008E56C2">
              <w:rPr>
                <w:b/>
                <w:color w:val="000000" w:themeColor="text1"/>
                <w:sz w:val="24"/>
              </w:rPr>
              <w:t>表</w:t>
            </w:r>
            <w:r w:rsidRPr="008E56C2">
              <w:rPr>
                <w:b/>
                <w:color w:val="000000" w:themeColor="text1"/>
                <w:sz w:val="24"/>
              </w:rPr>
              <w:t xml:space="preserve">2-4  </w:t>
            </w:r>
            <w:r w:rsidRPr="008E56C2">
              <w:rPr>
                <w:b/>
                <w:color w:val="000000" w:themeColor="text1"/>
                <w:sz w:val="24"/>
              </w:rPr>
              <w:t>建设项目组成情况一览表</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
              <w:gridCol w:w="790"/>
              <w:gridCol w:w="792"/>
              <w:gridCol w:w="5453"/>
              <w:gridCol w:w="690"/>
            </w:tblGrid>
            <w:tr w:rsidR="008E56C2" w:rsidRPr="008E56C2" w14:paraId="72373435" w14:textId="77777777" w:rsidTr="008E56C2">
              <w:trPr>
                <w:trHeight w:val="340"/>
                <w:jc w:val="center"/>
              </w:trPr>
              <w:tc>
                <w:tcPr>
                  <w:tcW w:w="445" w:type="pct"/>
                  <w:tcBorders>
                    <w:left w:val="nil"/>
                    <w:bottom w:val="single" w:sz="4" w:space="0" w:color="auto"/>
                    <w:right w:val="nil"/>
                  </w:tcBorders>
                  <w:vAlign w:val="center"/>
                </w:tcPr>
                <w:p w14:paraId="603A3687" w14:textId="77777777" w:rsidR="00E94865" w:rsidRPr="008E56C2" w:rsidRDefault="008A2BAA">
                  <w:pPr>
                    <w:adjustRightInd w:val="0"/>
                    <w:snapToGrid w:val="0"/>
                    <w:jc w:val="center"/>
                    <w:rPr>
                      <w:rFonts w:hAnsi="宋体"/>
                      <w:b/>
                      <w:color w:val="000000" w:themeColor="text1"/>
                      <w:kern w:val="24"/>
                      <w:szCs w:val="21"/>
                    </w:rPr>
                  </w:pPr>
                  <w:r w:rsidRPr="008E56C2">
                    <w:rPr>
                      <w:rFonts w:hAnsi="宋体" w:hint="eastAsia"/>
                      <w:b/>
                      <w:color w:val="000000" w:themeColor="text1"/>
                      <w:kern w:val="24"/>
                      <w:szCs w:val="21"/>
                    </w:rPr>
                    <w:t>工程类别</w:t>
                  </w:r>
                </w:p>
              </w:tc>
              <w:tc>
                <w:tcPr>
                  <w:tcW w:w="933" w:type="pct"/>
                  <w:gridSpan w:val="2"/>
                  <w:tcBorders>
                    <w:left w:val="nil"/>
                    <w:bottom w:val="single" w:sz="4" w:space="0" w:color="auto"/>
                  </w:tcBorders>
                  <w:vAlign w:val="center"/>
                </w:tcPr>
                <w:p w14:paraId="344AC863" w14:textId="77777777" w:rsidR="00E94865" w:rsidRPr="008E56C2" w:rsidRDefault="008A2BAA">
                  <w:pPr>
                    <w:adjustRightInd w:val="0"/>
                    <w:snapToGrid w:val="0"/>
                    <w:jc w:val="center"/>
                    <w:rPr>
                      <w:rFonts w:hAnsi="宋体"/>
                      <w:b/>
                      <w:color w:val="000000" w:themeColor="text1"/>
                      <w:kern w:val="24"/>
                      <w:szCs w:val="21"/>
                    </w:rPr>
                  </w:pPr>
                  <w:r w:rsidRPr="008E56C2">
                    <w:rPr>
                      <w:rFonts w:hAnsi="宋体" w:hint="eastAsia"/>
                      <w:b/>
                      <w:color w:val="000000" w:themeColor="text1"/>
                      <w:kern w:val="24"/>
                      <w:szCs w:val="21"/>
                    </w:rPr>
                    <w:t>单项</w:t>
                  </w:r>
                  <w:r w:rsidRPr="008E56C2">
                    <w:rPr>
                      <w:rFonts w:hAnsi="宋体"/>
                      <w:b/>
                      <w:color w:val="000000" w:themeColor="text1"/>
                      <w:kern w:val="24"/>
                      <w:szCs w:val="21"/>
                    </w:rPr>
                    <w:t>工程名称</w:t>
                  </w:r>
                </w:p>
              </w:tc>
              <w:tc>
                <w:tcPr>
                  <w:tcW w:w="3215" w:type="pct"/>
                  <w:tcBorders>
                    <w:bottom w:val="single" w:sz="4" w:space="0" w:color="auto"/>
                  </w:tcBorders>
                  <w:vAlign w:val="center"/>
                </w:tcPr>
                <w:p w14:paraId="33F654A8" w14:textId="77777777" w:rsidR="00E94865" w:rsidRPr="008E56C2" w:rsidRDefault="008A2BAA">
                  <w:pPr>
                    <w:adjustRightInd w:val="0"/>
                    <w:snapToGrid w:val="0"/>
                    <w:jc w:val="center"/>
                    <w:rPr>
                      <w:rFonts w:hAnsi="宋体"/>
                      <w:b/>
                      <w:color w:val="000000" w:themeColor="text1"/>
                      <w:kern w:val="24"/>
                      <w:szCs w:val="21"/>
                    </w:rPr>
                  </w:pPr>
                  <w:r w:rsidRPr="008E56C2">
                    <w:rPr>
                      <w:rFonts w:hAnsi="宋体" w:hint="eastAsia"/>
                      <w:b/>
                      <w:color w:val="000000" w:themeColor="text1"/>
                      <w:kern w:val="24"/>
                      <w:szCs w:val="21"/>
                    </w:rPr>
                    <w:t>建设内容及规模</w:t>
                  </w:r>
                </w:p>
              </w:tc>
              <w:tc>
                <w:tcPr>
                  <w:tcW w:w="407" w:type="pct"/>
                  <w:tcBorders>
                    <w:bottom w:val="single" w:sz="4" w:space="0" w:color="auto"/>
                    <w:right w:val="nil"/>
                  </w:tcBorders>
                  <w:vAlign w:val="center"/>
                </w:tcPr>
                <w:p w14:paraId="0C1A90F1" w14:textId="77777777" w:rsidR="00E94865" w:rsidRPr="008E56C2" w:rsidRDefault="008A2BAA">
                  <w:pPr>
                    <w:adjustRightInd w:val="0"/>
                    <w:snapToGrid w:val="0"/>
                    <w:jc w:val="center"/>
                    <w:rPr>
                      <w:rFonts w:hAnsi="宋体"/>
                      <w:b/>
                      <w:color w:val="000000" w:themeColor="text1"/>
                      <w:kern w:val="24"/>
                      <w:szCs w:val="21"/>
                    </w:rPr>
                  </w:pPr>
                  <w:r w:rsidRPr="008E56C2">
                    <w:rPr>
                      <w:rFonts w:hAnsi="宋体" w:hint="eastAsia"/>
                      <w:b/>
                      <w:color w:val="000000" w:themeColor="text1"/>
                      <w:kern w:val="24"/>
                      <w:szCs w:val="21"/>
                    </w:rPr>
                    <w:t>依托关系</w:t>
                  </w:r>
                </w:p>
              </w:tc>
            </w:tr>
            <w:tr w:rsidR="008E56C2" w:rsidRPr="008E56C2" w14:paraId="3D443504" w14:textId="77777777" w:rsidTr="008E56C2">
              <w:trPr>
                <w:trHeight w:val="884"/>
                <w:jc w:val="center"/>
              </w:trPr>
              <w:tc>
                <w:tcPr>
                  <w:tcW w:w="445" w:type="pct"/>
                  <w:tcBorders>
                    <w:left w:val="nil"/>
                  </w:tcBorders>
                  <w:vAlign w:val="center"/>
                </w:tcPr>
                <w:p w14:paraId="4ADABA1B" w14:textId="77777777" w:rsidR="00E94865" w:rsidRPr="008E56C2" w:rsidRDefault="008A2BAA">
                  <w:pPr>
                    <w:adjustRightInd w:val="0"/>
                    <w:snapToGrid w:val="0"/>
                    <w:jc w:val="center"/>
                    <w:rPr>
                      <w:rFonts w:hAnsi="宋体"/>
                      <w:color w:val="000000" w:themeColor="text1"/>
                      <w:kern w:val="24"/>
                      <w:szCs w:val="21"/>
                    </w:rPr>
                  </w:pPr>
                  <w:r w:rsidRPr="008E56C2">
                    <w:rPr>
                      <w:rFonts w:hAnsi="宋体"/>
                      <w:color w:val="000000" w:themeColor="text1"/>
                      <w:kern w:val="24"/>
                      <w:szCs w:val="21"/>
                    </w:rPr>
                    <w:t>主体工程</w:t>
                  </w:r>
                </w:p>
              </w:tc>
              <w:tc>
                <w:tcPr>
                  <w:tcW w:w="933" w:type="pct"/>
                  <w:gridSpan w:val="2"/>
                  <w:vAlign w:val="center"/>
                </w:tcPr>
                <w:p w14:paraId="44228A88" w14:textId="77777777" w:rsidR="00E94865" w:rsidRPr="008E56C2" w:rsidRDefault="008A2BAA">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生产车间</w:t>
                  </w:r>
                </w:p>
              </w:tc>
              <w:tc>
                <w:tcPr>
                  <w:tcW w:w="3215" w:type="pct"/>
                  <w:vAlign w:val="center"/>
                </w:tcPr>
                <w:p w14:paraId="7C294C62" w14:textId="7002DC19" w:rsidR="00E94865" w:rsidRPr="008E56C2" w:rsidRDefault="008A2BAA" w:rsidP="00DC5CC9">
                  <w:pPr>
                    <w:jc w:val="center"/>
                    <w:rPr>
                      <w:color w:val="000000" w:themeColor="text1"/>
                      <w:szCs w:val="21"/>
                    </w:rPr>
                  </w:pPr>
                  <w:r w:rsidRPr="008E56C2">
                    <w:rPr>
                      <w:rFonts w:hint="eastAsia"/>
                      <w:snapToGrid w:val="0"/>
                      <w:color w:val="000000" w:themeColor="text1"/>
                      <w:kern w:val="0"/>
                      <w:szCs w:val="21"/>
                    </w:rPr>
                    <w:t>1F</w:t>
                  </w:r>
                  <w:r w:rsidRPr="008E56C2">
                    <w:rPr>
                      <w:rFonts w:hint="eastAsia"/>
                      <w:snapToGrid w:val="0"/>
                      <w:color w:val="000000" w:themeColor="text1"/>
                      <w:kern w:val="0"/>
                      <w:szCs w:val="21"/>
                    </w:rPr>
                    <w:t>，建筑面积</w:t>
                  </w:r>
                  <w:r w:rsidR="00F552BF" w:rsidRPr="008E56C2">
                    <w:rPr>
                      <w:snapToGrid w:val="0"/>
                      <w:color w:val="000000" w:themeColor="text1"/>
                      <w:kern w:val="0"/>
                      <w:szCs w:val="21"/>
                    </w:rPr>
                    <w:t>5893.45</w:t>
                  </w:r>
                  <w:r w:rsidRPr="008E56C2">
                    <w:rPr>
                      <w:rFonts w:hint="eastAsia"/>
                      <w:snapToGrid w:val="0"/>
                      <w:color w:val="000000" w:themeColor="text1"/>
                      <w:kern w:val="0"/>
                      <w:szCs w:val="21"/>
                    </w:rPr>
                    <w:t>m</w:t>
                  </w:r>
                  <w:r w:rsidRPr="008E56C2">
                    <w:rPr>
                      <w:rFonts w:hint="eastAsia"/>
                      <w:snapToGrid w:val="0"/>
                      <w:color w:val="000000" w:themeColor="text1"/>
                      <w:kern w:val="0"/>
                      <w:szCs w:val="21"/>
                      <w:vertAlign w:val="superscript"/>
                    </w:rPr>
                    <w:t>2</w:t>
                  </w:r>
                  <w:r w:rsidRPr="008E56C2">
                    <w:rPr>
                      <w:rFonts w:hint="eastAsia"/>
                      <w:snapToGrid w:val="0"/>
                      <w:color w:val="000000" w:themeColor="text1"/>
                      <w:kern w:val="0"/>
                      <w:szCs w:val="21"/>
                    </w:rPr>
                    <w:t>，</w:t>
                  </w:r>
                  <w:r w:rsidR="00F552BF" w:rsidRPr="008E56C2">
                    <w:rPr>
                      <w:rFonts w:hint="eastAsia"/>
                      <w:snapToGrid w:val="0"/>
                      <w:color w:val="000000" w:themeColor="text1"/>
                      <w:kern w:val="0"/>
                      <w:szCs w:val="21"/>
                    </w:rPr>
                    <w:t>建设</w:t>
                  </w:r>
                  <w:r w:rsidR="00F552BF" w:rsidRPr="008E56C2">
                    <w:rPr>
                      <w:rFonts w:hint="eastAsia"/>
                      <w:snapToGrid w:val="0"/>
                      <w:color w:val="000000" w:themeColor="text1"/>
                      <w:kern w:val="0"/>
                      <w:szCs w:val="21"/>
                    </w:rPr>
                    <w:t>12</w:t>
                  </w:r>
                  <w:r w:rsidR="00F552BF" w:rsidRPr="008E56C2">
                    <w:rPr>
                      <w:rFonts w:hint="eastAsia"/>
                      <w:snapToGrid w:val="0"/>
                      <w:color w:val="000000" w:themeColor="text1"/>
                      <w:kern w:val="0"/>
                      <w:szCs w:val="21"/>
                    </w:rPr>
                    <w:t>条铆接生产线</w:t>
                  </w:r>
                  <w:r w:rsidRPr="008E56C2">
                    <w:rPr>
                      <w:rFonts w:hint="eastAsia"/>
                      <w:snapToGrid w:val="0"/>
                      <w:color w:val="000000" w:themeColor="text1"/>
                      <w:kern w:val="0"/>
                      <w:szCs w:val="21"/>
                    </w:rPr>
                    <w:t>、焊接缓存区、</w:t>
                  </w:r>
                  <w:r w:rsidR="00A559B2" w:rsidRPr="008E56C2">
                    <w:rPr>
                      <w:rFonts w:hint="eastAsia"/>
                      <w:snapToGrid w:val="0"/>
                      <w:color w:val="000000" w:themeColor="text1"/>
                      <w:kern w:val="0"/>
                      <w:szCs w:val="21"/>
                    </w:rPr>
                    <w:t>钢丝绳自制</w:t>
                  </w:r>
                  <w:r w:rsidRPr="008E56C2">
                    <w:rPr>
                      <w:rFonts w:hint="eastAsia"/>
                      <w:snapToGrid w:val="0"/>
                      <w:color w:val="000000" w:themeColor="text1"/>
                      <w:kern w:val="0"/>
                      <w:szCs w:val="21"/>
                    </w:rPr>
                    <w:t>区、</w:t>
                  </w:r>
                  <w:r w:rsidR="00A559B2" w:rsidRPr="008E56C2">
                    <w:rPr>
                      <w:rFonts w:hint="eastAsia"/>
                      <w:snapToGrid w:val="0"/>
                      <w:color w:val="000000" w:themeColor="text1"/>
                      <w:kern w:val="0"/>
                      <w:szCs w:val="21"/>
                    </w:rPr>
                    <w:t>打包</w:t>
                  </w:r>
                  <w:r w:rsidRPr="008E56C2">
                    <w:rPr>
                      <w:rFonts w:hint="eastAsia"/>
                      <w:snapToGrid w:val="0"/>
                      <w:color w:val="000000" w:themeColor="text1"/>
                      <w:kern w:val="0"/>
                      <w:szCs w:val="21"/>
                    </w:rPr>
                    <w:t>区</w:t>
                  </w:r>
                  <w:r w:rsidR="00A559B2" w:rsidRPr="008E56C2">
                    <w:rPr>
                      <w:rFonts w:hint="eastAsia"/>
                      <w:snapToGrid w:val="0"/>
                      <w:color w:val="000000" w:themeColor="text1"/>
                      <w:kern w:val="0"/>
                      <w:szCs w:val="21"/>
                    </w:rPr>
                    <w:t>、原料区、成品区</w:t>
                  </w:r>
                  <w:r w:rsidRPr="008E56C2">
                    <w:rPr>
                      <w:rFonts w:hint="eastAsia"/>
                      <w:snapToGrid w:val="0"/>
                      <w:color w:val="000000" w:themeColor="text1"/>
                      <w:kern w:val="0"/>
                      <w:szCs w:val="21"/>
                    </w:rPr>
                    <w:t>等，购置</w:t>
                  </w:r>
                  <w:r w:rsidR="00A559B2" w:rsidRPr="008E56C2">
                    <w:rPr>
                      <w:rFonts w:hint="eastAsia"/>
                      <w:snapToGrid w:val="0"/>
                      <w:color w:val="000000" w:themeColor="text1"/>
                      <w:kern w:val="0"/>
                      <w:szCs w:val="21"/>
                    </w:rPr>
                    <w:t>铆接</w:t>
                  </w:r>
                  <w:r w:rsidRPr="008E56C2">
                    <w:rPr>
                      <w:rFonts w:hint="eastAsia"/>
                      <w:snapToGrid w:val="0"/>
                      <w:color w:val="000000" w:themeColor="text1"/>
                      <w:kern w:val="0"/>
                      <w:szCs w:val="21"/>
                    </w:rPr>
                    <w:t>生产设备系统</w:t>
                  </w:r>
                  <w:r w:rsidRPr="008E56C2">
                    <w:rPr>
                      <w:rFonts w:hint="eastAsia"/>
                      <w:snapToGrid w:val="0"/>
                      <w:color w:val="000000" w:themeColor="text1"/>
                      <w:kern w:val="0"/>
                      <w:szCs w:val="21"/>
                    </w:rPr>
                    <w:t>18</w:t>
                  </w:r>
                  <w:r w:rsidRPr="008E56C2">
                    <w:rPr>
                      <w:rFonts w:hint="eastAsia"/>
                      <w:snapToGrid w:val="0"/>
                      <w:color w:val="000000" w:themeColor="text1"/>
                      <w:kern w:val="0"/>
                      <w:szCs w:val="21"/>
                    </w:rPr>
                    <w:t>套，安全及设备系统</w:t>
                  </w:r>
                  <w:r w:rsidRPr="008E56C2">
                    <w:rPr>
                      <w:rFonts w:hint="eastAsia"/>
                      <w:snapToGrid w:val="0"/>
                      <w:color w:val="000000" w:themeColor="text1"/>
                      <w:kern w:val="0"/>
                      <w:szCs w:val="21"/>
                    </w:rPr>
                    <w:t>1</w:t>
                  </w:r>
                  <w:r w:rsidRPr="008E56C2">
                    <w:rPr>
                      <w:rFonts w:hint="eastAsia"/>
                      <w:snapToGrid w:val="0"/>
                      <w:color w:val="000000" w:themeColor="text1"/>
                      <w:kern w:val="0"/>
                      <w:szCs w:val="21"/>
                    </w:rPr>
                    <w:t>套等，可年产</w:t>
                  </w:r>
                  <w:r w:rsidR="00DC5CC9" w:rsidRPr="008E56C2">
                    <w:rPr>
                      <w:rFonts w:hint="eastAsia"/>
                      <w:snapToGrid w:val="0"/>
                      <w:color w:val="000000" w:themeColor="text1"/>
                      <w:kern w:val="0"/>
                      <w:szCs w:val="21"/>
                    </w:rPr>
                    <w:t>120</w:t>
                  </w:r>
                  <w:r w:rsidR="00DC5CC9" w:rsidRPr="008E56C2">
                    <w:rPr>
                      <w:rFonts w:hint="eastAsia"/>
                      <w:snapToGrid w:val="0"/>
                      <w:color w:val="000000" w:themeColor="text1"/>
                      <w:kern w:val="0"/>
                      <w:szCs w:val="21"/>
                    </w:rPr>
                    <w:t>万套</w:t>
                  </w:r>
                  <w:r w:rsidR="00DD595A" w:rsidRPr="008E56C2">
                    <w:rPr>
                      <w:rFonts w:hint="eastAsia"/>
                      <w:snapToGrid w:val="0"/>
                      <w:color w:val="000000" w:themeColor="text1"/>
                      <w:kern w:val="0"/>
                      <w:szCs w:val="21"/>
                    </w:rPr>
                    <w:t>玻璃升降器</w:t>
                  </w:r>
                </w:p>
              </w:tc>
              <w:tc>
                <w:tcPr>
                  <w:tcW w:w="407" w:type="pct"/>
                  <w:tcBorders>
                    <w:right w:val="nil"/>
                  </w:tcBorders>
                  <w:vAlign w:val="center"/>
                </w:tcPr>
                <w:p w14:paraId="576448A8" w14:textId="77777777" w:rsidR="00E94865" w:rsidRPr="008E56C2" w:rsidRDefault="008A2BAA">
                  <w:pPr>
                    <w:jc w:val="center"/>
                    <w:rPr>
                      <w:color w:val="000000" w:themeColor="text1"/>
                      <w:szCs w:val="21"/>
                    </w:rPr>
                  </w:pPr>
                  <w:r w:rsidRPr="008E56C2">
                    <w:rPr>
                      <w:rFonts w:hint="eastAsia"/>
                      <w:color w:val="000000" w:themeColor="text1"/>
                      <w:szCs w:val="21"/>
                    </w:rPr>
                    <w:t>/</w:t>
                  </w:r>
                </w:p>
              </w:tc>
            </w:tr>
            <w:tr w:rsidR="008E56C2" w:rsidRPr="008E56C2" w14:paraId="4183D59E" w14:textId="77777777" w:rsidTr="008E56C2">
              <w:trPr>
                <w:trHeight w:val="563"/>
                <w:jc w:val="center"/>
              </w:trPr>
              <w:tc>
                <w:tcPr>
                  <w:tcW w:w="445" w:type="pct"/>
                  <w:tcBorders>
                    <w:left w:val="nil"/>
                    <w:bottom w:val="single" w:sz="4" w:space="0" w:color="auto"/>
                  </w:tcBorders>
                  <w:vAlign w:val="center"/>
                </w:tcPr>
                <w:p w14:paraId="7CB2A813" w14:textId="77777777" w:rsidR="00E94865" w:rsidRPr="008E56C2" w:rsidRDefault="008A2BAA">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辅助工程</w:t>
                  </w:r>
                </w:p>
              </w:tc>
              <w:tc>
                <w:tcPr>
                  <w:tcW w:w="933" w:type="pct"/>
                  <w:gridSpan w:val="2"/>
                  <w:tcBorders>
                    <w:bottom w:val="single" w:sz="4" w:space="0" w:color="auto"/>
                  </w:tcBorders>
                  <w:vAlign w:val="center"/>
                </w:tcPr>
                <w:p w14:paraId="6CE6E7FF" w14:textId="77777777" w:rsidR="00E94865" w:rsidRPr="008E56C2" w:rsidRDefault="008A2BAA">
                  <w:pPr>
                    <w:adjustRightInd w:val="0"/>
                    <w:snapToGrid w:val="0"/>
                    <w:ind w:leftChars="-50" w:left="-105" w:rightChars="-50" w:right="-105"/>
                    <w:jc w:val="center"/>
                    <w:rPr>
                      <w:rFonts w:hAnsi="宋体"/>
                      <w:color w:val="000000" w:themeColor="text1"/>
                      <w:kern w:val="24"/>
                      <w:szCs w:val="21"/>
                    </w:rPr>
                  </w:pPr>
                  <w:r w:rsidRPr="008E56C2">
                    <w:rPr>
                      <w:rFonts w:hAnsi="宋体" w:hint="eastAsia"/>
                      <w:color w:val="000000" w:themeColor="text1"/>
                      <w:kern w:val="24"/>
                      <w:szCs w:val="21"/>
                    </w:rPr>
                    <w:t>办公区</w:t>
                  </w:r>
                </w:p>
              </w:tc>
              <w:tc>
                <w:tcPr>
                  <w:tcW w:w="3215" w:type="pct"/>
                  <w:tcBorders>
                    <w:bottom w:val="single" w:sz="4" w:space="0" w:color="auto"/>
                  </w:tcBorders>
                  <w:vAlign w:val="center"/>
                </w:tcPr>
                <w:p w14:paraId="715F0EA8" w14:textId="024DA223" w:rsidR="00E94865" w:rsidRPr="008E56C2" w:rsidRDefault="008A2BAA" w:rsidP="00DC5CC9">
                  <w:pPr>
                    <w:ind w:leftChars="-50" w:left="-105" w:rightChars="-50" w:right="-105"/>
                    <w:jc w:val="center"/>
                    <w:rPr>
                      <w:rFonts w:hAnsi="宋体"/>
                      <w:color w:val="000000" w:themeColor="text1"/>
                      <w:kern w:val="24"/>
                      <w:szCs w:val="21"/>
                    </w:rPr>
                  </w:pPr>
                  <w:r w:rsidRPr="008E56C2">
                    <w:rPr>
                      <w:rFonts w:hint="eastAsia"/>
                      <w:snapToGrid w:val="0"/>
                      <w:color w:val="000000" w:themeColor="text1"/>
                      <w:kern w:val="0"/>
                      <w:szCs w:val="21"/>
                    </w:rPr>
                    <w:t>1F</w:t>
                  </w:r>
                  <w:r w:rsidRPr="008E56C2">
                    <w:rPr>
                      <w:rFonts w:hint="eastAsia"/>
                      <w:snapToGrid w:val="0"/>
                      <w:color w:val="000000" w:themeColor="text1"/>
                      <w:kern w:val="0"/>
                      <w:szCs w:val="21"/>
                    </w:rPr>
                    <w:t>，约</w:t>
                  </w:r>
                  <w:r w:rsidR="00DC5CC9" w:rsidRPr="008E56C2">
                    <w:rPr>
                      <w:snapToGrid w:val="0"/>
                      <w:color w:val="000000" w:themeColor="text1"/>
                      <w:kern w:val="0"/>
                      <w:szCs w:val="21"/>
                    </w:rPr>
                    <w:t>230</w:t>
                  </w:r>
                  <w:r w:rsidRPr="008E56C2">
                    <w:rPr>
                      <w:rFonts w:hint="eastAsia"/>
                      <w:snapToGrid w:val="0"/>
                      <w:color w:val="000000" w:themeColor="text1"/>
                      <w:kern w:val="0"/>
                      <w:szCs w:val="21"/>
                    </w:rPr>
                    <w:t>m</w:t>
                  </w:r>
                  <w:r w:rsidRPr="008E56C2">
                    <w:rPr>
                      <w:rFonts w:hint="eastAsia"/>
                      <w:snapToGrid w:val="0"/>
                      <w:color w:val="000000" w:themeColor="text1"/>
                      <w:kern w:val="0"/>
                      <w:szCs w:val="21"/>
                      <w:vertAlign w:val="superscript"/>
                    </w:rPr>
                    <w:t>2</w:t>
                  </w:r>
                  <w:r w:rsidRPr="008E56C2">
                    <w:rPr>
                      <w:rFonts w:hint="eastAsia"/>
                      <w:snapToGrid w:val="0"/>
                      <w:color w:val="000000" w:themeColor="text1"/>
                      <w:kern w:val="0"/>
                      <w:szCs w:val="21"/>
                    </w:rPr>
                    <w:t>，位于生产车间的东侧，用于日常办公</w:t>
                  </w:r>
                </w:p>
              </w:tc>
              <w:tc>
                <w:tcPr>
                  <w:tcW w:w="407" w:type="pct"/>
                  <w:vMerge w:val="restart"/>
                  <w:tcBorders>
                    <w:right w:val="nil"/>
                  </w:tcBorders>
                  <w:vAlign w:val="center"/>
                </w:tcPr>
                <w:p w14:paraId="66C227F5" w14:textId="77777777" w:rsidR="00E94865" w:rsidRPr="008E56C2" w:rsidRDefault="008A2BAA">
                  <w:pPr>
                    <w:ind w:leftChars="-50" w:left="-105" w:rightChars="-50" w:right="-105"/>
                    <w:jc w:val="center"/>
                    <w:rPr>
                      <w:color w:val="000000" w:themeColor="text1"/>
                      <w:szCs w:val="21"/>
                    </w:rPr>
                  </w:pPr>
                  <w:r w:rsidRPr="008E56C2">
                    <w:rPr>
                      <w:rFonts w:hint="eastAsia"/>
                      <w:color w:val="000000" w:themeColor="text1"/>
                      <w:szCs w:val="21"/>
                    </w:rPr>
                    <w:t>/</w:t>
                  </w:r>
                </w:p>
              </w:tc>
            </w:tr>
            <w:tr w:rsidR="008E56C2" w:rsidRPr="008E56C2" w14:paraId="7EC3CDAD" w14:textId="77777777" w:rsidTr="008E56C2">
              <w:trPr>
                <w:trHeight w:val="575"/>
                <w:jc w:val="center"/>
              </w:trPr>
              <w:tc>
                <w:tcPr>
                  <w:tcW w:w="445" w:type="pct"/>
                  <w:vMerge w:val="restart"/>
                  <w:tcBorders>
                    <w:left w:val="nil"/>
                  </w:tcBorders>
                  <w:vAlign w:val="center"/>
                </w:tcPr>
                <w:p w14:paraId="79A6F2A6" w14:textId="77777777" w:rsidR="00E94865" w:rsidRPr="008E56C2" w:rsidRDefault="008A2BAA">
                  <w:pPr>
                    <w:adjustRightInd w:val="0"/>
                    <w:snapToGrid w:val="0"/>
                    <w:jc w:val="center"/>
                    <w:rPr>
                      <w:rFonts w:hAnsi="宋体"/>
                      <w:color w:val="000000" w:themeColor="text1"/>
                      <w:kern w:val="24"/>
                      <w:szCs w:val="21"/>
                    </w:rPr>
                  </w:pPr>
                  <w:r w:rsidRPr="008E56C2">
                    <w:rPr>
                      <w:rFonts w:hAnsi="宋体"/>
                      <w:color w:val="000000" w:themeColor="text1"/>
                      <w:kern w:val="24"/>
                      <w:szCs w:val="21"/>
                    </w:rPr>
                    <w:t>储运工程</w:t>
                  </w:r>
                </w:p>
              </w:tc>
              <w:tc>
                <w:tcPr>
                  <w:tcW w:w="933" w:type="pct"/>
                  <w:gridSpan w:val="2"/>
                  <w:vAlign w:val="center"/>
                </w:tcPr>
                <w:p w14:paraId="14B7CBDC" w14:textId="77777777" w:rsidR="00E94865" w:rsidRPr="008E56C2" w:rsidRDefault="008A2BAA">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原材料库</w:t>
                  </w:r>
                </w:p>
              </w:tc>
              <w:tc>
                <w:tcPr>
                  <w:tcW w:w="3215" w:type="pct"/>
                  <w:vAlign w:val="center"/>
                </w:tcPr>
                <w:p w14:paraId="6A146CA5" w14:textId="5BBBD1B3" w:rsidR="00E94865" w:rsidRPr="008E56C2" w:rsidRDefault="008A2BAA" w:rsidP="008E56C2">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1F</w:t>
                  </w:r>
                  <w:r w:rsidRPr="008E56C2">
                    <w:rPr>
                      <w:rFonts w:hAnsi="宋体" w:hint="eastAsia"/>
                      <w:color w:val="000000" w:themeColor="text1"/>
                      <w:kern w:val="24"/>
                      <w:szCs w:val="21"/>
                    </w:rPr>
                    <w:t>，</w:t>
                  </w:r>
                  <w:r w:rsidRPr="008E56C2">
                    <w:rPr>
                      <w:rFonts w:hint="eastAsia"/>
                      <w:snapToGrid w:val="0"/>
                      <w:color w:val="000000" w:themeColor="text1"/>
                      <w:kern w:val="0"/>
                      <w:szCs w:val="21"/>
                    </w:rPr>
                    <w:t>约</w:t>
                  </w:r>
                  <w:r w:rsidR="008E56C2" w:rsidRPr="008E56C2">
                    <w:rPr>
                      <w:snapToGrid w:val="0"/>
                      <w:color w:val="000000" w:themeColor="text1"/>
                      <w:kern w:val="0"/>
                      <w:szCs w:val="21"/>
                    </w:rPr>
                    <w:t>1180</w:t>
                  </w:r>
                  <w:r w:rsidRPr="008E56C2">
                    <w:rPr>
                      <w:rFonts w:hint="eastAsia"/>
                      <w:snapToGrid w:val="0"/>
                      <w:color w:val="000000" w:themeColor="text1"/>
                      <w:kern w:val="0"/>
                      <w:szCs w:val="21"/>
                    </w:rPr>
                    <w:t>m</w:t>
                  </w:r>
                  <w:r w:rsidRPr="008E56C2">
                    <w:rPr>
                      <w:rFonts w:hint="eastAsia"/>
                      <w:snapToGrid w:val="0"/>
                      <w:color w:val="000000" w:themeColor="text1"/>
                      <w:kern w:val="0"/>
                      <w:szCs w:val="21"/>
                      <w:vertAlign w:val="superscript"/>
                    </w:rPr>
                    <w:t>2</w:t>
                  </w:r>
                  <w:r w:rsidRPr="008E56C2">
                    <w:rPr>
                      <w:rFonts w:hint="eastAsia"/>
                      <w:snapToGrid w:val="0"/>
                      <w:color w:val="000000" w:themeColor="text1"/>
                      <w:kern w:val="0"/>
                      <w:szCs w:val="21"/>
                    </w:rPr>
                    <w:t>，</w:t>
                  </w:r>
                  <w:r w:rsidRPr="008E56C2">
                    <w:rPr>
                      <w:rFonts w:hAnsi="宋体" w:hint="eastAsia"/>
                      <w:color w:val="000000" w:themeColor="text1"/>
                      <w:kern w:val="24"/>
                      <w:szCs w:val="21"/>
                    </w:rPr>
                    <w:t>位于</w:t>
                  </w:r>
                  <w:r w:rsidR="008E56C2" w:rsidRPr="008E56C2">
                    <w:rPr>
                      <w:rFonts w:hAnsi="宋体" w:hint="eastAsia"/>
                      <w:color w:val="000000" w:themeColor="text1"/>
                      <w:kern w:val="24"/>
                      <w:szCs w:val="21"/>
                    </w:rPr>
                    <w:t>办公区</w:t>
                  </w:r>
                  <w:r w:rsidRPr="008E56C2">
                    <w:rPr>
                      <w:rFonts w:hAnsi="宋体" w:hint="eastAsia"/>
                      <w:color w:val="000000" w:themeColor="text1"/>
                      <w:kern w:val="24"/>
                      <w:szCs w:val="21"/>
                    </w:rPr>
                    <w:t>西部，用于存放原材料</w:t>
                  </w:r>
                  <w:r w:rsidRPr="008E56C2">
                    <w:rPr>
                      <w:rFonts w:hint="eastAsia"/>
                      <w:color w:val="000000" w:themeColor="text1"/>
                    </w:rPr>
                    <w:t>，主要为</w:t>
                  </w:r>
                  <w:r w:rsidR="008E56C2">
                    <w:rPr>
                      <w:rFonts w:ascii="宋体" w:hAnsi="宋体" w:hint="eastAsia"/>
                      <w:szCs w:val="21"/>
                    </w:rPr>
                    <w:t>导轨、托架</w:t>
                  </w:r>
                  <w:r w:rsidRPr="008E56C2">
                    <w:rPr>
                      <w:rFonts w:hint="eastAsia"/>
                      <w:color w:val="000000" w:themeColor="text1"/>
                    </w:rPr>
                    <w:t>等。</w:t>
                  </w:r>
                  <w:r w:rsidR="008E56C2">
                    <w:rPr>
                      <w:rFonts w:hint="eastAsia"/>
                      <w:color w:val="000000" w:themeColor="text1"/>
                    </w:rPr>
                    <w:t>各原料的</w:t>
                  </w:r>
                  <w:r w:rsidRPr="008E56C2">
                    <w:rPr>
                      <w:rFonts w:hint="eastAsia"/>
                      <w:color w:val="000000" w:themeColor="text1"/>
                    </w:rPr>
                    <w:t>最大储存量</w:t>
                  </w:r>
                  <w:r w:rsidR="008E56C2">
                    <w:rPr>
                      <w:rFonts w:hint="eastAsia"/>
                      <w:color w:val="000000" w:themeColor="text1"/>
                    </w:rPr>
                    <w:t>见表</w:t>
                  </w:r>
                  <w:r w:rsidR="008E56C2">
                    <w:rPr>
                      <w:rFonts w:hint="eastAsia"/>
                      <w:color w:val="000000" w:themeColor="text1"/>
                    </w:rPr>
                    <w:t>2</w:t>
                  </w:r>
                  <w:r w:rsidR="008E56C2">
                    <w:rPr>
                      <w:color w:val="000000" w:themeColor="text1"/>
                    </w:rPr>
                    <w:t>-5</w:t>
                  </w:r>
                </w:p>
              </w:tc>
              <w:tc>
                <w:tcPr>
                  <w:tcW w:w="407" w:type="pct"/>
                  <w:vMerge/>
                  <w:tcBorders>
                    <w:right w:val="nil"/>
                  </w:tcBorders>
                  <w:vAlign w:val="center"/>
                </w:tcPr>
                <w:p w14:paraId="2C98D8D9" w14:textId="77777777" w:rsidR="00E94865" w:rsidRPr="008E56C2" w:rsidRDefault="00E94865">
                  <w:pPr>
                    <w:adjustRightInd w:val="0"/>
                    <w:snapToGrid w:val="0"/>
                    <w:jc w:val="center"/>
                    <w:rPr>
                      <w:rFonts w:hAnsi="宋体"/>
                      <w:color w:val="000000" w:themeColor="text1"/>
                      <w:kern w:val="24"/>
                      <w:szCs w:val="21"/>
                    </w:rPr>
                  </w:pPr>
                </w:p>
              </w:tc>
            </w:tr>
            <w:tr w:rsidR="008E56C2" w:rsidRPr="008E56C2" w14:paraId="35E145DF" w14:textId="77777777" w:rsidTr="008E56C2">
              <w:trPr>
                <w:trHeight w:val="541"/>
                <w:jc w:val="center"/>
              </w:trPr>
              <w:tc>
                <w:tcPr>
                  <w:tcW w:w="445" w:type="pct"/>
                  <w:vMerge/>
                  <w:tcBorders>
                    <w:left w:val="nil"/>
                  </w:tcBorders>
                  <w:vAlign w:val="center"/>
                </w:tcPr>
                <w:p w14:paraId="38B665AD" w14:textId="77777777" w:rsidR="00E94865" w:rsidRPr="008E56C2" w:rsidRDefault="00E94865">
                  <w:pPr>
                    <w:adjustRightInd w:val="0"/>
                    <w:snapToGrid w:val="0"/>
                    <w:jc w:val="center"/>
                    <w:rPr>
                      <w:rFonts w:hAnsi="宋体"/>
                      <w:color w:val="000000" w:themeColor="text1"/>
                      <w:kern w:val="24"/>
                      <w:szCs w:val="21"/>
                    </w:rPr>
                  </w:pPr>
                </w:p>
              </w:tc>
              <w:tc>
                <w:tcPr>
                  <w:tcW w:w="933" w:type="pct"/>
                  <w:gridSpan w:val="2"/>
                  <w:vAlign w:val="center"/>
                </w:tcPr>
                <w:p w14:paraId="48677331" w14:textId="77777777" w:rsidR="00E94865" w:rsidRPr="008E56C2" w:rsidRDefault="008A2BAA">
                  <w:pPr>
                    <w:jc w:val="center"/>
                    <w:rPr>
                      <w:color w:val="000000" w:themeColor="text1"/>
                      <w:szCs w:val="21"/>
                    </w:rPr>
                  </w:pPr>
                  <w:r w:rsidRPr="008E56C2">
                    <w:rPr>
                      <w:rFonts w:hint="eastAsia"/>
                      <w:color w:val="000000" w:themeColor="text1"/>
                      <w:szCs w:val="21"/>
                    </w:rPr>
                    <w:t>成品库</w:t>
                  </w:r>
                </w:p>
              </w:tc>
              <w:tc>
                <w:tcPr>
                  <w:tcW w:w="3215" w:type="pct"/>
                  <w:vAlign w:val="center"/>
                </w:tcPr>
                <w:p w14:paraId="43BAF45E" w14:textId="67E5EF6B" w:rsidR="00E94865" w:rsidRPr="008E56C2" w:rsidRDefault="008A2BAA" w:rsidP="008E56C2">
                  <w:pPr>
                    <w:jc w:val="center"/>
                    <w:rPr>
                      <w:color w:val="000000" w:themeColor="text1"/>
                      <w:szCs w:val="21"/>
                    </w:rPr>
                  </w:pPr>
                  <w:r w:rsidRPr="008E56C2">
                    <w:rPr>
                      <w:rFonts w:hint="eastAsia"/>
                      <w:snapToGrid w:val="0"/>
                      <w:color w:val="000000" w:themeColor="text1"/>
                      <w:kern w:val="0"/>
                      <w:szCs w:val="21"/>
                    </w:rPr>
                    <w:t>1F</w:t>
                  </w:r>
                  <w:r w:rsidRPr="008E56C2">
                    <w:rPr>
                      <w:rFonts w:hint="eastAsia"/>
                      <w:snapToGrid w:val="0"/>
                      <w:color w:val="000000" w:themeColor="text1"/>
                      <w:kern w:val="0"/>
                      <w:szCs w:val="21"/>
                    </w:rPr>
                    <w:t>，约</w:t>
                  </w:r>
                  <w:r w:rsidR="008E56C2">
                    <w:rPr>
                      <w:snapToGrid w:val="0"/>
                      <w:color w:val="000000" w:themeColor="text1"/>
                      <w:kern w:val="0"/>
                      <w:szCs w:val="21"/>
                    </w:rPr>
                    <w:t>530</w:t>
                  </w:r>
                  <w:r w:rsidRPr="008E56C2">
                    <w:rPr>
                      <w:rFonts w:hint="eastAsia"/>
                      <w:snapToGrid w:val="0"/>
                      <w:color w:val="000000" w:themeColor="text1"/>
                      <w:kern w:val="0"/>
                      <w:szCs w:val="21"/>
                    </w:rPr>
                    <w:t>m</w:t>
                  </w:r>
                  <w:r w:rsidRPr="008E56C2">
                    <w:rPr>
                      <w:rFonts w:hint="eastAsia"/>
                      <w:snapToGrid w:val="0"/>
                      <w:color w:val="000000" w:themeColor="text1"/>
                      <w:kern w:val="0"/>
                      <w:szCs w:val="21"/>
                      <w:vertAlign w:val="superscript"/>
                    </w:rPr>
                    <w:t>2</w:t>
                  </w:r>
                  <w:r w:rsidRPr="008E56C2">
                    <w:rPr>
                      <w:rFonts w:hint="eastAsia"/>
                      <w:snapToGrid w:val="0"/>
                      <w:color w:val="000000" w:themeColor="text1"/>
                      <w:kern w:val="0"/>
                      <w:szCs w:val="21"/>
                    </w:rPr>
                    <w:t>，</w:t>
                  </w:r>
                  <w:r w:rsidRPr="008E56C2">
                    <w:rPr>
                      <w:rFonts w:hAnsi="宋体" w:hint="eastAsia"/>
                      <w:color w:val="000000" w:themeColor="text1"/>
                      <w:kern w:val="24"/>
                      <w:szCs w:val="21"/>
                    </w:rPr>
                    <w:t>位于生产车间</w:t>
                  </w:r>
                  <w:r w:rsidR="008E56C2">
                    <w:rPr>
                      <w:rFonts w:hAnsi="宋体" w:hint="eastAsia"/>
                      <w:color w:val="000000" w:themeColor="text1"/>
                      <w:kern w:val="24"/>
                      <w:szCs w:val="21"/>
                    </w:rPr>
                    <w:t>西</w:t>
                  </w:r>
                  <w:r w:rsidRPr="008E56C2">
                    <w:rPr>
                      <w:rFonts w:hAnsi="宋体" w:hint="eastAsia"/>
                      <w:color w:val="000000" w:themeColor="text1"/>
                      <w:kern w:val="24"/>
                      <w:szCs w:val="21"/>
                    </w:rPr>
                    <w:t>侧，用于存放成品</w:t>
                  </w:r>
                </w:p>
              </w:tc>
              <w:tc>
                <w:tcPr>
                  <w:tcW w:w="407" w:type="pct"/>
                  <w:vMerge/>
                  <w:tcBorders>
                    <w:right w:val="nil"/>
                  </w:tcBorders>
                  <w:vAlign w:val="center"/>
                </w:tcPr>
                <w:p w14:paraId="763DA49E" w14:textId="77777777" w:rsidR="00E94865" w:rsidRPr="008E56C2" w:rsidRDefault="00E94865">
                  <w:pPr>
                    <w:jc w:val="center"/>
                    <w:rPr>
                      <w:rFonts w:ascii="宋体" w:hAnsi="宋体"/>
                      <w:color w:val="000000" w:themeColor="text1"/>
                      <w:szCs w:val="21"/>
                    </w:rPr>
                  </w:pPr>
                </w:p>
              </w:tc>
            </w:tr>
            <w:tr w:rsidR="008E56C2" w:rsidRPr="008E56C2" w14:paraId="303C0F6E" w14:textId="77777777" w:rsidTr="008E56C2">
              <w:trPr>
                <w:trHeight w:val="544"/>
                <w:jc w:val="center"/>
              </w:trPr>
              <w:tc>
                <w:tcPr>
                  <w:tcW w:w="445" w:type="pct"/>
                  <w:vMerge w:val="restart"/>
                  <w:tcBorders>
                    <w:left w:val="nil"/>
                  </w:tcBorders>
                  <w:vAlign w:val="center"/>
                </w:tcPr>
                <w:p w14:paraId="4174CFC4" w14:textId="77777777" w:rsidR="00E94865" w:rsidRPr="008E56C2" w:rsidRDefault="008A2BAA">
                  <w:pPr>
                    <w:adjustRightInd w:val="0"/>
                    <w:snapToGrid w:val="0"/>
                    <w:jc w:val="center"/>
                    <w:rPr>
                      <w:rFonts w:hAnsi="宋体"/>
                      <w:color w:val="000000" w:themeColor="text1"/>
                      <w:kern w:val="24"/>
                      <w:szCs w:val="21"/>
                    </w:rPr>
                  </w:pPr>
                  <w:r w:rsidRPr="008E56C2">
                    <w:rPr>
                      <w:rFonts w:hAnsi="宋体"/>
                      <w:color w:val="000000" w:themeColor="text1"/>
                      <w:kern w:val="24"/>
                      <w:szCs w:val="21"/>
                    </w:rPr>
                    <w:lastRenderedPageBreak/>
                    <w:t>公用工程</w:t>
                  </w:r>
                </w:p>
              </w:tc>
              <w:tc>
                <w:tcPr>
                  <w:tcW w:w="933" w:type="pct"/>
                  <w:gridSpan w:val="2"/>
                  <w:vAlign w:val="center"/>
                </w:tcPr>
                <w:p w14:paraId="395371D0" w14:textId="77777777" w:rsidR="00E94865" w:rsidRPr="008E56C2" w:rsidRDefault="008A2BAA">
                  <w:pPr>
                    <w:adjustRightInd w:val="0"/>
                    <w:snapToGrid w:val="0"/>
                    <w:ind w:leftChars="-50" w:left="-105" w:rightChars="-50" w:right="-105"/>
                    <w:jc w:val="center"/>
                    <w:rPr>
                      <w:rFonts w:hAnsi="宋体"/>
                      <w:color w:val="000000" w:themeColor="text1"/>
                      <w:kern w:val="24"/>
                      <w:szCs w:val="21"/>
                    </w:rPr>
                  </w:pPr>
                  <w:r w:rsidRPr="008E56C2">
                    <w:rPr>
                      <w:rFonts w:hAnsi="宋体" w:hint="eastAsia"/>
                      <w:color w:val="000000" w:themeColor="text1"/>
                      <w:kern w:val="24"/>
                      <w:szCs w:val="21"/>
                    </w:rPr>
                    <w:t>供水</w:t>
                  </w:r>
                  <w:r w:rsidRPr="008E56C2">
                    <w:rPr>
                      <w:rFonts w:hAnsi="宋体"/>
                      <w:color w:val="000000" w:themeColor="text1"/>
                      <w:kern w:val="24"/>
                      <w:szCs w:val="21"/>
                    </w:rPr>
                    <w:t>工程</w:t>
                  </w:r>
                </w:p>
              </w:tc>
              <w:tc>
                <w:tcPr>
                  <w:tcW w:w="3215" w:type="pct"/>
                  <w:vAlign w:val="center"/>
                </w:tcPr>
                <w:p w14:paraId="514209B6" w14:textId="15F61FB4" w:rsidR="00E94865" w:rsidRPr="008E56C2" w:rsidRDefault="008A2BAA">
                  <w:pPr>
                    <w:jc w:val="center"/>
                    <w:rPr>
                      <w:color w:val="000000" w:themeColor="text1"/>
                      <w:szCs w:val="21"/>
                    </w:rPr>
                  </w:pPr>
                  <w:r w:rsidRPr="008E56C2">
                    <w:rPr>
                      <w:rFonts w:hint="eastAsia"/>
                      <w:color w:val="000000" w:themeColor="text1"/>
                      <w:szCs w:val="21"/>
                    </w:rPr>
                    <w:t>由市政供水管网供给，用水量为</w:t>
                  </w:r>
                  <w:r w:rsidR="00D92BCF">
                    <w:rPr>
                      <w:color w:val="000000" w:themeColor="text1"/>
                      <w:sz w:val="24"/>
                    </w:rPr>
                    <w:t>2550</w:t>
                  </w:r>
                  <w:r w:rsidR="00D92BCF">
                    <w:rPr>
                      <w:color w:val="000000" w:themeColor="text1"/>
                      <w:sz w:val="24"/>
                    </w:rPr>
                    <w:t xml:space="preserve"> </w:t>
                  </w:r>
                  <w:r w:rsidRPr="008E56C2">
                    <w:rPr>
                      <w:rFonts w:hint="eastAsia"/>
                      <w:color w:val="000000" w:themeColor="text1"/>
                      <w:szCs w:val="21"/>
                    </w:rPr>
                    <w:t>t/a</w:t>
                  </w:r>
                </w:p>
              </w:tc>
              <w:tc>
                <w:tcPr>
                  <w:tcW w:w="407" w:type="pct"/>
                  <w:vMerge w:val="restart"/>
                  <w:tcBorders>
                    <w:right w:val="nil"/>
                  </w:tcBorders>
                  <w:vAlign w:val="center"/>
                </w:tcPr>
                <w:p w14:paraId="6D7B5A17" w14:textId="77777777" w:rsidR="00E94865" w:rsidRPr="008E56C2" w:rsidRDefault="008A2BAA">
                  <w:pPr>
                    <w:jc w:val="center"/>
                    <w:rPr>
                      <w:color w:val="000000" w:themeColor="text1"/>
                      <w:szCs w:val="21"/>
                    </w:rPr>
                  </w:pPr>
                  <w:r w:rsidRPr="008E56C2">
                    <w:rPr>
                      <w:rFonts w:hint="eastAsia"/>
                      <w:color w:val="000000" w:themeColor="text1"/>
                      <w:szCs w:val="21"/>
                    </w:rPr>
                    <w:t>依托现有</w:t>
                  </w:r>
                </w:p>
              </w:tc>
            </w:tr>
            <w:tr w:rsidR="008E56C2" w:rsidRPr="008E56C2" w14:paraId="1E0FF525" w14:textId="77777777" w:rsidTr="008E56C2">
              <w:trPr>
                <w:trHeight w:val="553"/>
                <w:jc w:val="center"/>
              </w:trPr>
              <w:tc>
                <w:tcPr>
                  <w:tcW w:w="445" w:type="pct"/>
                  <w:vMerge/>
                  <w:tcBorders>
                    <w:left w:val="nil"/>
                  </w:tcBorders>
                  <w:vAlign w:val="center"/>
                </w:tcPr>
                <w:p w14:paraId="0B28B82B" w14:textId="77777777" w:rsidR="00E94865" w:rsidRPr="008E56C2" w:rsidRDefault="00E94865">
                  <w:pPr>
                    <w:adjustRightInd w:val="0"/>
                    <w:snapToGrid w:val="0"/>
                    <w:jc w:val="center"/>
                    <w:rPr>
                      <w:rFonts w:hAnsi="宋体"/>
                      <w:color w:val="000000" w:themeColor="text1"/>
                      <w:kern w:val="24"/>
                      <w:szCs w:val="21"/>
                    </w:rPr>
                  </w:pPr>
                </w:p>
              </w:tc>
              <w:tc>
                <w:tcPr>
                  <w:tcW w:w="933" w:type="pct"/>
                  <w:gridSpan w:val="2"/>
                  <w:vAlign w:val="center"/>
                </w:tcPr>
                <w:p w14:paraId="342E0EDB" w14:textId="77777777" w:rsidR="00E94865" w:rsidRPr="008E56C2" w:rsidRDefault="008A2BAA">
                  <w:pPr>
                    <w:adjustRightInd w:val="0"/>
                    <w:snapToGrid w:val="0"/>
                    <w:ind w:leftChars="-50" w:left="-105" w:rightChars="-50" w:right="-105"/>
                    <w:jc w:val="center"/>
                    <w:rPr>
                      <w:rFonts w:hAnsi="宋体"/>
                      <w:color w:val="000000" w:themeColor="text1"/>
                      <w:kern w:val="24"/>
                      <w:szCs w:val="21"/>
                    </w:rPr>
                  </w:pPr>
                  <w:r w:rsidRPr="008E56C2">
                    <w:rPr>
                      <w:rFonts w:hAnsi="宋体"/>
                      <w:color w:val="000000" w:themeColor="text1"/>
                      <w:kern w:val="24"/>
                      <w:szCs w:val="21"/>
                    </w:rPr>
                    <w:t>供电工程</w:t>
                  </w:r>
                </w:p>
              </w:tc>
              <w:tc>
                <w:tcPr>
                  <w:tcW w:w="3215" w:type="pct"/>
                  <w:vAlign w:val="center"/>
                </w:tcPr>
                <w:p w14:paraId="65FCBB1A" w14:textId="0837D916" w:rsidR="00E94865" w:rsidRPr="008E56C2" w:rsidRDefault="008A2BAA" w:rsidP="000674C8">
                  <w:pPr>
                    <w:jc w:val="center"/>
                    <w:rPr>
                      <w:color w:val="000000" w:themeColor="text1"/>
                      <w:szCs w:val="21"/>
                    </w:rPr>
                  </w:pPr>
                  <w:r w:rsidRPr="008E56C2">
                    <w:rPr>
                      <w:rFonts w:hint="eastAsia"/>
                      <w:color w:val="000000" w:themeColor="text1"/>
                      <w:szCs w:val="21"/>
                    </w:rPr>
                    <w:t>由市政供电管网供给，本项目用电量为</w:t>
                  </w:r>
                  <w:r w:rsidR="000674C8">
                    <w:rPr>
                      <w:color w:val="000000" w:themeColor="text1"/>
                      <w:szCs w:val="21"/>
                    </w:rPr>
                    <w:t>48</w:t>
                  </w:r>
                  <w:r w:rsidRPr="008E56C2">
                    <w:rPr>
                      <w:color w:val="000000" w:themeColor="text1"/>
                      <w:szCs w:val="21"/>
                    </w:rPr>
                    <w:t>万</w:t>
                  </w:r>
                  <w:r w:rsidRPr="008E56C2">
                    <w:rPr>
                      <w:color w:val="000000" w:themeColor="text1"/>
                      <w:szCs w:val="21"/>
                    </w:rPr>
                    <w:t>kWh</w:t>
                  </w:r>
                </w:p>
              </w:tc>
              <w:tc>
                <w:tcPr>
                  <w:tcW w:w="407" w:type="pct"/>
                  <w:vMerge/>
                  <w:tcBorders>
                    <w:right w:val="nil"/>
                  </w:tcBorders>
                  <w:vAlign w:val="center"/>
                </w:tcPr>
                <w:p w14:paraId="2BA2C297" w14:textId="77777777" w:rsidR="00E94865" w:rsidRPr="008E56C2" w:rsidRDefault="00E94865">
                  <w:pPr>
                    <w:jc w:val="center"/>
                    <w:rPr>
                      <w:color w:val="000000" w:themeColor="text1"/>
                      <w:szCs w:val="21"/>
                    </w:rPr>
                  </w:pPr>
                </w:p>
              </w:tc>
            </w:tr>
            <w:tr w:rsidR="008E56C2" w:rsidRPr="008E56C2" w14:paraId="1F35C74F" w14:textId="77777777" w:rsidTr="008E56C2">
              <w:trPr>
                <w:trHeight w:val="553"/>
                <w:jc w:val="center"/>
              </w:trPr>
              <w:tc>
                <w:tcPr>
                  <w:tcW w:w="445" w:type="pct"/>
                  <w:vMerge/>
                  <w:tcBorders>
                    <w:left w:val="nil"/>
                  </w:tcBorders>
                  <w:vAlign w:val="center"/>
                </w:tcPr>
                <w:p w14:paraId="653C618F" w14:textId="77777777" w:rsidR="00E94865" w:rsidRPr="008E56C2" w:rsidRDefault="00E94865">
                  <w:pPr>
                    <w:adjustRightInd w:val="0"/>
                    <w:snapToGrid w:val="0"/>
                    <w:jc w:val="center"/>
                    <w:rPr>
                      <w:rFonts w:hAnsi="宋体"/>
                      <w:color w:val="000000" w:themeColor="text1"/>
                      <w:kern w:val="24"/>
                      <w:szCs w:val="21"/>
                    </w:rPr>
                  </w:pPr>
                </w:p>
              </w:tc>
              <w:tc>
                <w:tcPr>
                  <w:tcW w:w="933" w:type="pct"/>
                  <w:gridSpan w:val="2"/>
                  <w:vAlign w:val="center"/>
                </w:tcPr>
                <w:p w14:paraId="587791F9" w14:textId="77777777" w:rsidR="00E94865" w:rsidRPr="008E56C2" w:rsidRDefault="008A2BAA">
                  <w:pPr>
                    <w:adjustRightInd w:val="0"/>
                    <w:snapToGrid w:val="0"/>
                    <w:ind w:leftChars="-50" w:left="-105" w:rightChars="-50" w:right="-105"/>
                    <w:jc w:val="center"/>
                    <w:rPr>
                      <w:rFonts w:hAnsi="宋体"/>
                      <w:color w:val="000000" w:themeColor="text1"/>
                      <w:kern w:val="24"/>
                      <w:szCs w:val="21"/>
                    </w:rPr>
                  </w:pPr>
                  <w:r w:rsidRPr="008E56C2">
                    <w:rPr>
                      <w:rFonts w:hAnsi="宋体" w:hint="eastAsia"/>
                      <w:color w:val="000000" w:themeColor="text1"/>
                      <w:kern w:val="24"/>
                      <w:szCs w:val="21"/>
                    </w:rPr>
                    <w:t>排水工程</w:t>
                  </w:r>
                </w:p>
              </w:tc>
              <w:tc>
                <w:tcPr>
                  <w:tcW w:w="3215" w:type="pct"/>
                  <w:vAlign w:val="center"/>
                </w:tcPr>
                <w:p w14:paraId="7E27F44A" w14:textId="2901CC8D" w:rsidR="00E94865" w:rsidRPr="008E56C2" w:rsidRDefault="008A2BAA" w:rsidP="00D92BCF">
                  <w:pPr>
                    <w:jc w:val="center"/>
                    <w:rPr>
                      <w:color w:val="000000" w:themeColor="text1"/>
                      <w:szCs w:val="21"/>
                    </w:rPr>
                  </w:pPr>
                  <w:r w:rsidRPr="008E56C2">
                    <w:rPr>
                      <w:rFonts w:hint="eastAsia"/>
                      <w:color w:val="000000" w:themeColor="text1"/>
                      <w:szCs w:val="21"/>
                    </w:rPr>
                    <w:t>项目排水采用雨、污分流制，生活污水经化粪池预处理后接市政污水管网进入天门山污水处理厂集中处理，本项目排水量</w:t>
                  </w:r>
                  <w:r w:rsidR="00D92BCF">
                    <w:rPr>
                      <w:color w:val="000000" w:themeColor="text1"/>
                      <w:szCs w:val="21"/>
                    </w:rPr>
                    <w:t xml:space="preserve">2040 </w:t>
                  </w:r>
                  <w:r w:rsidRPr="008E56C2">
                    <w:rPr>
                      <w:rFonts w:hint="eastAsia"/>
                      <w:color w:val="000000" w:themeColor="text1"/>
                      <w:szCs w:val="21"/>
                    </w:rPr>
                    <w:t>t/a</w:t>
                  </w:r>
                </w:p>
              </w:tc>
              <w:tc>
                <w:tcPr>
                  <w:tcW w:w="407" w:type="pct"/>
                  <w:vMerge/>
                  <w:tcBorders>
                    <w:right w:val="nil"/>
                  </w:tcBorders>
                  <w:vAlign w:val="center"/>
                </w:tcPr>
                <w:p w14:paraId="5DD3BE3B" w14:textId="77777777" w:rsidR="00E94865" w:rsidRPr="008E56C2" w:rsidRDefault="00E94865">
                  <w:pPr>
                    <w:jc w:val="center"/>
                    <w:rPr>
                      <w:color w:val="000000" w:themeColor="text1"/>
                      <w:szCs w:val="21"/>
                    </w:rPr>
                  </w:pPr>
                </w:p>
              </w:tc>
            </w:tr>
            <w:tr w:rsidR="00DE5976" w:rsidRPr="008E56C2" w14:paraId="42FDD657" w14:textId="77777777" w:rsidTr="00DE5976">
              <w:trPr>
                <w:trHeight w:val="193"/>
                <w:jc w:val="center"/>
              </w:trPr>
              <w:tc>
                <w:tcPr>
                  <w:tcW w:w="445" w:type="pct"/>
                  <w:vMerge w:val="restart"/>
                  <w:tcBorders>
                    <w:left w:val="nil"/>
                  </w:tcBorders>
                  <w:vAlign w:val="center"/>
                </w:tcPr>
                <w:p w14:paraId="6D2BEE6C" w14:textId="77777777" w:rsidR="00DE5976" w:rsidRPr="008E56C2" w:rsidRDefault="00DE5976">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环保工程</w:t>
                  </w:r>
                </w:p>
              </w:tc>
              <w:tc>
                <w:tcPr>
                  <w:tcW w:w="933" w:type="pct"/>
                  <w:gridSpan w:val="2"/>
                  <w:vAlign w:val="center"/>
                </w:tcPr>
                <w:p w14:paraId="01E58B70" w14:textId="3327C240" w:rsidR="00DE5976" w:rsidRPr="008E56C2" w:rsidRDefault="00DE5976">
                  <w:pPr>
                    <w:autoSpaceDE w:val="0"/>
                    <w:autoSpaceDN w:val="0"/>
                    <w:jc w:val="center"/>
                    <w:rPr>
                      <w:color w:val="000000" w:themeColor="text1"/>
                      <w:szCs w:val="21"/>
                    </w:rPr>
                  </w:pPr>
                  <w:r w:rsidRPr="008E56C2">
                    <w:rPr>
                      <w:rFonts w:hAnsi="宋体" w:hint="eastAsia"/>
                      <w:color w:val="000000" w:themeColor="text1"/>
                      <w:kern w:val="24"/>
                      <w:szCs w:val="21"/>
                    </w:rPr>
                    <w:t>废气治理</w:t>
                  </w:r>
                </w:p>
              </w:tc>
              <w:tc>
                <w:tcPr>
                  <w:tcW w:w="3215" w:type="pct"/>
                  <w:vAlign w:val="center"/>
                </w:tcPr>
                <w:p w14:paraId="5E2301AE" w14:textId="0BF70F1D" w:rsidR="00DE5976" w:rsidRPr="008E56C2" w:rsidRDefault="00DE5976" w:rsidP="00DE5976">
                  <w:pPr>
                    <w:autoSpaceDE w:val="0"/>
                    <w:autoSpaceDN w:val="0"/>
                    <w:jc w:val="center"/>
                    <w:rPr>
                      <w:rFonts w:hAnsi="宋体"/>
                      <w:color w:val="000000" w:themeColor="text1"/>
                      <w:kern w:val="24"/>
                      <w:szCs w:val="21"/>
                    </w:rPr>
                  </w:pPr>
                  <w:r>
                    <w:rPr>
                      <w:rFonts w:hint="eastAsia"/>
                      <w:color w:val="000000" w:themeColor="text1"/>
                      <w:szCs w:val="21"/>
                    </w:rPr>
                    <w:t>/</w:t>
                  </w:r>
                </w:p>
              </w:tc>
              <w:tc>
                <w:tcPr>
                  <w:tcW w:w="407" w:type="pct"/>
                  <w:tcBorders>
                    <w:right w:val="nil"/>
                  </w:tcBorders>
                  <w:vAlign w:val="center"/>
                </w:tcPr>
                <w:p w14:paraId="000460AF" w14:textId="77777777" w:rsidR="00DE5976" w:rsidRPr="008E56C2" w:rsidRDefault="00DE5976">
                  <w:pPr>
                    <w:autoSpaceDE w:val="0"/>
                    <w:autoSpaceDN w:val="0"/>
                    <w:jc w:val="center"/>
                    <w:rPr>
                      <w:color w:val="000000" w:themeColor="text1"/>
                      <w:szCs w:val="21"/>
                      <w:lang w:val="zh-CN"/>
                    </w:rPr>
                  </w:pPr>
                  <w:r w:rsidRPr="008E56C2">
                    <w:rPr>
                      <w:rFonts w:hint="eastAsia"/>
                      <w:color w:val="000000" w:themeColor="text1"/>
                      <w:szCs w:val="21"/>
                    </w:rPr>
                    <w:t>/</w:t>
                  </w:r>
                </w:p>
              </w:tc>
            </w:tr>
            <w:tr w:rsidR="008E56C2" w:rsidRPr="008E56C2" w14:paraId="646F93D2" w14:textId="77777777" w:rsidTr="008E56C2">
              <w:trPr>
                <w:trHeight w:val="126"/>
                <w:jc w:val="center"/>
              </w:trPr>
              <w:tc>
                <w:tcPr>
                  <w:tcW w:w="445" w:type="pct"/>
                  <w:vMerge/>
                  <w:tcBorders>
                    <w:left w:val="nil"/>
                  </w:tcBorders>
                  <w:vAlign w:val="center"/>
                </w:tcPr>
                <w:p w14:paraId="1F14AD5D" w14:textId="77777777" w:rsidR="00E94865" w:rsidRPr="008E56C2" w:rsidRDefault="00E94865">
                  <w:pPr>
                    <w:adjustRightInd w:val="0"/>
                    <w:snapToGrid w:val="0"/>
                    <w:jc w:val="center"/>
                    <w:rPr>
                      <w:rFonts w:hAnsi="宋体"/>
                      <w:color w:val="000000" w:themeColor="text1"/>
                      <w:kern w:val="24"/>
                      <w:szCs w:val="21"/>
                    </w:rPr>
                  </w:pPr>
                </w:p>
              </w:tc>
              <w:tc>
                <w:tcPr>
                  <w:tcW w:w="933" w:type="pct"/>
                  <w:gridSpan w:val="2"/>
                  <w:vAlign w:val="center"/>
                </w:tcPr>
                <w:p w14:paraId="774B7D62" w14:textId="77777777" w:rsidR="00E94865" w:rsidRPr="008E56C2" w:rsidRDefault="008A2BAA">
                  <w:pPr>
                    <w:adjustRightInd w:val="0"/>
                    <w:snapToGrid w:val="0"/>
                    <w:jc w:val="center"/>
                    <w:rPr>
                      <w:rFonts w:hAnsi="宋体"/>
                      <w:color w:val="000000" w:themeColor="text1"/>
                      <w:kern w:val="24"/>
                      <w:szCs w:val="21"/>
                    </w:rPr>
                  </w:pPr>
                  <w:r w:rsidRPr="008E56C2">
                    <w:rPr>
                      <w:rFonts w:hAnsi="宋体"/>
                      <w:color w:val="000000" w:themeColor="text1"/>
                      <w:kern w:val="24"/>
                      <w:szCs w:val="21"/>
                    </w:rPr>
                    <w:t>废水</w:t>
                  </w:r>
                  <w:r w:rsidRPr="008E56C2">
                    <w:rPr>
                      <w:rFonts w:hAnsi="宋体" w:hint="eastAsia"/>
                      <w:color w:val="000000" w:themeColor="text1"/>
                      <w:kern w:val="24"/>
                      <w:szCs w:val="21"/>
                    </w:rPr>
                    <w:t>治理</w:t>
                  </w:r>
                </w:p>
              </w:tc>
              <w:tc>
                <w:tcPr>
                  <w:tcW w:w="3215" w:type="pct"/>
                  <w:vAlign w:val="center"/>
                </w:tcPr>
                <w:p w14:paraId="26160613" w14:textId="77777777" w:rsidR="00E94865" w:rsidRPr="008E56C2" w:rsidRDefault="008A2BAA">
                  <w:pPr>
                    <w:adjustRightInd w:val="0"/>
                    <w:snapToGrid w:val="0"/>
                    <w:jc w:val="center"/>
                    <w:rPr>
                      <w:rFonts w:hAnsi="宋体"/>
                      <w:color w:val="000000" w:themeColor="text1"/>
                      <w:kern w:val="24"/>
                      <w:szCs w:val="21"/>
                    </w:rPr>
                  </w:pPr>
                  <w:r w:rsidRPr="008E56C2">
                    <w:rPr>
                      <w:rFonts w:hint="eastAsia"/>
                      <w:color w:val="000000" w:themeColor="text1"/>
                      <w:szCs w:val="21"/>
                    </w:rPr>
                    <w:t>生活污水经化粪池预处理后，达到纳管标准后接市政污水管网进入天门山污水处理厂</w:t>
                  </w:r>
                </w:p>
              </w:tc>
              <w:tc>
                <w:tcPr>
                  <w:tcW w:w="407" w:type="pct"/>
                  <w:tcBorders>
                    <w:right w:val="nil"/>
                  </w:tcBorders>
                  <w:vAlign w:val="center"/>
                </w:tcPr>
                <w:p w14:paraId="35F3C8EA" w14:textId="77777777" w:rsidR="00E94865" w:rsidRPr="008E56C2" w:rsidRDefault="008A2BAA">
                  <w:pPr>
                    <w:adjustRightInd w:val="0"/>
                    <w:snapToGrid w:val="0"/>
                    <w:jc w:val="center"/>
                    <w:rPr>
                      <w:rFonts w:hAnsi="宋体"/>
                      <w:color w:val="000000" w:themeColor="text1"/>
                      <w:kern w:val="24"/>
                      <w:szCs w:val="21"/>
                    </w:rPr>
                  </w:pPr>
                  <w:r w:rsidRPr="008E56C2">
                    <w:rPr>
                      <w:rFonts w:hint="eastAsia"/>
                      <w:color w:val="000000" w:themeColor="text1"/>
                      <w:szCs w:val="21"/>
                    </w:rPr>
                    <w:t>依托现有</w:t>
                  </w:r>
                </w:p>
              </w:tc>
            </w:tr>
            <w:tr w:rsidR="008E56C2" w:rsidRPr="008E56C2" w14:paraId="5E30898D" w14:textId="77777777" w:rsidTr="008E56C2">
              <w:trPr>
                <w:trHeight w:val="340"/>
                <w:jc w:val="center"/>
              </w:trPr>
              <w:tc>
                <w:tcPr>
                  <w:tcW w:w="445" w:type="pct"/>
                  <w:vMerge/>
                  <w:tcBorders>
                    <w:left w:val="nil"/>
                  </w:tcBorders>
                  <w:vAlign w:val="center"/>
                </w:tcPr>
                <w:p w14:paraId="2786BED3" w14:textId="77777777" w:rsidR="00E94865" w:rsidRPr="008E56C2" w:rsidRDefault="00E94865">
                  <w:pPr>
                    <w:adjustRightInd w:val="0"/>
                    <w:snapToGrid w:val="0"/>
                    <w:jc w:val="center"/>
                    <w:rPr>
                      <w:rFonts w:hAnsi="宋体"/>
                      <w:color w:val="000000" w:themeColor="text1"/>
                      <w:kern w:val="24"/>
                      <w:szCs w:val="21"/>
                    </w:rPr>
                  </w:pPr>
                </w:p>
              </w:tc>
              <w:tc>
                <w:tcPr>
                  <w:tcW w:w="933" w:type="pct"/>
                  <w:gridSpan w:val="2"/>
                  <w:vAlign w:val="center"/>
                </w:tcPr>
                <w:p w14:paraId="77536ED4" w14:textId="77777777" w:rsidR="00E94865" w:rsidRPr="008E56C2" w:rsidRDefault="008A2BAA">
                  <w:pPr>
                    <w:adjustRightInd w:val="0"/>
                    <w:snapToGrid w:val="0"/>
                    <w:jc w:val="center"/>
                    <w:rPr>
                      <w:rFonts w:hAnsi="宋体"/>
                      <w:color w:val="000000" w:themeColor="text1"/>
                      <w:kern w:val="24"/>
                      <w:szCs w:val="21"/>
                    </w:rPr>
                  </w:pPr>
                  <w:r w:rsidRPr="008E56C2">
                    <w:rPr>
                      <w:rFonts w:hAnsi="宋体"/>
                      <w:color w:val="000000" w:themeColor="text1"/>
                      <w:kern w:val="24"/>
                      <w:szCs w:val="21"/>
                    </w:rPr>
                    <w:t>噪声</w:t>
                  </w:r>
                  <w:r w:rsidRPr="008E56C2">
                    <w:rPr>
                      <w:rFonts w:hAnsi="宋体" w:hint="eastAsia"/>
                      <w:color w:val="000000" w:themeColor="text1"/>
                      <w:kern w:val="24"/>
                      <w:szCs w:val="21"/>
                    </w:rPr>
                    <w:t>治理</w:t>
                  </w:r>
                </w:p>
              </w:tc>
              <w:tc>
                <w:tcPr>
                  <w:tcW w:w="3215" w:type="pct"/>
                  <w:vAlign w:val="center"/>
                </w:tcPr>
                <w:p w14:paraId="56CFB479" w14:textId="77777777" w:rsidR="00E94865" w:rsidRPr="008E56C2" w:rsidRDefault="008A2BAA">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合理布局，选用低噪设备，高噪声设备采隔声、减振等措施</w:t>
                  </w:r>
                </w:p>
              </w:tc>
              <w:tc>
                <w:tcPr>
                  <w:tcW w:w="407" w:type="pct"/>
                  <w:tcBorders>
                    <w:right w:val="nil"/>
                  </w:tcBorders>
                  <w:vAlign w:val="center"/>
                </w:tcPr>
                <w:p w14:paraId="794B70BA" w14:textId="77777777" w:rsidR="00E94865" w:rsidRPr="008E56C2" w:rsidRDefault="008A2BAA">
                  <w:pPr>
                    <w:adjustRightInd w:val="0"/>
                    <w:snapToGrid w:val="0"/>
                    <w:jc w:val="center"/>
                    <w:rPr>
                      <w:rFonts w:hAnsi="宋体"/>
                      <w:color w:val="000000" w:themeColor="text1"/>
                      <w:kern w:val="24"/>
                      <w:szCs w:val="21"/>
                    </w:rPr>
                  </w:pPr>
                  <w:r w:rsidRPr="008E56C2">
                    <w:rPr>
                      <w:rFonts w:hint="eastAsia"/>
                      <w:color w:val="000000" w:themeColor="text1"/>
                      <w:szCs w:val="21"/>
                    </w:rPr>
                    <w:t>/</w:t>
                  </w:r>
                </w:p>
              </w:tc>
            </w:tr>
            <w:tr w:rsidR="008E56C2" w:rsidRPr="008E56C2" w14:paraId="3F52C613" w14:textId="77777777" w:rsidTr="008E56C2">
              <w:trPr>
                <w:trHeight w:val="340"/>
                <w:jc w:val="center"/>
              </w:trPr>
              <w:tc>
                <w:tcPr>
                  <w:tcW w:w="445" w:type="pct"/>
                  <w:vMerge/>
                  <w:tcBorders>
                    <w:left w:val="nil"/>
                  </w:tcBorders>
                  <w:vAlign w:val="center"/>
                </w:tcPr>
                <w:p w14:paraId="0719DB57" w14:textId="77777777" w:rsidR="00E94865" w:rsidRPr="008E56C2" w:rsidRDefault="00E94865">
                  <w:pPr>
                    <w:adjustRightInd w:val="0"/>
                    <w:snapToGrid w:val="0"/>
                    <w:jc w:val="center"/>
                    <w:rPr>
                      <w:rFonts w:hAnsi="宋体"/>
                      <w:color w:val="000000" w:themeColor="text1"/>
                      <w:kern w:val="24"/>
                      <w:szCs w:val="21"/>
                    </w:rPr>
                  </w:pPr>
                </w:p>
              </w:tc>
              <w:tc>
                <w:tcPr>
                  <w:tcW w:w="933" w:type="pct"/>
                  <w:gridSpan w:val="2"/>
                  <w:vAlign w:val="center"/>
                </w:tcPr>
                <w:p w14:paraId="0600486A" w14:textId="77777777" w:rsidR="00E94865" w:rsidRPr="008E56C2" w:rsidRDefault="008A2BAA">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固废治理</w:t>
                  </w:r>
                </w:p>
              </w:tc>
              <w:tc>
                <w:tcPr>
                  <w:tcW w:w="3215" w:type="pct"/>
                  <w:vAlign w:val="center"/>
                </w:tcPr>
                <w:p w14:paraId="53E6B9A3" w14:textId="4940A2E8" w:rsidR="00E94865" w:rsidRPr="008E56C2" w:rsidRDefault="008A2BAA">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办公室垃圾桶，危废暂存间（</w:t>
                  </w:r>
                  <w:r w:rsidR="00DE5976">
                    <w:rPr>
                      <w:rFonts w:hAnsi="宋体"/>
                      <w:color w:val="000000" w:themeColor="text1"/>
                      <w:kern w:val="24"/>
                      <w:szCs w:val="21"/>
                    </w:rPr>
                    <w:t>1</w:t>
                  </w:r>
                  <w:r w:rsidRPr="008E56C2">
                    <w:rPr>
                      <w:rFonts w:hAnsi="宋体" w:hint="eastAsia"/>
                      <w:color w:val="000000" w:themeColor="text1"/>
                      <w:kern w:val="24"/>
                      <w:szCs w:val="21"/>
                    </w:rPr>
                    <w:t>0</w:t>
                  </w:r>
                  <w:r w:rsidRPr="008E56C2">
                    <w:rPr>
                      <w:rFonts w:hAnsi="宋体" w:hint="eastAsia"/>
                      <w:color w:val="000000" w:themeColor="text1"/>
                      <w:kern w:val="24"/>
                      <w:szCs w:val="21"/>
                    </w:rPr>
                    <w:t>㎡），一般固废暂存间</w:t>
                  </w:r>
                </w:p>
              </w:tc>
              <w:tc>
                <w:tcPr>
                  <w:tcW w:w="407" w:type="pct"/>
                  <w:tcBorders>
                    <w:right w:val="nil"/>
                  </w:tcBorders>
                  <w:vAlign w:val="center"/>
                </w:tcPr>
                <w:p w14:paraId="556C85B8" w14:textId="77777777" w:rsidR="00E94865" w:rsidRPr="008E56C2" w:rsidRDefault="008A2BAA">
                  <w:pPr>
                    <w:adjustRightInd w:val="0"/>
                    <w:snapToGrid w:val="0"/>
                    <w:jc w:val="center"/>
                    <w:rPr>
                      <w:rFonts w:hAnsi="宋体"/>
                      <w:color w:val="000000" w:themeColor="text1"/>
                      <w:kern w:val="24"/>
                      <w:szCs w:val="21"/>
                    </w:rPr>
                  </w:pPr>
                  <w:r w:rsidRPr="008E56C2">
                    <w:rPr>
                      <w:rFonts w:hint="eastAsia"/>
                      <w:color w:val="000000" w:themeColor="text1"/>
                      <w:szCs w:val="21"/>
                    </w:rPr>
                    <w:t>/</w:t>
                  </w:r>
                </w:p>
              </w:tc>
            </w:tr>
            <w:tr w:rsidR="008E56C2" w:rsidRPr="008E56C2" w14:paraId="6E04CFC8" w14:textId="77777777" w:rsidTr="008E56C2">
              <w:trPr>
                <w:trHeight w:val="340"/>
                <w:jc w:val="center"/>
              </w:trPr>
              <w:tc>
                <w:tcPr>
                  <w:tcW w:w="445" w:type="pct"/>
                  <w:vMerge/>
                  <w:tcBorders>
                    <w:left w:val="nil"/>
                  </w:tcBorders>
                  <w:vAlign w:val="center"/>
                </w:tcPr>
                <w:p w14:paraId="6585A5C2" w14:textId="77777777" w:rsidR="00E94865" w:rsidRPr="008E56C2" w:rsidRDefault="00E94865">
                  <w:pPr>
                    <w:adjustRightInd w:val="0"/>
                    <w:snapToGrid w:val="0"/>
                    <w:jc w:val="center"/>
                    <w:rPr>
                      <w:rFonts w:hAnsi="宋体"/>
                      <w:color w:val="000000" w:themeColor="text1"/>
                      <w:kern w:val="24"/>
                      <w:szCs w:val="21"/>
                    </w:rPr>
                  </w:pPr>
                </w:p>
              </w:tc>
              <w:tc>
                <w:tcPr>
                  <w:tcW w:w="466" w:type="pct"/>
                  <w:vMerge w:val="restart"/>
                  <w:vAlign w:val="center"/>
                </w:tcPr>
                <w:p w14:paraId="53350208" w14:textId="77777777" w:rsidR="00E94865" w:rsidRPr="008E56C2" w:rsidRDefault="008A2BAA">
                  <w:pPr>
                    <w:adjustRightInd w:val="0"/>
                    <w:snapToGrid w:val="0"/>
                    <w:jc w:val="center"/>
                    <w:rPr>
                      <w:rFonts w:hAnsi="宋体"/>
                      <w:color w:val="000000" w:themeColor="text1"/>
                      <w:kern w:val="24"/>
                      <w:szCs w:val="21"/>
                    </w:rPr>
                  </w:pPr>
                  <w:r w:rsidRPr="008E56C2">
                    <w:rPr>
                      <w:color w:val="000000" w:themeColor="text1"/>
                    </w:rPr>
                    <w:t>地下水、土壤防护</w:t>
                  </w:r>
                </w:p>
              </w:tc>
              <w:tc>
                <w:tcPr>
                  <w:tcW w:w="467" w:type="pct"/>
                  <w:vAlign w:val="center"/>
                </w:tcPr>
                <w:p w14:paraId="339BBEBB" w14:textId="77777777" w:rsidR="00E94865" w:rsidRPr="008E56C2" w:rsidRDefault="008A2BAA">
                  <w:pPr>
                    <w:adjustRightInd w:val="0"/>
                    <w:snapToGrid w:val="0"/>
                    <w:jc w:val="center"/>
                    <w:rPr>
                      <w:color w:val="000000" w:themeColor="text1"/>
                    </w:rPr>
                  </w:pPr>
                  <w:r w:rsidRPr="008E56C2">
                    <w:rPr>
                      <w:rFonts w:hint="eastAsia"/>
                      <w:color w:val="000000" w:themeColor="text1"/>
                    </w:rPr>
                    <w:t>一般防渗</w:t>
                  </w:r>
                </w:p>
              </w:tc>
              <w:tc>
                <w:tcPr>
                  <w:tcW w:w="3215" w:type="pct"/>
                  <w:vAlign w:val="center"/>
                </w:tcPr>
                <w:p w14:paraId="78F0CCE5" w14:textId="77777777" w:rsidR="00E94865" w:rsidRPr="008E56C2" w:rsidRDefault="008A2BAA">
                  <w:pPr>
                    <w:adjustRightInd w:val="0"/>
                    <w:snapToGrid w:val="0"/>
                    <w:jc w:val="left"/>
                    <w:rPr>
                      <w:rFonts w:hAnsi="宋体"/>
                      <w:color w:val="000000" w:themeColor="text1"/>
                      <w:kern w:val="24"/>
                      <w:szCs w:val="21"/>
                    </w:rPr>
                  </w:pPr>
                  <w:r w:rsidRPr="008E56C2">
                    <w:rPr>
                      <w:color w:val="000000" w:themeColor="text1"/>
                      <w:szCs w:val="21"/>
                    </w:rPr>
                    <w:t>生产区、一般固废库等做一般防渗，防渗措施：水泥硬化处理，</w:t>
                  </w:r>
                  <w:r w:rsidRPr="008E56C2">
                    <w:rPr>
                      <w:rFonts w:hint="eastAsia"/>
                      <w:color w:val="000000" w:themeColor="text1"/>
                      <w:szCs w:val="21"/>
                    </w:rPr>
                    <w:t>等效黏土防渗层</w:t>
                  </w:r>
                  <w:r w:rsidRPr="008E56C2">
                    <w:rPr>
                      <w:rFonts w:hint="eastAsia"/>
                      <w:color w:val="000000" w:themeColor="text1"/>
                      <w:szCs w:val="21"/>
                    </w:rPr>
                    <w:t>Mb</w:t>
                  </w:r>
                  <w:r w:rsidRPr="008E56C2">
                    <w:rPr>
                      <w:rFonts w:hint="eastAsia"/>
                      <w:color w:val="000000" w:themeColor="text1"/>
                      <w:szCs w:val="21"/>
                    </w:rPr>
                    <w:t>≥</w:t>
                  </w:r>
                  <w:r w:rsidRPr="008E56C2">
                    <w:rPr>
                      <w:rFonts w:hint="eastAsia"/>
                      <w:color w:val="000000" w:themeColor="text1"/>
                      <w:szCs w:val="21"/>
                    </w:rPr>
                    <w:t>1.5 m</w:t>
                  </w:r>
                  <w:r w:rsidRPr="008E56C2">
                    <w:rPr>
                      <w:rFonts w:hint="eastAsia"/>
                      <w:color w:val="000000" w:themeColor="text1"/>
                      <w:szCs w:val="21"/>
                    </w:rPr>
                    <w:t>，</w:t>
                  </w:r>
                  <w:r w:rsidRPr="008E56C2">
                    <w:rPr>
                      <w:rFonts w:hint="eastAsia"/>
                      <w:color w:val="000000" w:themeColor="text1"/>
                      <w:szCs w:val="21"/>
                    </w:rPr>
                    <w:t>K</w:t>
                  </w:r>
                  <w:r w:rsidRPr="008E56C2">
                    <w:rPr>
                      <w:rFonts w:hint="eastAsia"/>
                      <w:color w:val="000000" w:themeColor="text1"/>
                      <w:szCs w:val="21"/>
                    </w:rPr>
                    <w:t>≤</w:t>
                  </w:r>
                  <w:r w:rsidRPr="008E56C2">
                    <w:rPr>
                      <w:rFonts w:hint="eastAsia"/>
                      <w:color w:val="000000" w:themeColor="text1"/>
                      <w:szCs w:val="21"/>
                    </w:rPr>
                    <w:t>10-7cm/s</w:t>
                  </w:r>
                  <w:r w:rsidRPr="008E56C2">
                    <w:rPr>
                      <w:rFonts w:hint="eastAsia"/>
                      <w:color w:val="000000" w:themeColor="text1"/>
                      <w:szCs w:val="21"/>
                    </w:rPr>
                    <w:t>；或参照</w:t>
                  </w:r>
                  <w:r w:rsidRPr="008E56C2">
                    <w:rPr>
                      <w:rFonts w:hint="eastAsia"/>
                      <w:color w:val="000000" w:themeColor="text1"/>
                      <w:szCs w:val="21"/>
                    </w:rPr>
                    <w:t>GB16889</w:t>
                  </w:r>
                  <w:r w:rsidRPr="008E56C2">
                    <w:rPr>
                      <w:rFonts w:hint="eastAsia"/>
                      <w:color w:val="000000" w:themeColor="text1"/>
                      <w:szCs w:val="21"/>
                    </w:rPr>
                    <w:t>执行。</w:t>
                  </w:r>
                  <w:r w:rsidRPr="008E56C2">
                    <w:rPr>
                      <w:color w:val="000000" w:themeColor="text1"/>
                      <w:szCs w:val="21"/>
                    </w:rPr>
                    <w:t>采取</w:t>
                  </w:r>
                  <w:r w:rsidRPr="008E56C2">
                    <w:rPr>
                      <w:color w:val="000000" w:themeColor="text1"/>
                      <w:szCs w:val="21"/>
                    </w:rPr>
                    <w:t>10cm</w:t>
                  </w:r>
                  <w:r w:rsidRPr="008E56C2">
                    <w:rPr>
                      <w:color w:val="000000" w:themeColor="text1"/>
                      <w:szCs w:val="21"/>
                    </w:rPr>
                    <w:t>厚三合土铺底，再铺</w:t>
                  </w:r>
                  <w:r w:rsidRPr="008E56C2">
                    <w:rPr>
                      <w:color w:val="000000" w:themeColor="text1"/>
                      <w:szCs w:val="21"/>
                    </w:rPr>
                    <w:t>15~20cm</w:t>
                  </w:r>
                  <w:r w:rsidRPr="008E56C2">
                    <w:rPr>
                      <w:color w:val="000000" w:themeColor="text1"/>
                      <w:szCs w:val="21"/>
                    </w:rPr>
                    <w:t>的水泥进行硬化</w:t>
                  </w:r>
                </w:p>
              </w:tc>
              <w:tc>
                <w:tcPr>
                  <w:tcW w:w="407" w:type="pct"/>
                  <w:tcBorders>
                    <w:right w:val="nil"/>
                  </w:tcBorders>
                  <w:vAlign w:val="center"/>
                </w:tcPr>
                <w:p w14:paraId="48F1598A" w14:textId="77777777" w:rsidR="00E94865" w:rsidRPr="008E56C2" w:rsidRDefault="008A2BAA">
                  <w:pPr>
                    <w:adjustRightInd w:val="0"/>
                    <w:snapToGrid w:val="0"/>
                    <w:jc w:val="center"/>
                    <w:rPr>
                      <w:color w:val="000000" w:themeColor="text1"/>
                      <w:szCs w:val="21"/>
                    </w:rPr>
                  </w:pPr>
                  <w:r w:rsidRPr="008E56C2">
                    <w:rPr>
                      <w:rFonts w:hint="eastAsia"/>
                      <w:color w:val="000000" w:themeColor="text1"/>
                      <w:szCs w:val="21"/>
                    </w:rPr>
                    <w:t>/</w:t>
                  </w:r>
                </w:p>
              </w:tc>
            </w:tr>
            <w:tr w:rsidR="008E56C2" w:rsidRPr="008E56C2" w14:paraId="0631801F" w14:textId="77777777" w:rsidTr="008E56C2">
              <w:trPr>
                <w:trHeight w:val="340"/>
                <w:jc w:val="center"/>
              </w:trPr>
              <w:tc>
                <w:tcPr>
                  <w:tcW w:w="445" w:type="pct"/>
                  <w:vMerge/>
                  <w:tcBorders>
                    <w:left w:val="nil"/>
                  </w:tcBorders>
                  <w:vAlign w:val="center"/>
                </w:tcPr>
                <w:p w14:paraId="49A424E4" w14:textId="77777777" w:rsidR="00E94865" w:rsidRPr="008E56C2" w:rsidRDefault="00E94865">
                  <w:pPr>
                    <w:adjustRightInd w:val="0"/>
                    <w:snapToGrid w:val="0"/>
                    <w:jc w:val="center"/>
                    <w:rPr>
                      <w:rFonts w:hAnsi="宋体"/>
                      <w:color w:val="000000" w:themeColor="text1"/>
                      <w:kern w:val="24"/>
                      <w:szCs w:val="21"/>
                    </w:rPr>
                  </w:pPr>
                </w:p>
              </w:tc>
              <w:tc>
                <w:tcPr>
                  <w:tcW w:w="466" w:type="pct"/>
                  <w:vMerge/>
                  <w:vAlign w:val="center"/>
                </w:tcPr>
                <w:p w14:paraId="392814C6" w14:textId="77777777" w:rsidR="00E94865" w:rsidRPr="008E56C2" w:rsidRDefault="00E94865">
                  <w:pPr>
                    <w:adjustRightInd w:val="0"/>
                    <w:snapToGrid w:val="0"/>
                    <w:jc w:val="center"/>
                    <w:rPr>
                      <w:rFonts w:hAnsi="宋体"/>
                      <w:color w:val="000000" w:themeColor="text1"/>
                      <w:kern w:val="24"/>
                      <w:szCs w:val="21"/>
                    </w:rPr>
                  </w:pPr>
                </w:p>
              </w:tc>
              <w:tc>
                <w:tcPr>
                  <w:tcW w:w="467" w:type="pct"/>
                  <w:vAlign w:val="center"/>
                </w:tcPr>
                <w:p w14:paraId="51B1B084" w14:textId="77777777" w:rsidR="00E94865" w:rsidRPr="008E56C2" w:rsidRDefault="008A2BAA">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重点防渗</w:t>
                  </w:r>
                </w:p>
              </w:tc>
              <w:tc>
                <w:tcPr>
                  <w:tcW w:w="3215" w:type="pct"/>
                  <w:vAlign w:val="center"/>
                </w:tcPr>
                <w:p w14:paraId="28CDA7D3" w14:textId="77777777" w:rsidR="00E94865" w:rsidRPr="008E56C2" w:rsidRDefault="008A2BAA">
                  <w:pPr>
                    <w:adjustRightInd w:val="0"/>
                    <w:snapToGrid w:val="0"/>
                    <w:jc w:val="left"/>
                    <w:rPr>
                      <w:color w:val="000000" w:themeColor="text1"/>
                      <w:szCs w:val="21"/>
                    </w:rPr>
                  </w:pPr>
                  <w:r w:rsidRPr="008E56C2">
                    <w:rPr>
                      <w:color w:val="000000" w:themeColor="text1"/>
                      <w:szCs w:val="21"/>
                    </w:rPr>
                    <w:t>危废暂存间做重点防渗，防渗措施：</w:t>
                  </w:r>
                  <w:r w:rsidRPr="008E56C2">
                    <w:rPr>
                      <w:rFonts w:hint="eastAsia"/>
                      <w:color w:val="000000" w:themeColor="text1"/>
                      <w:szCs w:val="21"/>
                    </w:rPr>
                    <w:t>铺设</w:t>
                  </w:r>
                  <w:r w:rsidRPr="008E56C2">
                    <w:rPr>
                      <w:rFonts w:hint="eastAsia"/>
                      <w:color w:val="000000" w:themeColor="text1"/>
                      <w:szCs w:val="21"/>
                    </w:rPr>
                    <w:t xml:space="preserve">2mm </w:t>
                  </w:r>
                  <w:r w:rsidRPr="008E56C2">
                    <w:rPr>
                      <w:rFonts w:hint="eastAsia"/>
                      <w:color w:val="000000" w:themeColor="text1"/>
                      <w:szCs w:val="21"/>
                    </w:rPr>
                    <w:t>以上</w:t>
                  </w:r>
                  <w:r w:rsidRPr="008E56C2">
                    <w:rPr>
                      <w:rFonts w:hint="eastAsia"/>
                      <w:color w:val="000000" w:themeColor="text1"/>
                      <w:szCs w:val="21"/>
                    </w:rPr>
                    <w:t>HDPE</w:t>
                  </w:r>
                  <w:r w:rsidRPr="008E56C2">
                    <w:rPr>
                      <w:rFonts w:hint="eastAsia"/>
                      <w:color w:val="000000" w:themeColor="text1"/>
                      <w:szCs w:val="21"/>
                    </w:rPr>
                    <w:t>膜防渗，并采用环氧树脂涂层进行防腐处理，保证重点污染区各单元等效黏土防渗层</w:t>
                  </w:r>
                  <w:r w:rsidRPr="008E56C2">
                    <w:rPr>
                      <w:rFonts w:hint="eastAsia"/>
                      <w:color w:val="000000" w:themeColor="text1"/>
                      <w:szCs w:val="21"/>
                    </w:rPr>
                    <w:t>Mb</w:t>
                  </w:r>
                  <w:r w:rsidRPr="008E56C2">
                    <w:rPr>
                      <w:rFonts w:hint="eastAsia"/>
                      <w:color w:val="000000" w:themeColor="text1"/>
                      <w:szCs w:val="21"/>
                    </w:rPr>
                    <w:t>≥</w:t>
                  </w:r>
                  <w:r w:rsidRPr="008E56C2">
                    <w:rPr>
                      <w:rFonts w:hint="eastAsia"/>
                      <w:color w:val="000000" w:themeColor="text1"/>
                      <w:szCs w:val="21"/>
                    </w:rPr>
                    <w:t>6.0m</w:t>
                  </w:r>
                  <w:r w:rsidRPr="008E56C2">
                    <w:rPr>
                      <w:rFonts w:hint="eastAsia"/>
                      <w:color w:val="000000" w:themeColor="text1"/>
                      <w:szCs w:val="21"/>
                    </w:rPr>
                    <w:t>，防渗层渗透系数</w:t>
                  </w:r>
                  <w:r w:rsidRPr="008E56C2">
                    <w:rPr>
                      <w:rFonts w:hint="eastAsia"/>
                      <w:color w:val="000000" w:themeColor="text1"/>
                      <w:szCs w:val="21"/>
                    </w:rPr>
                    <w:t xml:space="preserve"> K</w:t>
                  </w:r>
                  <w:r w:rsidRPr="008E56C2">
                    <w:rPr>
                      <w:rFonts w:hint="eastAsia"/>
                      <w:color w:val="000000" w:themeColor="text1"/>
                      <w:szCs w:val="21"/>
                    </w:rPr>
                    <w:t>≤</w:t>
                  </w:r>
                  <w:r w:rsidRPr="008E56C2">
                    <w:rPr>
                      <w:rFonts w:hint="eastAsia"/>
                      <w:color w:val="000000" w:themeColor="text1"/>
                      <w:szCs w:val="21"/>
                    </w:rPr>
                    <w:t>1</w:t>
                  </w:r>
                  <w:r w:rsidRPr="008E56C2">
                    <w:rPr>
                      <w:rFonts w:hint="eastAsia"/>
                      <w:color w:val="000000" w:themeColor="text1"/>
                      <w:szCs w:val="21"/>
                    </w:rPr>
                    <w:t>×</w:t>
                  </w:r>
                  <w:r w:rsidRPr="008E56C2">
                    <w:rPr>
                      <w:rFonts w:hint="eastAsia"/>
                      <w:color w:val="000000" w:themeColor="text1"/>
                      <w:szCs w:val="21"/>
                    </w:rPr>
                    <w:t>10-7cm/s</w:t>
                  </w:r>
                  <w:r w:rsidRPr="008E56C2">
                    <w:rPr>
                      <w:rFonts w:hint="eastAsia"/>
                      <w:color w:val="000000" w:themeColor="text1"/>
                      <w:szCs w:val="21"/>
                    </w:rPr>
                    <w:t>；或参照</w:t>
                  </w:r>
                  <w:r w:rsidRPr="008E56C2">
                    <w:rPr>
                      <w:rFonts w:hint="eastAsia"/>
                      <w:color w:val="000000" w:themeColor="text1"/>
                      <w:szCs w:val="21"/>
                    </w:rPr>
                    <w:t>GB18598</w:t>
                  </w:r>
                  <w:r w:rsidRPr="008E56C2">
                    <w:rPr>
                      <w:rFonts w:hint="eastAsia"/>
                      <w:color w:val="000000" w:themeColor="text1"/>
                      <w:szCs w:val="21"/>
                    </w:rPr>
                    <w:t>执行</w:t>
                  </w:r>
                </w:p>
              </w:tc>
              <w:tc>
                <w:tcPr>
                  <w:tcW w:w="407" w:type="pct"/>
                  <w:tcBorders>
                    <w:right w:val="nil"/>
                  </w:tcBorders>
                  <w:vAlign w:val="center"/>
                </w:tcPr>
                <w:p w14:paraId="74AC0465" w14:textId="77777777" w:rsidR="00E94865" w:rsidRPr="008E56C2" w:rsidRDefault="008A2BAA">
                  <w:pPr>
                    <w:adjustRightInd w:val="0"/>
                    <w:snapToGrid w:val="0"/>
                    <w:jc w:val="center"/>
                    <w:rPr>
                      <w:color w:val="000000" w:themeColor="text1"/>
                      <w:szCs w:val="21"/>
                    </w:rPr>
                  </w:pPr>
                  <w:r w:rsidRPr="008E56C2">
                    <w:rPr>
                      <w:rFonts w:hint="eastAsia"/>
                      <w:color w:val="000000" w:themeColor="text1"/>
                      <w:szCs w:val="21"/>
                    </w:rPr>
                    <w:t>/</w:t>
                  </w:r>
                </w:p>
              </w:tc>
            </w:tr>
            <w:tr w:rsidR="008E56C2" w:rsidRPr="008E56C2" w14:paraId="45EC36D2" w14:textId="77777777" w:rsidTr="008E56C2">
              <w:trPr>
                <w:trHeight w:val="340"/>
                <w:jc w:val="center"/>
              </w:trPr>
              <w:tc>
                <w:tcPr>
                  <w:tcW w:w="445" w:type="pct"/>
                  <w:vMerge/>
                  <w:tcBorders>
                    <w:left w:val="nil"/>
                  </w:tcBorders>
                  <w:vAlign w:val="center"/>
                </w:tcPr>
                <w:p w14:paraId="340CC841" w14:textId="77777777" w:rsidR="00E94865" w:rsidRPr="008E56C2" w:rsidRDefault="00E94865">
                  <w:pPr>
                    <w:adjustRightInd w:val="0"/>
                    <w:snapToGrid w:val="0"/>
                    <w:jc w:val="center"/>
                    <w:rPr>
                      <w:rFonts w:hAnsi="宋体"/>
                      <w:color w:val="000000" w:themeColor="text1"/>
                      <w:kern w:val="24"/>
                      <w:szCs w:val="21"/>
                    </w:rPr>
                  </w:pPr>
                </w:p>
              </w:tc>
              <w:tc>
                <w:tcPr>
                  <w:tcW w:w="933" w:type="pct"/>
                  <w:gridSpan w:val="2"/>
                  <w:vAlign w:val="center"/>
                </w:tcPr>
                <w:p w14:paraId="696B38C8" w14:textId="77777777" w:rsidR="00E94865" w:rsidRPr="008E56C2" w:rsidRDefault="008A2BAA">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风险防范措施</w:t>
                  </w:r>
                </w:p>
              </w:tc>
              <w:tc>
                <w:tcPr>
                  <w:tcW w:w="3215" w:type="pct"/>
                  <w:vAlign w:val="center"/>
                </w:tcPr>
                <w:p w14:paraId="516E4252" w14:textId="77777777" w:rsidR="00E94865" w:rsidRPr="008E56C2" w:rsidRDefault="008A2BAA">
                  <w:pPr>
                    <w:adjustRightInd w:val="0"/>
                    <w:snapToGrid w:val="0"/>
                    <w:jc w:val="center"/>
                    <w:rPr>
                      <w:rFonts w:hAnsi="宋体"/>
                      <w:color w:val="000000" w:themeColor="text1"/>
                      <w:kern w:val="24"/>
                      <w:szCs w:val="21"/>
                    </w:rPr>
                  </w:pPr>
                  <w:r w:rsidRPr="008E56C2">
                    <w:rPr>
                      <w:rFonts w:hAnsi="宋体" w:hint="eastAsia"/>
                      <w:color w:val="000000" w:themeColor="text1"/>
                      <w:kern w:val="24"/>
                      <w:szCs w:val="21"/>
                    </w:rPr>
                    <w:t>配备风险防范物资</w:t>
                  </w:r>
                  <w:r w:rsidRPr="008E56C2">
                    <w:rPr>
                      <w:rFonts w:hint="eastAsia"/>
                      <w:color w:val="000000" w:themeColor="text1"/>
                    </w:rPr>
                    <w:t>，如安全帽、消防器材等</w:t>
                  </w:r>
                  <w:r w:rsidRPr="008E56C2">
                    <w:rPr>
                      <w:rFonts w:hAnsi="宋体" w:hint="eastAsia"/>
                      <w:color w:val="000000" w:themeColor="text1"/>
                      <w:kern w:val="24"/>
                      <w:szCs w:val="21"/>
                    </w:rPr>
                    <w:t>，完善风险防范措施</w:t>
                  </w:r>
                </w:p>
              </w:tc>
              <w:tc>
                <w:tcPr>
                  <w:tcW w:w="407" w:type="pct"/>
                  <w:tcBorders>
                    <w:right w:val="nil"/>
                  </w:tcBorders>
                  <w:vAlign w:val="center"/>
                </w:tcPr>
                <w:p w14:paraId="0DF332B0" w14:textId="77777777" w:rsidR="00E94865" w:rsidRPr="008E56C2" w:rsidRDefault="008A2BAA">
                  <w:pPr>
                    <w:adjustRightInd w:val="0"/>
                    <w:snapToGrid w:val="0"/>
                    <w:jc w:val="center"/>
                    <w:rPr>
                      <w:color w:val="000000" w:themeColor="text1"/>
                      <w:szCs w:val="21"/>
                    </w:rPr>
                  </w:pPr>
                  <w:r w:rsidRPr="008E56C2">
                    <w:rPr>
                      <w:rFonts w:hint="eastAsia"/>
                      <w:color w:val="000000" w:themeColor="text1"/>
                      <w:szCs w:val="21"/>
                    </w:rPr>
                    <w:t>/</w:t>
                  </w:r>
                </w:p>
              </w:tc>
            </w:tr>
          </w:tbl>
          <w:p w14:paraId="11FFE890" w14:textId="2C64BDF6" w:rsidR="00E94865" w:rsidRPr="008E56C2" w:rsidRDefault="008A2BAA">
            <w:pPr>
              <w:adjustRightInd w:val="0"/>
              <w:snapToGrid w:val="0"/>
              <w:spacing w:line="360" w:lineRule="auto"/>
              <w:ind w:firstLineChars="200" w:firstLine="482"/>
              <w:rPr>
                <w:b/>
                <w:color w:val="000000" w:themeColor="text1"/>
                <w:sz w:val="24"/>
              </w:rPr>
            </w:pPr>
            <w:r w:rsidRPr="008E56C2">
              <w:rPr>
                <w:b/>
                <w:color w:val="000000" w:themeColor="text1"/>
                <w:sz w:val="24"/>
              </w:rPr>
              <w:t>4</w:t>
            </w:r>
            <w:r w:rsidRPr="008E56C2">
              <w:rPr>
                <w:b/>
                <w:color w:val="000000" w:themeColor="text1"/>
                <w:sz w:val="24"/>
              </w:rPr>
              <w:t>、原辅材料及能源消耗</w:t>
            </w:r>
          </w:p>
          <w:p w14:paraId="2189A0B9" w14:textId="77777777" w:rsidR="00E94865" w:rsidRPr="008E56C2" w:rsidRDefault="008A2BAA">
            <w:pPr>
              <w:adjustRightInd w:val="0"/>
              <w:snapToGrid w:val="0"/>
              <w:spacing w:line="360" w:lineRule="auto"/>
              <w:ind w:firstLineChars="200" w:firstLine="480"/>
              <w:rPr>
                <w:color w:val="000000" w:themeColor="text1"/>
                <w:sz w:val="24"/>
              </w:rPr>
            </w:pPr>
            <w:r w:rsidRPr="008E56C2">
              <w:rPr>
                <w:color w:val="000000" w:themeColor="text1"/>
                <w:sz w:val="24"/>
              </w:rPr>
              <w:t>项目主要原辅材料及能源消耗详见表</w:t>
            </w:r>
            <w:r w:rsidRPr="008E56C2">
              <w:rPr>
                <w:color w:val="000000" w:themeColor="text1"/>
                <w:sz w:val="24"/>
              </w:rPr>
              <w:t>2-5</w:t>
            </w:r>
            <w:r w:rsidRPr="008E56C2">
              <w:rPr>
                <w:color w:val="000000" w:themeColor="text1"/>
                <w:sz w:val="24"/>
              </w:rPr>
              <w:t>。</w:t>
            </w:r>
          </w:p>
          <w:p w14:paraId="37E7ACD4" w14:textId="729FFADC" w:rsidR="00E94865" w:rsidRPr="008E56C2" w:rsidRDefault="008A2BAA">
            <w:pPr>
              <w:adjustRightInd w:val="0"/>
              <w:snapToGrid w:val="0"/>
              <w:jc w:val="center"/>
              <w:rPr>
                <w:b/>
                <w:color w:val="000000" w:themeColor="text1"/>
                <w:sz w:val="24"/>
              </w:rPr>
            </w:pPr>
            <w:r w:rsidRPr="008E56C2">
              <w:rPr>
                <w:b/>
                <w:color w:val="000000" w:themeColor="text1"/>
                <w:sz w:val="24"/>
              </w:rPr>
              <w:t>表</w:t>
            </w:r>
            <w:r w:rsidRPr="008E56C2">
              <w:rPr>
                <w:b/>
                <w:color w:val="000000" w:themeColor="text1"/>
                <w:sz w:val="24"/>
              </w:rPr>
              <w:t xml:space="preserve">2-5  </w:t>
            </w:r>
            <w:r w:rsidRPr="008E56C2">
              <w:rPr>
                <w:b/>
                <w:color w:val="000000" w:themeColor="text1"/>
                <w:sz w:val="24"/>
              </w:rPr>
              <w:t>项目主要原辅材料及能源消耗</w:t>
            </w:r>
            <w:r w:rsidRPr="008E56C2">
              <w:rPr>
                <w:rFonts w:hint="eastAsia"/>
                <w:b/>
                <w:color w:val="000000" w:themeColor="text1"/>
                <w:sz w:val="24"/>
              </w:rPr>
              <w:t xml:space="preserve"> </w:t>
            </w:r>
          </w:p>
          <w:tbl>
            <w:tblPr>
              <w:tblW w:w="8453"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00"/>
              <w:gridCol w:w="2025"/>
              <w:gridCol w:w="942"/>
              <w:gridCol w:w="991"/>
              <w:gridCol w:w="991"/>
              <w:gridCol w:w="1050"/>
              <w:gridCol w:w="854"/>
            </w:tblGrid>
            <w:tr w:rsidR="008E56C2" w:rsidRPr="008E56C2" w14:paraId="0F8FF913" w14:textId="77777777" w:rsidTr="00024FD3">
              <w:trPr>
                <w:trHeight w:val="300"/>
                <w:jc w:val="center"/>
              </w:trPr>
              <w:tc>
                <w:tcPr>
                  <w:tcW w:w="946" w:type="pct"/>
                  <w:vMerge w:val="restart"/>
                  <w:shd w:val="clear" w:color="000000" w:fill="FFFFFF"/>
                  <w:vAlign w:val="center"/>
                </w:tcPr>
                <w:p w14:paraId="4DDE0FC4"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产品名称</w:t>
                  </w:r>
                </w:p>
              </w:tc>
              <w:tc>
                <w:tcPr>
                  <w:tcW w:w="1198" w:type="pct"/>
                  <w:vMerge w:val="restart"/>
                  <w:shd w:val="clear" w:color="000000" w:fill="FFFFFF"/>
                  <w:vAlign w:val="center"/>
                </w:tcPr>
                <w:p w14:paraId="5B0FA85F"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原辅材料名称</w:t>
                  </w:r>
                </w:p>
              </w:tc>
              <w:tc>
                <w:tcPr>
                  <w:tcW w:w="1143" w:type="pct"/>
                  <w:gridSpan w:val="2"/>
                  <w:shd w:val="clear" w:color="000000" w:fill="FFFFFF"/>
                  <w:vAlign w:val="center"/>
                </w:tcPr>
                <w:p w14:paraId="02BB1A02"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年需求量</w:t>
                  </w:r>
                </w:p>
              </w:tc>
              <w:tc>
                <w:tcPr>
                  <w:tcW w:w="586" w:type="pct"/>
                  <w:vMerge w:val="restart"/>
                  <w:shd w:val="clear" w:color="000000" w:fill="FFFFFF"/>
                  <w:vAlign w:val="center"/>
                </w:tcPr>
                <w:p w14:paraId="5EE17BDE" w14:textId="77777777" w:rsidR="00E94865" w:rsidRPr="008E56C2" w:rsidRDefault="008A2BAA">
                  <w:pPr>
                    <w:widowControl/>
                    <w:ind w:leftChars="-50" w:left="-105" w:rightChars="-50" w:right="-105"/>
                    <w:jc w:val="center"/>
                    <w:rPr>
                      <w:rFonts w:ascii="宋体" w:hAnsi="宋体" w:cs="宋体"/>
                      <w:b/>
                      <w:bCs/>
                      <w:color w:val="000000" w:themeColor="text1"/>
                      <w:kern w:val="0"/>
                      <w:szCs w:val="21"/>
                    </w:rPr>
                  </w:pPr>
                  <w:r w:rsidRPr="008E56C2">
                    <w:rPr>
                      <w:b/>
                      <w:color w:val="000000" w:themeColor="text1"/>
                      <w:kern w:val="0"/>
                      <w:szCs w:val="21"/>
                    </w:rPr>
                    <w:t>厂区最大储存量</w:t>
                  </w:r>
                </w:p>
              </w:tc>
              <w:tc>
                <w:tcPr>
                  <w:tcW w:w="621" w:type="pct"/>
                  <w:vMerge w:val="restart"/>
                  <w:shd w:val="clear" w:color="000000" w:fill="FFFFFF"/>
                  <w:vAlign w:val="center"/>
                </w:tcPr>
                <w:p w14:paraId="0B59D5E3"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储存方式</w:t>
                  </w:r>
                </w:p>
              </w:tc>
              <w:tc>
                <w:tcPr>
                  <w:tcW w:w="505" w:type="pct"/>
                  <w:vMerge w:val="restart"/>
                  <w:shd w:val="clear" w:color="000000" w:fill="FFFFFF"/>
                  <w:vAlign w:val="center"/>
                </w:tcPr>
                <w:p w14:paraId="106F0E9B"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来源</w:t>
                  </w:r>
                </w:p>
              </w:tc>
            </w:tr>
            <w:tr w:rsidR="008E56C2" w:rsidRPr="008E56C2" w14:paraId="46CB60BF" w14:textId="77777777" w:rsidTr="00024FD3">
              <w:trPr>
                <w:trHeight w:val="300"/>
                <w:jc w:val="center"/>
              </w:trPr>
              <w:tc>
                <w:tcPr>
                  <w:tcW w:w="946" w:type="pct"/>
                  <w:vMerge/>
                  <w:vAlign w:val="center"/>
                </w:tcPr>
                <w:p w14:paraId="2152FA30" w14:textId="77777777" w:rsidR="00E94865" w:rsidRPr="008E56C2" w:rsidRDefault="00E94865">
                  <w:pPr>
                    <w:widowControl/>
                    <w:jc w:val="center"/>
                    <w:rPr>
                      <w:rFonts w:ascii="宋体" w:hAnsi="宋体" w:cs="宋体"/>
                      <w:b/>
                      <w:bCs/>
                      <w:color w:val="000000" w:themeColor="text1"/>
                      <w:kern w:val="0"/>
                      <w:szCs w:val="21"/>
                    </w:rPr>
                  </w:pPr>
                </w:p>
              </w:tc>
              <w:tc>
                <w:tcPr>
                  <w:tcW w:w="1198" w:type="pct"/>
                  <w:vMerge/>
                  <w:vAlign w:val="center"/>
                </w:tcPr>
                <w:p w14:paraId="0754C454" w14:textId="77777777" w:rsidR="00E94865" w:rsidRPr="008E56C2" w:rsidRDefault="00E94865">
                  <w:pPr>
                    <w:widowControl/>
                    <w:jc w:val="center"/>
                    <w:rPr>
                      <w:rFonts w:ascii="宋体" w:hAnsi="宋体" w:cs="宋体"/>
                      <w:b/>
                      <w:bCs/>
                      <w:color w:val="000000" w:themeColor="text1"/>
                      <w:kern w:val="0"/>
                      <w:szCs w:val="21"/>
                    </w:rPr>
                  </w:pPr>
                </w:p>
              </w:tc>
              <w:tc>
                <w:tcPr>
                  <w:tcW w:w="557" w:type="pct"/>
                  <w:shd w:val="clear" w:color="000000" w:fill="FFFFFF"/>
                  <w:vAlign w:val="center"/>
                </w:tcPr>
                <w:p w14:paraId="59FC8987"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单位</w:t>
                  </w:r>
                </w:p>
              </w:tc>
              <w:tc>
                <w:tcPr>
                  <w:tcW w:w="586" w:type="pct"/>
                  <w:shd w:val="clear" w:color="000000" w:fill="FFFFFF"/>
                  <w:vAlign w:val="center"/>
                </w:tcPr>
                <w:p w14:paraId="4834F707"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数量</w:t>
                  </w:r>
                </w:p>
              </w:tc>
              <w:tc>
                <w:tcPr>
                  <w:tcW w:w="586" w:type="pct"/>
                  <w:vMerge/>
                  <w:shd w:val="clear" w:color="000000" w:fill="FFFFFF"/>
                  <w:vAlign w:val="center"/>
                </w:tcPr>
                <w:p w14:paraId="32F5B277" w14:textId="77777777" w:rsidR="00E94865" w:rsidRPr="008E56C2" w:rsidRDefault="00E94865">
                  <w:pPr>
                    <w:widowControl/>
                    <w:jc w:val="center"/>
                    <w:rPr>
                      <w:rFonts w:ascii="宋体" w:hAnsi="宋体" w:cs="宋体"/>
                      <w:b/>
                      <w:bCs/>
                      <w:color w:val="000000" w:themeColor="text1"/>
                      <w:kern w:val="0"/>
                      <w:szCs w:val="21"/>
                    </w:rPr>
                  </w:pPr>
                </w:p>
              </w:tc>
              <w:tc>
                <w:tcPr>
                  <w:tcW w:w="621" w:type="pct"/>
                  <w:vMerge/>
                  <w:shd w:val="clear" w:color="000000" w:fill="FFFFFF"/>
                  <w:vAlign w:val="center"/>
                </w:tcPr>
                <w:p w14:paraId="16CC60CA" w14:textId="77777777" w:rsidR="00E94865" w:rsidRPr="008E56C2" w:rsidRDefault="00E94865">
                  <w:pPr>
                    <w:widowControl/>
                    <w:jc w:val="center"/>
                    <w:rPr>
                      <w:rFonts w:ascii="宋体" w:hAnsi="宋体" w:cs="宋体"/>
                      <w:b/>
                      <w:bCs/>
                      <w:color w:val="000000" w:themeColor="text1"/>
                      <w:kern w:val="0"/>
                      <w:szCs w:val="21"/>
                    </w:rPr>
                  </w:pPr>
                </w:p>
              </w:tc>
              <w:tc>
                <w:tcPr>
                  <w:tcW w:w="505" w:type="pct"/>
                  <w:vMerge/>
                  <w:shd w:val="clear" w:color="000000" w:fill="FFFFFF"/>
                  <w:vAlign w:val="center"/>
                </w:tcPr>
                <w:p w14:paraId="39A9EBE4" w14:textId="77777777" w:rsidR="00E94865" w:rsidRPr="008E56C2" w:rsidRDefault="00E94865">
                  <w:pPr>
                    <w:widowControl/>
                    <w:jc w:val="center"/>
                    <w:rPr>
                      <w:rFonts w:ascii="宋体" w:hAnsi="宋体" w:cs="宋体"/>
                      <w:b/>
                      <w:bCs/>
                      <w:color w:val="000000" w:themeColor="text1"/>
                      <w:kern w:val="0"/>
                      <w:szCs w:val="21"/>
                    </w:rPr>
                  </w:pPr>
                </w:p>
              </w:tc>
            </w:tr>
            <w:tr w:rsidR="008E56C2" w:rsidRPr="008E56C2" w14:paraId="283AFF23" w14:textId="77777777" w:rsidTr="00024FD3">
              <w:trPr>
                <w:trHeight w:val="410"/>
                <w:jc w:val="center"/>
              </w:trPr>
              <w:tc>
                <w:tcPr>
                  <w:tcW w:w="946" w:type="pct"/>
                  <w:vMerge w:val="restart"/>
                  <w:shd w:val="clear" w:color="000000" w:fill="FFFFFF"/>
                  <w:vAlign w:val="center"/>
                </w:tcPr>
                <w:p w14:paraId="034B4DD7" w14:textId="77777777" w:rsidR="006E434A" w:rsidRPr="008E56C2" w:rsidRDefault="006E434A" w:rsidP="006E434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主要原辅材料</w:t>
                  </w:r>
                </w:p>
              </w:tc>
              <w:tc>
                <w:tcPr>
                  <w:tcW w:w="1198" w:type="pct"/>
                  <w:shd w:val="clear" w:color="000000" w:fill="FFFFFF"/>
                  <w:vAlign w:val="center"/>
                </w:tcPr>
                <w:p w14:paraId="7AF5EB65" w14:textId="323C75E3" w:rsidR="006E434A" w:rsidRPr="008E56C2" w:rsidRDefault="006E434A" w:rsidP="006E434A">
                  <w:pPr>
                    <w:widowControl/>
                    <w:jc w:val="center"/>
                    <w:rPr>
                      <w:color w:val="000000" w:themeColor="text1"/>
                    </w:rPr>
                  </w:pPr>
                  <w:r w:rsidRPr="008E56C2">
                    <w:rPr>
                      <w:color w:val="000000" w:themeColor="text1"/>
                    </w:rPr>
                    <w:t>导轨</w:t>
                  </w:r>
                  <w:r w:rsidRPr="008E56C2">
                    <w:rPr>
                      <w:rFonts w:hint="eastAsia"/>
                      <w:color w:val="000000" w:themeColor="text1"/>
                    </w:rPr>
                    <w:t>+</w:t>
                  </w:r>
                  <w:r w:rsidRPr="008E56C2">
                    <w:rPr>
                      <w:color w:val="000000" w:themeColor="text1"/>
                    </w:rPr>
                    <w:t>托架</w:t>
                  </w:r>
                  <w:r w:rsidRPr="008E56C2">
                    <w:rPr>
                      <w:color w:val="000000" w:themeColor="text1"/>
                    </w:rPr>
                    <w:t>/</w:t>
                  </w:r>
                  <w:r w:rsidRPr="008E56C2">
                    <w:rPr>
                      <w:rFonts w:hint="eastAsia"/>
                      <w:color w:val="000000" w:themeColor="text1"/>
                    </w:rPr>
                    <w:t>D</w:t>
                  </w:r>
                  <w:r w:rsidRPr="008E56C2">
                    <w:rPr>
                      <w:color w:val="000000" w:themeColor="text1"/>
                    </w:rPr>
                    <w:t>C51D+Z</w:t>
                  </w:r>
                </w:p>
              </w:tc>
              <w:tc>
                <w:tcPr>
                  <w:tcW w:w="557" w:type="pct"/>
                  <w:shd w:val="clear" w:color="000000" w:fill="FFFFFF"/>
                  <w:vAlign w:val="center"/>
                </w:tcPr>
                <w:p w14:paraId="47548E09" w14:textId="77777777" w:rsidR="006E434A" w:rsidRPr="008E56C2" w:rsidRDefault="006E434A" w:rsidP="006E434A">
                  <w:pPr>
                    <w:widowControl/>
                    <w:jc w:val="center"/>
                    <w:rPr>
                      <w:bCs/>
                      <w:color w:val="000000" w:themeColor="text1"/>
                    </w:rPr>
                  </w:pPr>
                  <w:r w:rsidRPr="008E56C2">
                    <w:rPr>
                      <w:rFonts w:hint="eastAsia"/>
                      <w:bCs/>
                      <w:color w:val="000000" w:themeColor="text1"/>
                    </w:rPr>
                    <w:t>t/a</w:t>
                  </w:r>
                </w:p>
              </w:tc>
              <w:tc>
                <w:tcPr>
                  <w:tcW w:w="586" w:type="pct"/>
                  <w:shd w:val="clear" w:color="000000" w:fill="FFFFFF"/>
                  <w:vAlign w:val="center"/>
                </w:tcPr>
                <w:p w14:paraId="11D9C1EB" w14:textId="6393F430" w:rsidR="006E434A" w:rsidRPr="008E56C2" w:rsidRDefault="006E434A" w:rsidP="006E434A">
                  <w:pPr>
                    <w:widowControl/>
                    <w:jc w:val="center"/>
                    <w:rPr>
                      <w:color w:val="000000" w:themeColor="text1"/>
                    </w:rPr>
                  </w:pPr>
                  <w:r w:rsidRPr="008E56C2">
                    <w:rPr>
                      <w:color w:val="000000" w:themeColor="text1"/>
                    </w:rPr>
                    <w:t>850</w:t>
                  </w:r>
                </w:p>
              </w:tc>
              <w:tc>
                <w:tcPr>
                  <w:tcW w:w="586" w:type="pct"/>
                  <w:shd w:val="clear" w:color="000000" w:fill="FFFFFF"/>
                  <w:vAlign w:val="center"/>
                </w:tcPr>
                <w:p w14:paraId="69F11542" w14:textId="12A984A5" w:rsidR="006E434A" w:rsidRPr="008E56C2" w:rsidRDefault="005C357A" w:rsidP="006E434A">
                  <w:pPr>
                    <w:widowControl/>
                    <w:jc w:val="center"/>
                    <w:rPr>
                      <w:color w:val="000000" w:themeColor="text1"/>
                    </w:rPr>
                  </w:pPr>
                  <w:r w:rsidRPr="008E56C2">
                    <w:rPr>
                      <w:color w:val="000000" w:themeColor="text1"/>
                    </w:rPr>
                    <w:t xml:space="preserve">3 </w:t>
                  </w:r>
                  <w:r w:rsidRPr="008E56C2">
                    <w:rPr>
                      <w:rFonts w:hint="eastAsia"/>
                      <w:color w:val="000000" w:themeColor="text1"/>
                    </w:rPr>
                    <w:t>t</w:t>
                  </w:r>
                </w:p>
              </w:tc>
              <w:tc>
                <w:tcPr>
                  <w:tcW w:w="621" w:type="pct"/>
                  <w:shd w:val="clear" w:color="000000" w:fill="FFFFFF"/>
                  <w:vAlign w:val="center"/>
                </w:tcPr>
                <w:p w14:paraId="60C96A5A" w14:textId="6BF215ED" w:rsidR="006E434A" w:rsidRPr="008E56C2" w:rsidRDefault="005C357A" w:rsidP="006E434A">
                  <w:pPr>
                    <w:widowControl/>
                    <w:jc w:val="center"/>
                    <w:rPr>
                      <w:color w:val="000000" w:themeColor="text1"/>
                    </w:rPr>
                  </w:pPr>
                  <w:r w:rsidRPr="008E56C2">
                    <w:rPr>
                      <w:rFonts w:hint="eastAsia"/>
                      <w:bCs/>
                      <w:color w:val="000000" w:themeColor="text1"/>
                      <w:szCs w:val="21"/>
                    </w:rPr>
                    <w:t>袋装</w:t>
                  </w:r>
                </w:p>
              </w:tc>
              <w:tc>
                <w:tcPr>
                  <w:tcW w:w="505" w:type="pct"/>
                  <w:shd w:val="clear" w:color="000000" w:fill="FFFFFF"/>
                  <w:vAlign w:val="center"/>
                </w:tcPr>
                <w:p w14:paraId="2A01F5AF" w14:textId="77777777" w:rsidR="006E434A" w:rsidRPr="008E56C2" w:rsidRDefault="006E434A" w:rsidP="006E434A">
                  <w:pPr>
                    <w:widowControl/>
                    <w:jc w:val="center"/>
                    <w:rPr>
                      <w:bCs/>
                      <w:color w:val="000000" w:themeColor="text1"/>
                    </w:rPr>
                  </w:pPr>
                  <w:r w:rsidRPr="008E56C2">
                    <w:rPr>
                      <w:rFonts w:hint="eastAsia"/>
                      <w:bCs/>
                      <w:color w:val="000000" w:themeColor="text1"/>
                    </w:rPr>
                    <w:t>外购</w:t>
                  </w:r>
                </w:p>
              </w:tc>
            </w:tr>
            <w:tr w:rsidR="008E56C2" w:rsidRPr="008E56C2" w14:paraId="3D394E6F" w14:textId="77777777" w:rsidTr="00C00D53">
              <w:trPr>
                <w:trHeight w:val="395"/>
                <w:jc w:val="center"/>
              </w:trPr>
              <w:tc>
                <w:tcPr>
                  <w:tcW w:w="946" w:type="pct"/>
                  <w:vMerge/>
                  <w:vAlign w:val="center"/>
                </w:tcPr>
                <w:p w14:paraId="7A5A9CE8" w14:textId="77777777" w:rsidR="005C357A" w:rsidRPr="008E56C2" w:rsidRDefault="005C357A" w:rsidP="005C357A">
                  <w:pPr>
                    <w:widowControl/>
                    <w:jc w:val="center"/>
                    <w:rPr>
                      <w:rFonts w:ascii="宋体" w:hAnsi="宋体" w:cs="宋体"/>
                      <w:b/>
                      <w:bCs/>
                      <w:color w:val="000000" w:themeColor="text1"/>
                      <w:kern w:val="0"/>
                      <w:szCs w:val="21"/>
                    </w:rPr>
                  </w:pPr>
                </w:p>
              </w:tc>
              <w:tc>
                <w:tcPr>
                  <w:tcW w:w="1198" w:type="pct"/>
                  <w:shd w:val="clear" w:color="000000" w:fill="FFFFFF"/>
                  <w:vAlign w:val="center"/>
                </w:tcPr>
                <w:p w14:paraId="01425D28" w14:textId="4A6878FF" w:rsidR="005C357A" w:rsidRPr="008E56C2" w:rsidRDefault="005C357A" w:rsidP="005C357A">
                  <w:pPr>
                    <w:widowControl/>
                    <w:jc w:val="center"/>
                    <w:rPr>
                      <w:color w:val="000000" w:themeColor="text1"/>
                    </w:rPr>
                  </w:pPr>
                  <w:r w:rsidRPr="008E56C2">
                    <w:rPr>
                      <w:color w:val="000000" w:themeColor="text1"/>
                    </w:rPr>
                    <w:t>导轨</w:t>
                  </w:r>
                  <w:r w:rsidRPr="008E56C2">
                    <w:rPr>
                      <w:rFonts w:hint="eastAsia"/>
                      <w:color w:val="000000" w:themeColor="text1"/>
                    </w:rPr>
                    <w:t>/D</w:t>
                  </w:r>
                  <w:r w:rsidRPr="008E56C2">
                    <w:rPr>
                      <w:color w:val="000000" w:themeColor="text1"/>
                    </w:rPr>
                    <w:t>C01</w:t>
                  </w:r>
                </w:p>
              </w:tc>
              <w:tc>
                <w:tcPr>
                  <w:tcW w:w="557" w:type="pct"/>
                  <w:shd w:val="clear" w:color="000000" w:fill="FFFFFF"/>
                  <w:vAlign w:val="center"/>
                </w:tcPr>
                <w:p w14:paraId="69FC7828" w14:textId="77777777" w:rsidR="005C357A" w:rsidRPr="008E56C2" w:rsidRDefault="005C357A" w:rsidP="005C357A">
                  <w:pPr>
                    <w:widowControl/>
                    <w:jc w:val="center"/>
                    <w:rPr>
                      <w:bCs/>
                      <w:color w:val="000000" w:themeColor="text1"/>
                    </w:rPr>
                  </w:pPr>
                  <w:r w:rsidRPr="008E56C2">
                    <w:rPr>
                      <w:rFonts w:hint="eastAsia"/>
                      <w:bCs/>
                      <w:color w:val="000000" w:themeColor="text1"/>
                    </w:rPr>
                    <w:t>t/a</w:t>
                  </w:r>
                </w:p>
              </w:tc>
              <w:tc>
                <w:tcPr>
                  <w:tcW w:w="586" w:type="pct"/>
                  <w:shd w:val="clear" w:color="000000" w:fill="FFFFFF"/>
                  <w:vAlign w:val="center"/>
                </w:tcPr>
                <w:p w14:paraId="159A9251" w14:textId="636C7026" w:rsidR="005C357A" w:rsidRPr="008E56C2" w:rsidRDefault="005C357A" w:rsidP="005C357A">
                  <w:pPr>
                    <w:widowControl/>
                    <w:jc w:val="center"/>
                    <w:rPr>
                      <w:color w:val="000000" w:themeColor="text1"/>
                    </w:rPr>
                  </w:pPr>
                  <w:r w:rsidRPr="008E56C2">
                    <w:rPr>
                      <w:color w:val="000000" w:themeColor="text1"/>
                    </w:rPr>
                    <w:t>1050</w:t>
                  </w:r>
                </w:p>
              </w:tc>
              <w:tc>
                <w:tcPr>
                  <w:tcW w:w="586" w:type="pct"/>
                  <w:shd w:val="clear" w:color="000000" w:fill="FFFFFF"/>
                </w:tcPr>
                <w:p w14:paraId="65EBEF10" w14:textId="0490F2D5" w:rsidR="005C357A" w:rsidRPr="008E56C2" w:rsidRDefault="005C357A" w:rsidP="005C357A">
                  <w:pPr>
                    <w:widowControl/>
                    <w:jc w:val="center"/>
                    <w:rPr>
                      <w:color w:val="000000" w:themeColor="text1"/>
                    </w:rPr>
                  </w:pPr>
                  <w:r w:rsidRPr="008E56C2">
                    <w:rPr>
                      <w:color w:val="000000" w:themeColor="text1"/>
                    </w:rPr>
                    <w:t xml:space="preserve">4 </w:t>
                  </w:r>
                  <w:r w:rsidRPr="008E56C2">
                    <w:rPr>
                      <w:rFonts w:hint="eastAsia"/>
                      <w:color w:val="000000" w:themeColor="text1"/>
                    </w:rPr>
                    <w:t>t</w:t>
                  </w:r>
                </w:p>
              </w:tc>
              <w:tc>
                <w:tcPr>
                  <w:tcW w:w="621" w:type="pct"/>
                  <w:shd w:val="clear" w:color="000000" w:fill="FFFFFF"/>
                  <w:vAlign w:val="center"/>
                </w:tcPr>
                <w:p w14:paraId="273F1726" w14:textId="79715365" w:rsidR="005C357A" w:rsidRPr="008E56C2" w:rsidRDefault="005C357A" w:rsidP="005C357A">
                  <w:pPr>
                    <w:widowControl/>
                    <w:jc w:val="center"/>
                    <w:rPr>
                      <w:color w:val="000000" w:themeColor="text1"/>
                    </w:rPr>
                  </w:pPr>
                  <w:r w:rsidRPr="008E56C2">
                    <w:rPr>
                      <w:rFonts w:hint="eastAsia"/>
                      <w:bCs/>
                      <w:color w:val="000000" w:themeColor="text1"/>
                      <w:szCs w:val="21"/>
                    </w:rPr>
                    <w:t>袋装</w:t>
                  </w:r>
                </w:p>
              </w:tc>
              <w:tc>
                <w:tcPr>
                  <w:tcW w:w="505" w:type="pct"/>
                  <w:shd w:val="clear" w:color="000000" w:fill="FFFFFF"/>
                  <w:vAlign w:val="center"/>
                </w:tcPr>
                <w:p w14:paraId="3A67DA95" w14:textId="77777777" w:rsidR="005C357A" w:rsidRPr="008E56C2" w:rsidRDefault="005C357A" w:rsidP="005C357A">
                  <w:pPr>
                    <w:widowControl/>
                    <w:jc w:val="center"/>
                    <w:rPr>
                      <w:bCs/>
                      <w:color w:val="000000" w:themeColor="text1"/>
                    </w:rPr>
                  </w:pPr>
                  <w:r w:rsidRPr="008E56C2">
                    <w:rPr>
                      <w:rFonts w:hint="eastAsia"/>
                      <w:bCs/>
                      <w:color w:val="000000" w:themeColor="text1"/>
                    </w:rPr>
                    <w:t>外购</w:t>
                  </w:r>
                </w:p>
              </w:tc>
            </w:tr>
            <w:tr w:rsidR="008E56C2" w:rsidRPr="008E56C2" w14:paraId="786752B3" w14:textId="77777777" w:rsidTr="00C00D53">
              <w:trPr>
                <w:trHeight w:val="389"/>
                <w:jc w:val="center"/>
              </w:trPr>
              <w:tc>
                <w:tcPr>
                  <w:tcW w:w="946" w:type="pct"/>
                  <w:vMerge/>
                  <w:vAlign w:val="center"/>
                </w:tcPr>
                <w:p w14:paraId="5A82DD07" w14:textId="77777777" w:rsidR="005C357A" w:rsidRPr="008E56C2" w:rsidRDefault="005C357A" w:rsidP="005C357A">
                  <w:pPr>
                    <w:widowControl/>
                    <w:jc w:val="center"/>
                    <w:rPr>
                      <w:rFonts w:ascii="宋体" w:hAnsi="宋体" w:cs="宋体"/>
                      <w:b/>
                      <w:bCs/>
                      <w:color w:val="000000" w:themeColor="text1"/>
                      <w:kern w:val="0"/>
                      <w:szCs w:val="21"/>
                    </w:rPr>
                  </w:pPr>
                </w:p>
              </w:tc>
              <w:tc>
                <w:tcPr>
                  <w:tcW w:w="1198" w:type="pct"/>
                  <w:shd w:val="clear" w:color="000000" w:fill="FFFFFF"/>
                  <w:vAlign w:val="center"/>
                </w:tcPr>
                <w:p w14:paraId="6966342D" w14:textId="26A7169D" w:rsidR="005C357A" w:rsidRPr="008E56C2" w:rsidRDefault="005C357A" w:rsidP="005C357A">
                  <w:pPr>
                    <w:widowControl/>
                    <w:jc w:val="center"/>
                    <w:rPr>
                      <w:color w:val="000000" w:themeColor="text1"/>
                    </w:rPr>
                  </w:pPr>
                  <w:r w:rsidRPr="008E56C2">
                    <w:rPr>
                      <w:color w:val="000000" w:themeColor="text1"/>
                    </w:rPr>
                    <w:t>托架</w:t>
                  </w:r>
                  <w:r w:rsidRPr="008E56C2">
                    <w:rPr>
                      <w:rFonts w:hint="eastAsia"/>
                      <w:color w:val="000000" w:themeColor="text1"/>
                    </w:rPr>
                    <w:t>/P</w:t>
                  </w:r>
                  <w:r w:rsidRPr="008E56C2">
                    <w:rPr>
                      <w:color w:val="000000" w:themeColor="text1"/>
                    </w:rPr>
                    <w:t>OM</w:t>
                  </w:r>
                </w:p>
              </w:tc>
              <w:tc>
                <w:tcPr>
                  <w:tcW w:w="557" w:type="pct"/>
                  <w:shd w:val="clear" w:color="000000" w:fill="FFFFFF"/>
                  <w:vAlign w:val="center"/>
                </w:tcPr>
                <w:p w14:paraId="10EC8C00" w14:textId="77777777" w:rsidR="005C357A" w:rsidRPr="008E56C2" w:rsidRDefault="005C357A" w:rsidP="005C357A">
                  <w:pPr>
                    <w:widowControl/>
                    <w:jc w:val="center"/>
                    <w:rPr>
                      <w:bCs/>
                      <w:color w:val="000000" w:themeColor="text1"/>
                    </w:rPr>
                  </w:pPr>
                  <w:r w:rsidRPr="008E56C2">
                    <w:rPr>
                      <w:rFonts w:hint="eastAsia"/>
                      <w:bCs/>
                      <w:color w:val="000000" w:themeColor="text1"/>
                    </w:rPr>
                    <w:t>t/a</w:t>
                  </w:r>
                </w:p>
              </w:tc>
              <w:tc>
                <w:tcPr>
                  <w:tcW w:w="586" w:type="pct"/>
                  <w:shd w:val="clear" w:color="000000" w:fill="FFFFFF"/>
                  <w:vAlign w:val="center"/>
                </w:tcPr>
                <w:p w14:paraId="5DC393D2" w14:textId="64E7061B" w:rsidR="005C357A" w:rsidRPr="008E56C2" w:rsidRDefault="005C357A" w:rsidP="005C357A">
                  <w:pPr>
                    <w:widowControl/>
                    <w:jc w:val="center"/>
                    <w:rPr>
                      <w:color w:val="000000" w:themeColor="text1"/>
                    </w:rPr>
                  </w:pPr>
                  <w:r w:rsidRPr="008E56C2">
                    <w:rPr>
                      <w:rFonts w:hint="eastAsia"/>
                      <w:color w:val="000000" w:themeColor="text1"/>
                    </w:rPr>
                    <w:t>1</w:t>
                  </w:r>
                  <w:r w:rsidRPr="008E56C2">
                    <w:rPr>
                      <w:color w:val="000000" w:themeColor="text1"/>
                    </w:rPr>
                    <w:t>2</w:t>
                  </w:r>
                </w:p>
              </w:tc>
              <w:tc>
                <w:tcPr>
                  <w:tcW w:w="586" w:type="pct"/>
                  <w:shd w:val="clear" w:color="000000" w:fill="FFFFFF"/>
                </w:tcPr>
                <w:p w14:paraId="330AC57E" w14:textId="4B35150C" w:rsidR="005C357A" w:rsidRPr="008E56C2" w:rsidRDefault="005C357A" w:rsidP="005C357A">
                  <w:pPr>
                    <w:widowControl/>
                    <w:jc w:val="center"/>
                    <w:rPr>
                      <w:color w:val="000000" w:themeColor="text1"/>
                    </w:rPr>
                  </w:pPr>
                  <w:r w:rsidRPr="008E56C2">
                    <w:rPr>
                      <w:color w:val="000000" w:themeColor="text1"/>
                    </w:rPr>
                    <w:t xml:space="preserve">0.1 </w:t>
                  </w:r>
                  <w:r w:rsidRPr="008E56C2">
                    <w:rPr>
                      <w:rFonts w:hint="eastAsia"/>
                      <w:color w:val="000000" w:themeColor="text1"/>
                    </w:rPr>
                    <w:t>t</w:t>
                  </w:r>
                </w:p>
              </w:tc>
              <w:tc>
                <w:tcPr>
                  <w:tcW w:w="621" w:type="pct"/>
                  <w:shd w:val="clear" w:color="000000" w:fill="FFFFFF"/>
                </w:tcPr>
                <w:p w14:paraId="3F474352" w14:textId="3C102970" w:rsidR="005C357A" w:rsidRPr="008E56C2" w:rsidRDefault="005C357A" w:rsidP="005C357A">
                  <w:pPr>
                    <w:widowControl/>
                    <w:jc w:val="center"/>
                    <w:rPr>
                      <w:color w:val="000000" w:themeColor="text1"/>
                    </w:rPr>
                  </w:pPr>
                  <w:r w:rsidRPr="008E56C2">
                    <w:rPr>
                      <w:rFonts w:hint="eastAsia"/>
                      <w:bCs/>
                      <w:color w:val="000000" w:themeColor="text1"/>
                      <w:szCs w:val="21"/>
                    </w:rPr>
                    <w:t>袋装</w:t>
                  </w:r>
                </w:p>
              </w:tc>
              <w:tc>
                <w:tcPr>
                  <w:tcW w:w="505" w:type="pct"/>
                  <w:shd w:val="clear" w:color="000000" w:fill="FFFFFF"/>
                  <w:vAlign w:val="center"/>
                </w:tcPr>
                <w:p w14:paraId="2BEE84BF" w14:textId="77777777" w:rsidR="005C357A" w:rsidRPr="008E56C2" w:rsidRDefault="005C357A" w:rsidP="005C357A">
                  <w:pPr>
                    <w:widowControl/>
                    <w:jc w:val="center"/>
                    <w:rPr>
                      <w:color w:val="000000" w:themeColor="text1"/>
                    </w:rPr>
                  </w:pPr>
                  <w:r w:rsidRPr="008E56C2">
                    <w:rPr>
                      <w:rFonts w:hint="eastAsia"/>
                      <w:color w:val="000000" w:themeColor="text1"/>
                    </w:rPr>
                    <w:t>外购</w:t>
                  </w:r>
                </w:p>
              </w:tc>
            </w:tr>
            <w:tr w:rsidR="008E56C2" w:rsidRPr="008E56C2" w14:paraId="4C65AE7C" w14:textId="77777777" w:rsidTr="00C00D53">
              <w:trPr>
                <w:trHeight w:val="389"/>
                <w:jc w:val="center"/>
              </w:trPr>
              <w:tc>
                <w:tcPr>
                  <w:tcW w:w="946" w:type="pct"/>
                  <w:vMerge/>
                  <w:vAlign w:val="center"/>
                </w:tcPr>
                <w:p w14:paraId="3CC83294" w14:textId="77777777" w:rsidR="005C357A" w:rsidRPr="008E56C2" w:rsidRDefault="005C357A" w:rsidP="005C357A">
                  <w:pPr>
                    <w:widowControl/>
                    <w:jc w:val="center"/>
                    <w:rPr>
                      <w:rFonts w:ascii="宋体" w:hAnsi="宋体" w:cs="宋体"/>
                      <w:b/>
                      <w:bCs/>
                      <w:color w:val="000000" w:themeColor="text1"/>
                      <w:kern w:val="0"/>
                      <w:szCs w:val="21"/>
                    </w:rPr>
                  </w:pPr>
                </w:p>
              </w:tc>
              <w:tc>
                <w:tcPr>
                  <w:tcW w:w="1198" w:type="pct"/>
                  <w:shd w:val="clear" w:color="000000" w:fill="FFFFFF"/>
                  <w:vAlign w:val="center"/>
                </w:tcPr>
                <w:p w14:paraId="67493859" w14:textId="731B4D0A" w:rsidR="005C357A" w:rsidRPr="008E56C2" w:rsidRDefault="005C357A" w:rsidP="005C357A">
                  <w:pPr>
                    <w:widowControl/>
                    <w:jc w:val="center"/>
                    <w:rPr>
                      <w:rFonts w:hint="eastAsia"/>
                      <w:color w:val="000000" w:themeColor="text1"/>
                    </w:rPr>
                  </w:pPr>
                  <w:r w:rsidRPr="008E56C2">
                    <w:rPr>
                      <w:color w:val="000000" w:themeColor="text1"/>
                    </w:rPr>
                    <w:t>丝轮盖</w:t>
                  </w:r>
                  <w:r w:rsidRPr="008E56C2">
                    <w:rPr>
                      <w:rFonts w:hint="eastAsia"/>
                      <w:color w:val="000000" w:themeColor="text1"/>
                    </w:rPr>
                    <w:t>/</w:t>
                  </w:r>
                  <w:r w:rsidRPr="008E56C2">
                    <w:rPr>
                      <w:color w:val="000000" w:themeColor="text1"/>
                    </w:rPr>
                    <w:t>PP-GF30</w:t>
                  </w:r>
                </w:p>
              </w:tc>
              <w:tc>
                <w:tcPr>
                  <w:tcW w:w="557" w:type="pct"/>
                  <w:shd w:val="clear" w:color="000000" w:fill="FFFFFF"/>
                </w:tcPr>
                <w:p w14:paraId="7F038D56" w14:textId="1C4601BB" w:rsidR="005C357A" w:rsidRPr="008E56C2" w:rsidRDefault="005C357A" w:rsidP="005C357A">
                  <w:pPr>
                    <w:widowControl/>
                    <w:jc w:val="center"/>
                    <w:rPr>
                      <w:rFonts w:hint="eastAsia"/>
                      <w:bCs/>
                      <w:color w:val="000000" w:themeColor="text1"/>
                    </w:rPr>
                  </w:pPr>
                  <w:r w:rsidRPr="008E56C2">
                    <w:rPr>
                      <w:rFonts w:hint="eastAsia"/>
                      <w:bCs/>
                      <w:color w:val="000000" w:themeColor="text1"/>
                    </w:rPr>
                    <w:t>t/a</w:t>
                  </w:r>
                </w:p>
              </w:tc>
              <w:tc>
                <w:tcPr>
                  <w:tcW w:w="586" w:type="pct"/>
                  <w:shd w:val="clear" w:color="000000" w:fill="FFFFFF"/>
                  <w:vAlign w:val="center"/>
                </w:tcPr>
                <w:p w14:paraId="465228BC" w14:textId="0DE2220A" w:rsidR="005C357A" w:rsidRPr="008E56C2" w:rsidRDefault="005C357A" w:rsidP="005C357A">
                  <w:pPr>
                    <w:widowControl/>
                    <w:jc w:val="center"/>
                    <w:rPr>
                      <w:rFonts w:hint="eastAsia"/>
                      <w:color w:val="000000" w:themeColor="text1"/>
                    </w:rPr>
                  </w:pPr>
                  <w:r w:rsidRPr="008E56C2">
                    <w:rPr>
                      <w:rFonts w:hint="eastAsia"/>
                      <w:color w:val="000000" w:themeColor="text1"/>
                    </w:rPr>
                    <w:t>1</w:t>
                  </w:r>
                  <w:r w:rsidRPr="008E56C2">
                    <w:rPr>
                      <w:color w:val="000000" w:themeColor="text1"/>
                    </w:rPr>
                    <w:t>2</w:t>
                  </w:r>
                </w:p>
              </w:tc>
              <w:tc>
                <w:tcPr>
                  <w:tcW w:w="586" w:type="pct"/>
                  <w:shd w:val="clear" w:color="000000" w:fill="FFFFFF"/>
                </w:tcPr>
                <w:p w14:paraId="58F17DF3" w14:textId="2985BAD4" w:rsidR="005C357A" w:rsidRPr="008E56C2" w:rsidRDefault="005C357A" w:rsidP="005C357A">
                  <w:pPr>
                    <w:widowControl/>
                    <w:jc w:val="center"/>
                    <w:rPr>
                      <w:rFonts w:hint="eastAsia"/>
                      <w:color w:val="000000" w:themeColor="text1"/>
                    </w:rPr>
                  </w:pPr>
                  <w:r w:rsidRPr="008E56C2">
                    <w:rPr>
                      <w:color w:val="000000" w:themeColor="text1"/>
                    </w:rPr>
                    <w:t xml:space="preserve">0.1 </w:t>
                  </w:r>
                  <w:r w:rsidRPr="008E56C2">
                    <w:rPr>
                      <w:rFonts w:hint="eastAsia"/>
                      <w:color w:val="000000" w:themeColor="text1"/>
                    </w:rPr>
                    <w:t>t</w:t>
                  </w:r>
                </w:p>
              </w:tc>
              <w:tc>
                <w:tcPr>
                  <w:tcW w:w="621" w:type="pct"/>
                  <w:shd w:val="clear" w:color="000000" w:fill="FFFFFF"/>
                </w:tcPr>
                <w:p w14:paraId="4379C252" w14:textId="2EDE3025" w:rsidR="005C357A" w:rsidRPr="008E56C2" w:rsidRDefault="005C357A" w:rsidP="005C357A">
                  <w:pPr>
                    <w:widowControl/>
                    <w:jc w:val="center"/>
                    <w:rPr>
                      <w:rFonts w:hint="eastAsia"/>
                      <w:color w:val="000000" w:themeColor="text1"/>
                    </w:rPr>
                  </w:pPr>
                  <w:r w:rsidRPr="008E56C2">
                    <w:rPr>
                      <w:rFonts w:hint="eastAsia"/>
                      <w:bCs/>
                      <w:color w:val="000000" w:themeColor="text1"/>
                      <w:szCs w:val="21"/>
                    </w:rPr>
                    <w:t>袋装</w:t>
                  </w:r>
                </w:p>
              </w:tc>
              <w:tc>
                <w:tcPr>
                  <w:tcW w:w="505" w:type="pct"/>
                  <w:shd w:val="clear" w:color="000000" w:fill="FFFFFF"/>
                </w:tcPr>
                <w:p w14:paraId="3120A4F9" w14:textId="260CF4B4" w:rsidR="005C357A" w:rsidRPr="008E56C2" w:rsidRDefault="005C357A" w:rsidP="005C357A">
                  <w:pPr>
                    <w:widowControl/>
                    <w:jc w:val="center"/>
                    <w:rPr>
                      <w:rFonts w:hint="eastAsia"/>
                      <w:color w:val="000000" w:themeColor="text1"/>
                    </w:rPr>
                  </w:pPr>
                  <w:r w:rsidRPr="008E56C2">
                    <w:rPr>
                      <w:rFonts w:hint="eastAsia"/>
                      <w:color w:val="000000" w:themeColor="text1"/>
                    </w:rPr>
                    <w:t>外购</w:t>
                  </w:r>
                </w:p>
              </w:tc>
            </w:tr>
            <w:tr w:rsidR="008E56C2" w:rsidRPr="008E56C2" w14:paraId="64401D71" w14:textId="77777777" w:rsidTr="00C00D53">
              <w:trPr>
                <w:trHeight w:val="389"/>
                <w:jc w:val="center"/>
              </w:trPr>
              <w:tc>
                <w:tcPr>
                  <w:tcW w:w="946" w:type="pct"/>
                  <w:vMerge/>
                  <w:vAlign w:val="center"/>
                </w:tcPr>
                <w:p w14:paraId="57BBA092" w14:textId="77777777" w:rsidR="005C357A" w:rsidRPr="008E56C2" w:rsidRDefault="005C357A" w:rsidP="005C357A">
                  <w:pPr>
                    <w:widowControl/>
                    <w:jc w:val="center"/>
                    <w:rPr>
                      <w:rFonts w:ascii="宋体" w:hAnsi="宋体" w:cs="宋体"/>
                      <w:b/>
                      <w:bCs/>
                      <w:color w:val="000000" w:themeColor="text1"/>
                      <w:kern w:val="0"/>
                      <w:szCs w:val="21"/>
                    </w:rPr>
                  </w:pPr>
                </w:p>
              </w:tc>
              <w:tc>
                <w:tcPr>
                  <w:tcW w:w="1198" w:type="pct"/>
                  <w:shd w:val="clear" w:color="000000" w:fill="FFFFFF"/>
                  <w:vAlign w:val="center"/>
                </w:tcPr>
                <w:p w14:paraId="540BECEF" w14:textId="796767D3" w:rsidR="005C357A" w:rsidRPr="008E56C2" w:rsidRDefault="005C357A" w:rsidP="005C357A">
                  <w:pPr>
                    <w:widowControl/>
                    <w:jc w:val="center"/>
                    <w:rPr>
                      <w:rFonts w:hint="eastAsia"/>
                      <w:color w:val="000000" w:themeColor="text1"/>
                    </w:rPr>
                  </w:pPr>
                  <w:r w:rsidRPr="008E56C2">
                    <w:rPr>
                      <w:color w:val="000000" w:themeColor="text1"/>
                    </w:rPr>
                    <w:t>丝轮</w:t>
                  </w:r>
                  <w:r w:rsidRPr="008E56C2">
                    <w:rPr>
                      <w:rFonts w:hint="eastAsia"/>
                      <w:color w:val="000000" w:themeColor="text1"/>
                    </w:rPr>
                    <w:t>/</w:t>
                  </w:r>
                  <w:r w:rsidRPr="008E56C2">
                    <w:rPr>
                      <w:color w:val="000000" w:themeColor="text1"/>
                    </w:rPr>
                    <w:t>PA</w:t>
                  </w:r>
                  <w:r w:rsidRPr="008E56C2">
                    <w:rPr>
                      <w:rFonts w:hint="eastAsia"/>
                      <w:color w:val="000000" w:themeColor="text1"/>
                    </w:rPr>
                    <w:t>66</w:t>
                  </w:r>
                </w:p>
              </w:tc>
              <w:tc>
                <w:tcPr>
                  <w:tcW w:w="557" w:type="pct"/>
                  <w:shd w:val="clear" w:color="000000" w:fill="FFFFFF"/>
                </w:tcPr>
                <w:p w14:paraId="688D7C3E" w14:textId="44BD197B" w:rsidR="005C357A" w:rsidRPr="008E56C2" w:rsidRDefault="005C357A" w:rsidP="005C357A">
                  <w:pPr>
                    <w:widowControl/>
                    <w:jc w:val="center"/>
                    <w:rPr>
                      <w:rFonts w:hint="eastAsia"/>
                      <w:bCs/>
                      <w:color w:val="000000" w:themeColor="text1"/>
                    </w:rPr>
                  </w:pPr>
                  <w:r w:rsidRPr="008E56C2">
                    <w:rPr>
                      <w:rFonts w:hint="eastAsia"/>
                      <w:bCs/>
                      <w:color w:val="000000" w:themeColor="text1"/>
                    </w:rPr>
                    <w:t>t/a</w:t>
                  </w:r>
                </w:p>
              </w:tc>
              <w:tc>
                <w:tcPr>
                  <w:tcW w:w="586" w:type="pct"/>
                  <w:shd w:val="clear" w:color="000000" w:fill="FFFFFF"/>
                  <w:vAlign w:val="center"/>
                </w:tcPr>
                <w:p w14:paraId="16E43430" w14:textId="37408026" w:rsidR="005C357A" w:rsidRPr="008E56C2" w:rsidRDefault="005C357A" w:rsidP="005C357A">
                  <w:pPr>
                    <w:widowControl/>
                    <w:jc w:val="center"/>
                    <w:rPr>
                      <w:rFonts w:hint="eastAsia"/>
                      <w:color w:val="000000" w:themeColor="text1"/>
                    </w:rPr>
                  </w:pPr>
                  <w:r w:rsidRPr="008E56C2">
                    <w:rPr>
                      <w:color w:val="000000" w:themeColor="text1"/>
                    </w:rPr>
                    <w:t>12</w:t>
                  </w:r>
                </w:p>
              </w:tc>
              <w:tc>
                <w:tcPr>
                  <w:tcW w:w="586" w:type="pct"/>
                  <w:shd w:val="clear" w:color="000000" w:fill="FFFFFF"/>
                </w:tcPr>
                <w:p w14:paraId="4BB2CADC" w14:textId="4F43B860" w:rsidR="005C357A" w:rsidRPr="008E56C2" w:rsidRDefault="005C357A" w:rsidP="005C357A">
                  <w:pPr>
                    <w:widowControl/>
                    <w:jc w:val="center"/>
                    <w:rPr>
                      <w:rFonts w:hint="eastAsia"/>
                      <w:color w:val="000000" w:themeColor="text1"/>
                    </w:rPr>
                  </w:pPr>
                  <w:r w:rsidRPr="008E56C2">
                    <w:rPr>
                      <w:color w:val="000000" w:themeColor="text1"/>
                    </w:rPr>
                    <w:t xml:space="preserve">0.1 </w:t>
                  </w:r>
                  <w:r w:rsidRPr="008E56C2">
                    <w:rPr>
                      <w:rFonts w:hint="eastAsia"/>
                      <w:color w:val="000000" w:themeColor="text1"/>
                    </w:rPr>
                    <w:t>t</w:t>
                  </w:r>
                </w:p>
              </w:tc>
              <w:tc>
                <w:tcPr>
                  <w:tcW w:w="621" w:type="pct"/>
                  <w:shd w:val="clear" w:color="000000" w:fill="FFFFFF"/>
                </w:tcPr>
                <w:p w14:paraId="251D4752" w14:textId="0137EAD2" w:rsidR="005C357A" w:rsidRPr="008E56C2" w:rsidRDefault="005C357A" w:rsidP="005C357A">
                  <w:pPr>
                    <w:widowControl/>
                    <w:jc w:val="center"/>
                    <w:rPr>
                      <w:rFonts w:hint="eastAsia"/>
                      <w:color w:val="000000" w:themeColor="text1"/>
                    </w:rPr>
                  </w:pPr>
                  <w:r w:rsidRPr="008E56C2">
                    <w:rPr>
                      <w:rFonts w:hint="eastAsia"/>
                      <w:bCs/>
                      <w:color w:val="000000" w:themeColor="text1"/>
                      <w:szCs w:val="21"/>
                    </w:rPr>
                    <w:t>袋装</w:t>
                  </w:r>
                </w:p>
              </w:tc>
              <w:tc>
                <w:tcPr>
                  <w:tcW w:w="505" w:type="pct"/>
                  <w:shd w:val="clear" w:color="000000" w:fill="FFFFFF"/>
                </w:tcPr>
                <w:p w14:paraId="6F45CFC1" w14:textId="5A145429" w:rsidR="005C357A" w:rsidRPr="008E56C2" w:rsidRDefault="005C357A" w:rsidP="005C357A">
                  <w:pPr>
                    <w:widowControl/>
                    <w:jc w:val="center"/>
                    <w:rPr>
                      <w:rFonts w:hint="eastAsia"/>
                      <w:color w:val="000000" w:themeColor="text1"/>
                    </w:rPr>
                  </w:pPr>
                  <w:r w:rsidRPr="008E56C2">
                    <w:rPr>
                      <w:rFonts w:hint="eastAsia"/>
                      <w:color w:val="000000" w:themeColor="text1"/>
                    </w:rPr>
                    <w:t>外购</w:t>
                  </w:r>
                </w:p>
              </w:tc>
            </w:tr>
            <w:tr w:rsidR="008E56C2" w:rsidRPr="008E56C2" w14:paraId="4694A12F" w14:textId="77777777" w:rsidTr="00C00D53">
              <w:trPr>
                <w:trHeight w:val="389"/>
                <w:jc w:val="center"/>
              </w:trPr>
              <w:tc>
                <w:tcPr>
                  <w:tcW w:w="946" w:type="pct"/>
                  <w:vMerge/>
                  <w:vAlign w:val="center"/>
                </w:tcPr>
                <w:p w14:paraId="28F93E14" w14:textId="77777777" w:rsidR="005C357A" w:rsidRPr="008E56C2" w:rsidRDefault="005C357A" w:rsidP="005C357A">
                  <w:pPr>
                    <w:widowControl/>
                    <w:jc w:val="center"/>
                    <w:rPr>
                      <w:rFonts w:ascii="宋体" w:hAnsi="宋体" w:cs="宋体"/>
                      <w:b/>
                      <w:bCs/>
                      <w:color w:val="000000" w:themeColor="text1"/>
                      <w:kern w:val="0"/>
                      <w:szCs w:val="21"/>
                    </w:rPr>
                  </w:pPr>
                </w:p>
              </w:tc>
              <w:tc>
                <w:tcPr>
                  <w:tcW w:w="1198" w:type="pct"/>
                  <w:shd w:val="clear" w:color="000000" w:fill="FFFFFF"/>
                </w:tcPr>
                <w:p w14:paraId="7CCF43E7" w14:textId="150A8373" w:rsidR="005C357A" w:rsidRPr="008E56C2" w:rsidRDefault="005C357A" w:rsidP="005C357A">
                  <w:pPr>
                    <w:widowControl/>
                    <w:jc w:val="center"/>
                    <w:rPr>
                      <w:color w:val="000000" w:themeColor="text1"/>
                    </w:rPr>
                  </w:pPr>
                  <w:r w:rsidRPr="008E56C2">
                    <w:rPr>
                      <w:rFonts w:hint="eastAsia"/>
                      <w:color w:val="000000" w:themeColor="text1"/>
                    </w:rPr>
                    <w:t>钢丝绳</w:t>
                  </w:r>
                  <w:r w:rsidRPr="008E56C2">
                    <w:rPr>
                      <w:rFonts w:hint="eastAsia"/>
                      <w:color w:val="000000" w:themeColor="text1"/>
                    </w:rPr>
                    <w:t>/SWRCH72A</w:t>
                  </w:r>
                </w:p>
              </w:tc>
              <w:tc>
                <w:tcPr>
                  <w:tcW w:w="557" w:type="pct"/>
                  <w:shd w:val="clear" w:color="000000" w:fill="FFFFFF"/>
                </w:tcPr>
                <w:p w14:paraId="366CEF6D" w14:textId="25876684" w:rsidR="005C357A" w:rsidRPr="008E56C2" w:rsidRDefault="005C357A" w:rsidP="005C357A">
                  <w:pPr>
                    <w:widowControl/>
                    <w:jc w:val="center"/>
                    <w:rPr>
                      <w:rFonts w:hint="eastAsia"/>
                      <w:bCs/>
                      <w:color w:val="000000" w:themeColor="text1"/>
                    </w:rPr>
                  </w:pPr>
                  <w:r w:rsidRPr="008E56C2">
                    <w:rPr>
                      <w:rFonts w:hint="eastAsia"/>
                      <w:bCs/>
                      <w:color w:val="000000" w:themeColor="text1"/>
                    </w:rPr>
                    <w:t>t/a</w:t>
                  </w:r>
                </w:p>
              </w:tc>
              <w:tc>
                <w:tcPr>
                  <w:tcW w:w="586" w:type="pct"/>
                  <w:shd w:val="clear" w:color="000000" w:fill="FFFFFF"/>
                  <w:vAlign w:val="center"/>
                </w:tcPr>
                <w:p w14:paraId="0C2A01D7" w14:textId="4080F338" w:rsidR="005C357A" w:rsidRPr="008E56C2" w:rsidRDefault="005C357A" w:rsidP="005C357A">
                  <w:pPr>
                    <w:widowControl/>
                    <w:jc w:val="center"/>
                    <w:rPr>
                      <w:rFonts w:hint="eastAsia"/>
                      <w:color w:val="000000" w:themeColor="text1"/>
                    </w:rPr>
                  </w:pPr>
                  <w:r w:rsidRPr="008E56C2">
                    <w:rPr>
                      <w:rFonts w:hint="eastAsia"/>
                      <w:color w:val="000000" w:themeColor="text1"/>
                    </w:rPr>
                    <w:t>2</w:t>
                  </w:r>
                  <w:r w:rsidRPr="008E56C2">
                    <w:rPr>
                      <w:color w:val="000000" w:themeColor="text1"/>
                    </w:rPr>
                    <w:t>20</w:t>
                  </w:r>
                </w:p>
              </w:tc>
              <w:tc>
                <w:tcPr>
                  <w:tcW w:w="586" w:type="pct"/>
                  <w:shd w:val="clear" w:color="000000" w:fill="FFFFFF"/>
                </w:tcPr>
                <w:p w14:paraId="42955565" w14:textId="2A28551E" w:rsidR="005C357A" w:rsidRPr="008E56C2" w:rsidRDefault="005C357A" w:rsidP="005C357A">
                  <w:pPr>
                    <w:widowControl/>
                    <w:jc w:val="center"/>
                    <w:rPr>
                      <w:rFonts w:hint="eastAsia"/>
                      <w:color w:val="000000" w:themeColor="text1"/>
                    </w:rPr>
                  </w:pPr>
                  <w:r w:rsidRPr="008E56C2">
                    <w:rPr>
                      <w:color w:val="000000" w:themeColor="text1"/>
                    </w:rPr>
                    <w:t xml:space="preserve">1.5 </w:t>
                  </w:r>
                  <w:r w:rsidRPr="008E56C2">
                    <w:rPr>
                      <w:rFonts w:hint="eastAsia"/>
                      <w:color w:val="000000" w:themeColor="text1"/>
                    </w:rPr>
                    <w:t>t</w:t>
                  </w:r>
                </w:p>
              </w:tc>
              <w:tc>
                <w:tcPr>
                  <w:tcW w:w="621" w:type="pct"/>
                  <w:shd w:val="clear" w:color="000000" w:fill="FFFFFF"/>
                </w:tcPr>
                <w:p w14:paraId="75F9D7AF" w14:textId="1EE9201C" w:rsidR="005C357A" w:rsidRPr="008E56C2" w:rsidRDefault="005C357A" w:rsidP="005C357A">
                  <w:pPr>
                    <w:widowControl/>
                    <w:jc w:val="center"/>
                    <w:rPr>
                      <w:rFonts w:hint="eastAsia"/>
                      <w:color w:val="000000" w:themeColor="text1"/>
                    </w:rPr>
                  </w:pPr>
                  <w:r w:rsidRPr="008E56C2">
                    <w:rPr>
                      <w:rFonts w:hint="eastAsia"/>
                      <w:bCs/>
                      <w:color w:val="000000" w:themeColor="text1"/>
                      <w:szCs w:val="21"/>
                    </w:rPr>
                    <w:t>袋装</w:t>
                  </w:r>
                </w:p>
              </w:tc>
              <w:tc>
                <w:tcPr>
                  <w:tcW w:w="505" w:type="pct"/>
                  <w:shd w:val="clear" w:color="000000" w:fill="FFFFFF"/>
                </w:tcPr>
                <w:p w14:paraId="0CD4462B" w14:textId="58EDA0A1" w:rsidR="005C357A" w:rsidRPr="008E56C2" w:rsidRDefault="005C357A" w:rsidP="005C357A">
                  <w:pPr>
                    <w:widowControl/>
                    <w:jc w:val="center"/>
                    <w:rPr>
                      <w:rFonts w:hint="eastAsia"/>
                      <w:color w:val="000000" w:themeColor="text1"/>
                    </w:rPr>
                  </w:pPr>
                  <w:r w:rsidRPr="008E56C2">
                    <w:rPr>
                      <w:rFonts w:hint="eastAsia"/>
                      <w:color w:val="000000" w:themeColor="text1"/>
                    </w:rPr>
                    <w:t>外购</w:t>
                  </w:r>
                </w:p>
              </w:tc>
            </w:tr>
            <w:tr w:rsidR="008E56C2" w:rsidRPr="008E56C2" w14:paraId="39F3A178" w14:textId="77777777" w:rsidTr="00C00D53">
              <w:trPr>
                <w:trHeight w:val="389"/>
                <w:jc w:val="center"/>
              </w:trPr>
              <w:tc>
                <w:tcPr>
                  <w:tcW w:w="946" w:type="pct"/>
                  <w:vMerge/>
                  <w:vAlign w:val="center"/>
                </w:tcPr>
                <w:p w14:paraId="2EDC8986" w14:textId="77777777" w:rsidR="006E434A" w:rsidRPr="008E56C2" w:rsidRDefault="006E434A" w:rsidP="006E434A">
                  <w:pPr>
                    <w:widowControl/>
                    <w:jc w:val="center"/>
                    <w:rPr>
                      <w:rFonts w:ascii="宋体" w:hAnsi="宋体" w:cs="宋体"/>
                      <w:b/>
                      <w:bCs/>
                      <w:color w:val="000000" w:themeColor="text1"/>
                      <w:kern w:val="0"/>
                      <w:szCs w:val="21"/>
                    </w:rPr>
                  </w:pPr>
                </w:p>
              </w:tc>
              <w:tc>
                <w:tcPr>
                  <w:tcW w:w="1198" w:type="pct"/>
                  <w:shd w:val="clear" w:color="000000" w:fill="FFFFFF"/>
                </w:tcPr>
                <w:p w14:paraId="5D94B41E" w14:textId="1EA223D7" w:rsidR="006E434A" w:rsidRPr="008E56C2" w:rsidRDefault="006E434A" w:rsidP="006E434A">
                  <w:pPr>
                    <w:widowControl/>
                    <w:jc w:val="center"/>
                    <w:rPr>
                      <w:color w:val="000000" w:themeColor="text1"/>
                    </w:rPr>
                  </w:pPr>
                  <w:r w:rsidRPr="008E56C2">
                    <w:rPr>
                      <w:rFonts w:hint="eastAsia"/>
                      <w:color w:val="000000" w:themeColor="text1"/>
                    </w:rPr>
                    <w:t>润滑脂</w:t>
                  </w:r>
                </w:p>
              </w:tc>
              <w:tc>
                <w:tcPr>
                  <w:tcW w:w="557" w:type="pct"/>
                  <w:shd w:val="clear" w:color="000000" w:fill="FFFFFF"/>
                  <w:vAlign w:val="center"/>
                </w:tcPr>
                <w:p w14:paraId="2CCEC5F5" w14:textId="77777777" w:rsidR="006E434A" w:rsidRPr="008E56C2" w:rsidRDefault="006E434A" w:rsidP="006E434A">
                  <w:pPr>
                    <w:widowControl/>
                    <w:jc w:val="center"/>
                    <w:rPr>
                      <w:bCs/>
                      <w:color w:val="000000" w:themeColor="text1"/>
                    </w:rPr>
                  </w:pPr>
                  <w:r w:rsidRPr="008E56C2">
                    <w:rPr>
                      <w:rFonts w:hint="eastAsia"/>
                      <w:bCs/>
                      <w:color w:val="000000" w:themeColor="text1"/>
                    </w:rPr>
                    <w:t>t/a</w:t>
                  </w:r>
                </w:p>
              </w:tc>
              <w:tc>
                <w:tcPr>
                  <w:tcW w:w="586" w:type="pct"/>
                  <w:shd w:val="clear" w:color="000000" w:fill="FFFFFF"/>
                  <w:vAlign w:val="center"/>
                </w:tcPr>
                <w:p w14:paraId="138D006E" w14:textId="3C2FAA12" w:rsidR="006E434A" w:rsidRPr="008E56C2" w:rsidRDefault="006E434A" w:rsidP="006E434A">
                  <w:pPr>
                    <w:widowControl/>
                    <w:jc w:val="center"/>
                    <w:rPr>
                      <w:color w:val="000000" w:themeColor="text1"/>
                    </w:rPr>
                  </w:pPr>
                  <w:r w:rsidRPr="008E56C2">
                    <w:rPr>
                      <w:color w:val="000000" w:themeColor="text1"/>
                    </w:rPr>
                    <w:t>90</w:t>
                  </w:r>
                </w:p>
              </w:tc>
              <w:tc>
                <w:tcPr>
                  <w:tcW w:w="586" w:type="pct"/>
                  <w:shd w:val="clear" w:color="000000" w:fill="FFFFFF"/>
                  <w:vAlign w:val="center"/>
                </w:tcPr>
                <w:p w14:paraId="235626D2" w14:textId="5E4465AB" w:rsidR="006E434A" w:rsidRPr="008E56C2" w:rsidRDefault="005C357A" w:rsidP="006E434A">
                  <w:pPr>
                    <w:widowControl/>
                    <w:jc w:val="center"/>
                    <w:rPr>
                      <w:color w:val="000000" w:themeColor="text1"/>
                    </w:rPr>
                  </w:pPr>
                  <w:r w:rsidRPr="008E56C2">
                    <w:rPr>
                      <w:color w:val="000000" w:themeColor="text1"/>
                    </w:rPr>
                    <w:t xml:space="preserve">1.7 </w:t>
                  </w:r>
                  <w:r w:rsidRPr="008E56C2">
                    <w:rPr>
                      <w:rFonts w:hint="eastAsia"/>
                      <w:color w:val="000000" w:themeColor="text1"/>
                    </w:rPr>
                    <w:t>t</w:t>
                  </w:r>
                </w:p>
              </w:tc>
              <w:tc>
                <w:tcPr>
                  <w:tcW w:w="621" w:type="pct"/>
                  <w:shd w:val="clear" w:color="000000" w:fill="FFFFFF"/>
                  <w:vAlign w:val="center"/>
                </w:tcPr>
                <w:p w14:paraId="3B1C1C3C" w14:textId="3CA2A054" w:rsidR="006E434A" w:rsidRPr="008E56C2" w:rsidRDefault="006E434A" w:rsidP="005C357A">
                  <w:pPr>
                    <w:widowControl/>
                    <w:jc w:val="center"/>
                    <w:rPr>
                      <w:color w:val="000000" w:themeColor="text1"/>
                    </w:rPr>
                  </w:pPr>
                  <w:r w:rsidRPr="008E56C2">
                    <w:rPr>
                      <w:rFonts w:hint="eastAsia"/>
                      <w:color w:val="000000" w:themeColor="text1"/>
                    </w:rPr>
                    <w:t>桶装</w:t>
                  </w:r>
                </w:p>
              </w:tc>
              <w:tc>
                <w:tcPr>
                  <w:tcW w:w="505" w:type="pct"/>
                  <w:shd w:val="clear" w:color="000000" w:fill="FFFFFF"/>
                  <w:vAlign w:val="center"/>
                </w:tcPr>
                <w:p w14:paraId="4073EA63" w14:textId="77777777" w:rsidR="006E434A" w:rsidRPr="008E56C2" w:rsidRDefault="006E434A" w:rsidP="006E434A">
                  <w:pPr>
                    <w:widowControl/>
                    <w:jc w:val="center"/>
                    <w:rPr>
                      <w:color w:val="000000" w:themeColor="text1"/>
                    </w:rPr>
                  </w:pPr>
                  <w:r w:rsidRPr="008E56C2">
                    <w:rPr>
                      <w:rFonts w:hint="eastAsia"/>
                      <w:color w:val="000000" w:themeColor="text1"/>
                    </w:rPr>
                    <w:t>外购</w:t>
                  </w:r>
                </w:p>
              </w:tc>
            </w:tr>
            <w:tr w:rsidR="008E56C2" w:rsidRPr="008E56C2" w14:paraId="01D896ED" w14:textId="77777777" w:rsidTr="00024FD3">
              <w:trPr>
                <w:trHeight w:val="449"/>
                <w:jc w:val="center"/>
              </w:trPr>
              <w:tc>
                <w:tcPr>
                  <w:tcW w:w="946" w:type="pct"/>
                  <w:vMerge w:val="restart"/>
                  <w:vAlign w:val="center"/>
                </w:tcPr>
                <w:p w14:paraId="528659B3"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能源消耗</w:t>
                  </w:r>
                </w:p>
              </w:tc>
              <w:tc>
                <w:tcPr>
                  <w:tcW w:w="1198" w:type="pct"/>
                  <w:shd w:val="clear" w:color="000000" w:fill="FFFFFF"/>
                  <w:vAlign w:val="center"/>
                </w:tcPr>
                <w:p w14:paraId="072C1175" w14:textId="77777777" w:rsidR="00E94865" w:rsidRPr="008E56C2" w:rsidRDefault="008A2BAA">
                  <w:pPr>
                    <w:widowControl/>
                    <w:jc w:val="center"/>
                    <w:rPr>
                      <w:color w:val="000000" w:themeColor="text1"/>
                    </w:rPr>
                  </w:pPr>
                  <w:r w:rsidRPr="008E56C2">
                    <w:rPr>
                      <w:rFonts w:hint="eastAsia"/>
                      <w:color w:val="000000" w:themeColor="text1"/>
                    </w:rPr>
                    <w:t>电</w:t>
                  </w:r>
                </w:p>
              </w:tc>
              <w:tc>
                <w:tcPr>
                  <w:tcW w:w="557" w:type="pct"/>
                  <w:shd w:val="clear" w:color="000000" w:fill="FFFFFF"/>
                  <w:vAlign w:val="center"/>
                </w:tcPr>
                <w:p w14:paraId="40A6586C" w14:textId="77777777" w:rsidR="00E94865" w:rsidRPr="008E56C2" w:rsidRDefault="008A2BAA">
                  <w:pPr>
                    <w:widowControl/>
                    <w:jc w:val="center"/>
                    <w:rPr>
                      <w:color w:val="000000" w:themeColor="text1"/>
                    </w:rPr>
                  </w:pPr>
                  <w:r w:rsidRPr="008E56C2">
                    <w:rPr>
                      <w:rFonts w:hint="eastAsia"/>
                      <w:color w:val="000000" w:themeColor="text1"/>
                    </w:rPr>
                    <w:t>万</w:t>
                  </w:r>
                  <w:r w:rsidRPr="008E56C2">
                    <w:rPr>
                      <w:color w:val="000000" w:themeColor="text1"/>
                    </w:rPr>
                    <w:t>kWh</w:t>
                  </w:r>
                </w:p>
              </w:tc>
              <w:tc>
                <w:tcPr>
                  <w:tcW w:w="586" w:type="pct"/>
                  <w:shd w:val="clear" w:color="000000" w:fill="FFFFFF"/>
                  <w:vAlign w:val="center"/>
                </w:tcPr>
                <w:p w14:paraId="489AF370" w14:textId="37A451EC" w:rsidR="00E94865" w:rsidRPr="008E56C2" w:rsidRDefault="006E434A">
                  <w:pPr>
                    <w:widowControl/>
                    <w:jc w:val="center"/>
                    <w:rPr>
                      <w:color w:val="000000" w:themeColor="text1"/>
                    </w:rPr>
                  </w:pPr>
                  <w:r w:rsidRPr="008E56C2">
                    <w:rPr>
                      <w:color w:val="000000" w:themeColor="text1"/>
                    </w:rPr>
                    <w:t>48</w:t>
                  </w:r>
                </w:p>
              </w:tc>
              <w:tc>
                <w:tcPr>
                  <w:tcW w:w="586" w:type="pct"/>
                  <w:shd w:val="clear" w:color="000000" w:fill="FFFFFF"/>
                  <w:vAlign w:val="center"/>
                </w:tcPr>
                <w:p w14:paraId="7B79DF1C" w14:textId="77777777" w:rsidR="00E94865" w:rsidRPr="008E56C2" w:rsidRDefault="008A2BAA">
                  <w:pPr>
                    <w:widowControl/>
                    <w:jc w:val="center"/>
                    <w:rPr>
                      <w:color w:val="000000" w:themeColor="text1"/>
                    </w:rPr>
                  </w:pPr>
                  <w:r w:rsidRPr="008E56C2">
                    <w:rPr>
                      <w:rFonts w:hint="eastAsia"/>
                      <w:color w:val="000000" w:themeColor="text1"/>
                    </w:rPr>
                    <w:t>/</w:t>
                  </w:r>
                </w:p>
              </w:tc>
              <w:tc>
                <w:tcPr>
                  <w:tcW w:w="621" w:type="pct"/>
                  <w:shd w:val="clear" w:color="000000" w:fill="FFFFFF"/>
                  <w:vAlign w:val="center"/>
                </w:tcPr>
                <w:p w14:paraId="0D7123B2" w14:textId="77777777" w:rsidR="00E94865" w:rsidRPr="008E56C2" w:rsidRDefault="008A2BAA">
                  <w:pPr>
                    <w:widowControl/>
                    <w:jc w:val="center"/>
                    <w:rPr>
                      <w:color w:val="000000" w:themeColor="text1"/>
                    </w:rPr>
                  </w:pPr>
                  <w:r w:rsidRPr="008E56C2">
                    <w:rPr>
                      <w:rFonts w:hint="eastAsia"/>
                      <w:color w:val="000000" w:themeColor="text1"/>
                    </w:rPr>
                    <w:t>/</w:t>
                  </w:r>
                </w:p>
              </w:tc>
              <w:tc>
                <w:tcPr>
                  <w:tcW w:w="505" w:type="pct"/>
                  <w:shd w:val="clear" w:color="000000" w:fill="FFFFFF"/>
                  <w:vAlign w:val="center"/>
                </w:tcPr>
                <w:p w14:paraId="48731424" w14:textId="77777777" w:rsidR="00E94865" w:rsidRPr="008E56C2" w:rsidRDefault="008A2BAA">
                  <w:pPr>
                    <w:widowControl/>
                    <w:jc w:val="center"/>
                    <w:rPr>
                      <w:color w:val="000000" w:themeColor="text1"/>
                    </w:rPr>
                  </w:pPr>
                  <w:r w:rsidRPr="008E56C2">
                    <w:rPr>
                      <w:rFonts w:hint="eastAsia"/>
                      <w:color w:val="000000" w:themeColor="text1"/>
                    </w:rPr>
                    <w:t>来自供电管网</w:t>
                  </w:r>
                </w:p>
              </w:tc>
            </w:tr>
            <w:tr w:rsidR="008E56C2" w:rsidRPr="008E56C2" w14:paraId="424A8D6C" w14:textId="77777777" w:rsidTr="00024FD3">
              <w:trPr>
                <w:trHeight w:val="414"/>
                <w:jc w:val="center"/>
              </w:trPr>
              <w:tc>
                <w:tcPr>
                  <w:tcW w:w="946" w:type="pct"/>
                  <w:vMerge/>
                  <w:vAlign w:val="center"/>
                </w:tcPr>
                <w:p w14:paraId="6D22C083" w14:textId="77777777" w:rsidR="00E94865" w:rsidRPr="008E56C2" w:rsidRDefault="00E94865">
                  <w:pPr>
                    <w:widowControl/>
                    <w:jc w:val="center"/>
                    <w:rPr>
                      <w:rFonts w:ascii="宋体" w:hAnsi="宋体" w:cs="宋体"/>
                      <w:b/>
                      <w:bCs/>
                      <w:color w:val="000000" w:themeColor="text1"/>
                      <w:kern w:val="0"/>
                      <w:szCs w:val="21"/>
                    </w:rPr>
                  </w:pPr>
                </w:p>
              </w:tc>
              <w:tc>
                <w:tcPr>
                  <w:tcW w:w="1198" w:type="pct"/>
                  <w:shd w:val="clear" w:color="000000" w:fill="FFFFFF"/>
                  <w:vAlign w:val="center"/>
                </w:tcPr>
                <w:p w14:paraId="69404731" w14:textId="77777777" w:rsidR="00E94865" w:rsidRPr="008E56C2" w:rsidRDefault="008A2BAA">
                  <w:pPr>
                    <w:widowControl/>
                    <w:jc w:val="center"/>
                    <w:rPr>
                      <w:color w:val="000000" w:themeColor="text1"/>
                    </w:rPr>
                  </w:pPr>
                  <w:r w:rsidRPr="008E56C2">
                    <w:rPr>
                      <w:rFonts w:hint="eastAsia"/>
                      <w:color w:val="000000" w:themeColor="text1"/>
                    </w:rPr>
                    <w:t>水</w:t>
                  </w:r>
                </w:p>
              </w:tc>
              <w:tc>
                <w:tcPr>
                  <w:tcW w:w="557" w:type="pct"/>
                  <w:shd w:val="clear" w:color="000000" w:fill="FFFFFF"/>
                  <w:vAlign w:val="center"/>
                </w:tcPr>
                <w:p w14:paraId="61F81F68" w14:textId="77777777" w:rsidR="00E94865" w:rsidRPr="008E56C2" w:rsidRDefault="008A2BAA">
                  <w:pPr>
                    <w:widowControl/>
                    <w:jc w:val="center"/>
                    <w:rPr>
                      <w:color w:val="000000" w:themeColor="text1"/>
                    </w:rPr>
                  </w:pPr>
                  <w:r w:rsidRPr="008E56C2">
                    <w:rPr>
                      <w:b/>
                      <w:color w:val="000000" w:themeColor="text1"/>
                      <w:kern w:val="0"/>
                      <w:szCs w:val="21"/>
                    </w:rPr>
                    <w:t>t</w:t>
                  </w:r>
                </w:p>
              </w:tc>
              <w:tc>
                <w:tcPr>
                  <w:tcW w:w="586" w:type="pct"/>
                  <w:shd w:val="clear" w:color="000000" w:fill="FFFFFF"/>
                  <w:vAlign w:val="center"/>
                </w:tcPr>
                <w:p w14:paraId="06D9B53F" w14:textId="6169B4DD" w:rsidR="00E94865" w:rsidRPr="008E56C2" w:rsidRDefault="00D92BCF">
                  <w:pPr>
                    <w:widowControl/>
                    <w:jc w:val="center"/>
                    <w:rPr>
                      <w:color w:val="000000" w:themeColor="text1"/>
                    </w:rPr>
                  </w:pPr>
                  <w:r>
                    <w:rPr>
                      <w:color w:val="000000" w:themeColor="text1"/>
                    </w:rPr>
                    <w:t>2550</w:t>
                  </w:r>
                </w:p>
              </w:tc>
              <w:tc>
                <w:tcPr>
                  <w:tcW w:w="586" w:type="pct"/>
                  <w:shd w:val="clear" w:color="000000" w:fill="FFFFFF"/>
                  <w:vAlign w:val="center"/>
                </w:tcPr>
                <w:p w14:paraId="690AEAE8" w14:textId="77777777" w:rsidR="00E94865" w:rsidRPr="008E56C2" w:rsidRDefault="008A2BAA">
                  <w:pPr>
                    <w:widowControl/>
                    <w:jc w:val="center"/>
                    <w:rPr>
                      <w:color w:val="000000" w:themeColor="text1"/>
                    </w:rPr>
                  </w:pPr>
                  <w:r w:rsidRPr="008E56C2">
                    <w:rPr>
                      <w:rFonts w:hint="eastAsia"/>
                      <w:color w:val="000000" w:themeColor="text1"/>
                    </w:rPr>
                    <w:t>/</w:t>
                  </w:r>
                </w:p>
              </w:tc>
              <w:tc>
                <w:tcPr>
                  <w:tcW w:w="621" w:type="pct"/>
                  <w:shd w:val="clear" w:color="000000" w:fill="FFFFFF"/>
                  <w:vAlign w:val="center"/>
                </w:tcPr>
                <w:p w14:paraId="62E2A8E3" w14:textId="77777777" w:rsidR="00E94865" w:rsidRPr="008E56C2" w:rsidRDefault="008A2BAA">
                  <w:pPr>
                    <w:widowControl/>
                    <w:jc w:val="center"/>
                    <w:rPr>
                      <w:color w:val="000000" w:themeColor="text1"/>
                    </w:rPr>
                  </w:pPr>
                  <w:r w:rsidRPr="008E56C2">
                    <w:rPr>
                      <w:rFonts w:hint="eastAsia"/>
                      <w:color w:val="000000" w:themeColor="text1"/>
                    </w:rPr>
                    <w:t>/</w:t>
                  </w:r>
                </w:p>
              </w:tc>
              <w:tc>
                <w:tcPr>
                  <w:tcW w:w="505" w:type="pct"/>
                  <w:shd w:val="clear" w:color="000000" w:fill="FFFFFF"/>
                  <w:vAlign w:val="center"/>
                </w:tcPr>
                <w:p w14:paraId="2C75E7CE" w14:textId="77777777" w:rsidR="00E94865" w:rsidRPr="008E56C2" w:rsidRDefault="008A2BAA">
                  <w:pPr>
                    <w:widowControl/>
                    <w:jc w:val="center"/>
                    <w:rPr>
                      <w:color w:val="000000" w:themeColor="text1"/>
                    </w:rPr>
                  </w:pPr>
                  <w:r w:rsidRPr="008E56C2">
                    <w:rPr>
                      <w:rFonts w:hint="eastAsia"/>
                      <w:color w:val="000000" w:themeColor="text1"/>
                    </w:rPr>
                    <w:t>来自给水管网</w:t>
                  </w:r>
                </w:p>
              </w:tc>
            </w:tr>
          </w:tbl>
          <w:p w14:paraId="41203BEE" w14:textId="77777777" w:rsidR="00E94865" w:rsidRPr="008E56C2" w:rsidRDefault="008A2BAA">
            <w:pPr>
              <w:adjustRightInd w:val="0"/>
              <w:snapToGrid w:val="0"/>
              <w:spacing w:beforeLines="50" w:before="120" w:line="360" w:lineRule="auto"/>
              <w:ind w:firstLineChars="200" w:firstLine="482"/>
              <w:rPr>
                <w:b/>
                <w:color w:val="000000" w:themeColor="text1"/>
                <w:sz w:val="24"/>
              </w:rPr>
            </w:pPr>
            <w:r w:rsidRPr="008E56C2">
              <w:rPr>
                <w:b/>
                <w:color w:val="000000" w:themeColor="text1"/>
                <w:sz w:val="24"/>
              </w:rPr>
              <w:t>5</w:t>
            </w:r>
            <w:r w:rsidRPr="008E56C2">
              <w:rPr>
                <w:b/>
                <w:color w:val="000000" w:themeColor="text1"/>
                <w:sz w:val="24"/>
              </w:rPr>
              <w:t>、主要生产设备</w:t>
            </w:r>
          </w:p>
          <w:p w14:paraId="0CA7EF2F" w14:textId="77777777" w:rsidR="00E94865" w:rsidRPr="008E56C2" w:rsidRDefault="008A2BAA">
            <w:pPr>
              <w:adjustRightInd w:val="0"/>
              <w:snapToGrid w:val="0"/>
              <w:spacing w:line="360" w:lineRule="auto"/>
              <w:ind w:firstLineChars="200" w:firstLine="480"/>
              <w:rPr>
                <w:b/>
                <w:color w:val="000000" w:themeColor="text1"/>
                <w:szCs w:val="21"/>
              </w:rPr>
            </w:pPr>
            <w:r w:rsidRPr="008E56C2">
              <w:rPr>
                <w:color w:val="000000" w:themeColor="text1"/>
                <w:sz w:val="24"/>
              </w:rPr>
              <w:lastRenderedPageBreak/>
              <w:t>本项目主要生产设备详见表</w:t>
            </w:r>
            <w:r w:rsidRPr="008E56C2">
              <w:rPr>
                <w:color w:val="000000" w:themeColor="text1"/>
                <w:sz w:val="24"/>
              </w:rPr>
              <w:t>2-</w:t>
            </w:r>
            <w:r w:rsidRPr="008E56C2">
              <w:rPr>
                <w:rFonts w:hint="eastAsia"/>
                <w:color w:val="000000" w:themeColor="text1"/>
                <w:sz w:val="24"/>
              </w:rPr>
              <w:t>7</w:t>
            </w:r>
            <w:r w:rsidRPr="008E56C2">
              <w:rPr>
                <w:color w:val="000000" w:themeColor="text1"/>
                <w:sz w:val="24"/>
              </w:rPr>
              <w:t>。</w:t>
            </w:r>
          </w:p>
          <w:p w14:paraId="218F89C2" w14:textId="77777777" w:rsidR="00E94865" w:rsidRPr="008E56C2" w:rsidRDefault="008A2BAA">
            <w:pPr>
              <w:snapToGrid w:val="0"/>
              <w:ind w:firstLineChars="200" w:firstLine="482"/>
              <w:jc w:val="center"/>
              <w:rPr>
                <w:b/>
                <w:color w:val="000000" w:themeColor="text1"/>
                <w:sz w:val="24"/>
              </w:rPr>
            </w:pPr>
            <w:r w:rsidRPr="008E56C2">
              <w:rPr>
                <w:b/>
                <w:color w:val="000000" w:themeColor="text1"/>
                <w:sz w:val="24"/>
              </w:rPr>
              <w:t>表</w:t>
            </w:r>
            <w:r w:rsidRPr="008E56C2">
              <w:rPr>
                <w:b/>
                <w:color w:val="000000" w:themeColor="text1"/>
                <w:sz w:val="24"/>
              </w:rPr>
              <w:t>2-</w:t>
            </w:r>
            <w:r w:rsidRPr="008E56C2">
              <w:rPr>
                <w:rFonts w:hint="eastAsia"/>
                <w:b/>
                <w:color w:val="000000" w:themeColor="text1"/>
                <w:sz w:val="24"/>
              </w:rPr>
              <w:t>7</w:t>
            </w:r>
            <w:r w:rsidRPr="008E56C2">
              <w:rPr>
                <w:b/>
                <w:color w:val="000000" w:themeColor="text1"/>
                <w:sz w:val="24"/>
              </w:rPr>
              <w:t xml:space="preserve">  </w:t>
            </w:r>
            <w:r w:rsidRPr="008E56C2">
              <w:rPr>
                <w:b/>
                <w:color w:val="000000" w:themeColor="text1"/>
                <w:sz w:val="24"/>
              </w:rPr>
              <w:t>项目主要生产设备一览表</w:t>
            </w:r>
          </w:p>
          <w:tbl>
            <w:tblPr>
              <w:tblW w:w="4998"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623"/>
              <w:gridCol w:w="3489"/>
              <w:gridCol w:w="2515"/>
              <w:gridCol w:w="1772"/>
            </w:tblGrid>
            <w:tr w:rsidR="008E56C2" w:rsidRPr="008E56C2" w14:paraId="2F741245" w14:textId="77777777" w:rsidTr="003907AD">
              <w:trPr>
                <w:trHeight w:val="916"/>
              </w:trPr>
              <w:tc>
                <w:tcPr>
                  <w:tcW w:w="371" w:type="pct"/>
                  <w:vAlign w:val="center"/>
                </w:tcPr>
                <w:p w14:paraId="1AA4AD59" w14:textId="77777777" w:rsidR="00E94865" w:rsidRPr="008E56C2" w:rsidRDefault="008A2BAA">
                  <w:pPr>
                    <w:widowControl/>
                    <w:jc w:val="center"/>
                    <w:rPr>
                      <w:rFonts w:ascii="宋体" w:hAnsi="宋体" w:cs="宋体"/>
                      <w:b/>
                      <w:bCs/>
                      <w:color w:val="000000" w:themeColor="text1"/>
                      <w:kern w:val="0"/>
                      <w:szCs w:val="21"/>
                    </w:rPr>
                  </w:pPr>
                  <w:bookmarkStart w:id="4" w:name="_Hlk129684722"/>
                  <w:r w:rsidRPr="008E56C2">
                    <w:rPr>
                      <w:rFonts w:ascii="宋体" w:hAnsi="宋体" w:cs="宋体" w:hint="eastAsia"/>
                      <w:b/>
                      <w:bCs/>
                      <w:color w:val="000000" w:themeColor="text1"/>
                      <w:kern w:val="0"/>
                      <w:szCs w:val="21"/>
                    </w:rPr>
                    <w:t>序号</w:t>
                  </w:r>
                </w:p>
              </w:tc>
              <w:tc>
                <w:tcPr>
                  <w:tcW w:w="2077" w:type="pct"/>
                  <w:vAlign w:val="center"/>
                </w:tcPr>
                <w:p w14:paraId="3A9AE8F4"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设备名称</w:t>
                  </w:r>
                </w:p>
              </w:tc>
              <w:tc>
                <w:tcPr>
                  <w:tcW w:w="1497" w:type="pct"/>
                  <w:vAlign w:val="center"/>
                </w:tcPr>
                <w:p w14:paraId="63E7A644"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规格型号</w:t>
                  </w:r>
                </w:p>
              </w:tc>
              <w:tc>
                <w:tcPr>
                  <w:tcW w:w="1055" w:type="pct"/>
                  <w:vAlign w:val="center"/>
                </w:tcPr>
                <w:p w14:paraId="48E25F6F" w14:textId="77777777" w:rsidR="00E94865" w:rsidRPr="008E56C2" w:rsidRDefault="008A2BAA">
                  <w:pPr>
                    <w:widowControl/>
                    <w:jc w:val="center"/>
                    <w:rPr>
                      <w:rFonts w:ascii="宋体" w:hAnsi="宋体" w:cs="宋体"/>
                      <w:b/>
                      <w:bCs/>
                      <w:color w:val="000000" w:themeColor="text1"/>
                      <w:kern w:val="0"/>
                      <w:szCs w:val="21"/>
                    </w:rPr>
                  </w:pPr>
                  <w:r w:rsidRPr="008E56C2">
                    <w:rPr>
                      <w:rFonts w:ascii="宋体" w:hAnsi="宋体" w:cs="宋体" w:hint="eastAsia"/>
                      <w:b/>
                      <w:bCs/>
                      <w:color w:val="000000" w:themeColor="text1"/>
                      <w:kern w:val="0"/>
                      <w:szCs w:val="21"/>
                    </w:rPr>
                    <w:t>数量（台/套）</w:t>
                  </w:r>
                </w:p>
              </w:tc>
            </w:tr>
            <w:tr w:rsidR="003907AD" w:rsidRPr="008E56C2" w14:paraId="318AAC2E" w14:textId="77777777" w:rsidTr="003907AD">
              <w:trPr>
                <w:trHeight w:val="312"/>
              </w:trPr>
              <w:tc>
                <w:tcPr>
                  <w:tcW w:w="371" w:type="pct"/>
                  <w:vAlign w:val="center"/>
                </w:tcPr>
                <w:p w14:paraId="12EDBEF4" w14:textId="5D301D84" w:rsidR="003907AD" w:rsidRPr="008E56C2" w:rsidRDefault="003907AD" w:rsidP="003907AD">
                  <w:pPr>
                    <w:widowControl/>
                    <w:jc w:val="center"/>
                    <w:rPr>
                      <w:rFonts w:ascii="宋体" w:hAnsi="宋体" w:cs="宋体"/>
                      <w:color w:val="000000" w:themeColor="text1"/>
                      <w:kern w:val="0"/>
                      <w:szCs w:val="21"/>
                    </w:rPr>
                  </w:pPr>
                  <w:r>
                    <w:rPr>
                      <w:rFonts w:ascii="宋体" w:hAnsi="宋体" w:cs="宋体" w:hint="eastAsia"/>
                      <w:color w:val="000000" w:themeColor="text1"/>
                      <w:kern w:val="0"/>
                      <w:szCs w:val="21"/>
                    </w:rPr>
                    <w:t>1</w:t>
                  </w:r>
                </w:p>
              </w:tc>
              <w:tc>
                <w:tcPr>
                  <w:tcW w:w="2077" w:type="pct"/>
                  <w:noWrap/>
                  <w:vAlign w:val="center"/>
                </w:tcPr>
                <w:p w14:paraId="45C360F8" w14:textId="06A4BDFC" w:rsidR="003907AD" w:rsidRPr="008E56C2" w:rsidRDefault="003907AD" w:rsidP="003907AD">
                  <w:pPr>
                    <w:widowControl/>
                    <w:spacing w:line="260" w:lineRule="exact"/>
                    <w:ind w:leftChars="-50" w:left="-105" w:rightChars="-50" w:right="-105"/>
                    <w:jc w:val="center"/>
                    <w:rPr>
                      <w:color w:val="000000" w:themeColor="text1"/>
                      <w:kern w:val="0"/>
                      <w:szCs w:val="21"/>
                    </w:rPr>
                  </w:pPr>
                  <w:r>
                    <w:rPr>
                      <w:rFonts w:ascii="宋体" w:hAnsi="宋体" w:cs="宋体" w:hint="eastAsia"/>
                      <w:kern w:val="0"/>
                      <w:sz w:val="24"/>
                    </w:rPr>
                    <w:t>自动生产线（</w:t>
                  </w:r>
                  <w:r w:rsidRPr="003C186F">
                    <w:rPr>
                      <w:rFonts w:ascii="宋体" w:hAnsi="宋体" w:cs="宋体" w:hint="eastAsia"/>
                      <w:kern w:val="0"/>
                      <w:sz w:val="24"/>
                    </w:rPr>
                    <w:t>1#-</w:t>
                  </w:r>
                  <w:r w:rsidRPr="003C186F">
                    <w:rPr>
                      <w:rFonts w:ascii="宋体" w:hAnsi="宋体" w:cs="宋体"/>
                      <w:kern w:val="0"/>
                      <w:sz w:val="24"/>
                    </w:rPr>
                    <w:t>9</w:t>
                  </w:r>
                  <w:r w:rsidRPr="003C186F">
                    <w:rPr>
                      <w:rFonts w:ascii="宋体" w:hAnsi="宋体" w:cs="宋体" w:hint="eastAsia"/>
                      <w:kern w:val="0"/>
                      <w:sz w:val="24"/>
                    </w:rPr>
                    <w:t>#自动生产线</w:t>
                  </w:r>
                  <w:r>
                    <w:rPr>
                      <w:rFonts w:ascii="宋体" w:hAnsi="宋体" w:cs="宋体" w:hint="eastAsia"/>
                      <w:kern w:val="0"/>
                      <w:sz w:val="24"/>
                    </w:rPr>
                    <w:t>）</w:t>
                  </w:r>
                </w:p>
              </w:tc>
              <w:tc>
                <w:tcPr>
                  <w:tcW w:w="1497" w:type="pct"/>
                  <w:vAlign w:val="center"/>
                </w:tcPr>
                <w:p w14:paraId="736BEB20" w14:textId="2C1FA262" w:rsidR="003907AD" w:rsidRPr="008E56C2" w:rsidRDefault="003907AD" w:rsidP="003907AD">
                  <w:pPr>
                    <w:jc w:val="center"/>
                    <w:rPr>
                      <w:color w:val="000000" w:themeColor="text1"/>
                      <w:szCs w:val="21"/>
                    </w:rPr>
                  </w:pPr>
                  <w:r>
                    <w:rPr>
                      <w:rFonts w:hint="eastAsia"/>
                      <w:color w:val="000000" w:themeColor="text1"/>
                      <w:szCs w:val="21"/>
                    </w:rPr>
                    <w:t>非标</w:t>
                  </w:r>
                </w:p>
              </w:tc>
              <w:tc>
                <w:tcPr>
                  <w:tcW w:w="1055" w:type="pct"/>
                  <w:noWrap/>
                  <w:vAlign w:val="center"/>
                </w:tcPr>
                <w:p w14:paraId="0E280D16" w14:textId="61D7C68E" w:rsidR="003907AD" w:rsidRPr="008E56C2" w:rsidRDefault="003907AD" w:rsidP="003907AD">
                  <w:pPr>
                    <w:jc w:val="center"/>
                    <w:rPr>
                      <w:color w:val="000000" w:themeColor="text1"/>
                      <w:szCs w:val="21"/>
                    </w:rPr>
                  </w:pPr>
                  <w:r>
                    <w:rPr>
                      <w:rFonts w:hint="eastAsia"/>
                      <w:color w:val="000000" w:themeColor="text1"/>
                      <w:szCs w:val="21"/>
                    </w:rPr>
                    <w:t>9</w:t>
                  </w:r>
                </w:p>
              </w:tc>
            </w:tr>
            <w:tr w:rsidR="003907AD" w:rsidRPr="008E56C2" w14:paraId="124DFF72" w14:textId="77777777" w:rsidTr="003907AD">
              <w:trPr>
                <w:trHeight w:val="312"/>
              </w:trPr>
              <w:tc>
                <w:tcPr>
                  <w:tcW w:w="371" w:type="pct"/>
                  <w:vAlign w:val="center"/>
                </w:tcPr>
                <w:p w14:paraId="2FFC3A7A" w14:textId="62CCEE5B" w:rsidR="003907AD" w:rsidRPr="008E56C2" w:rsidRDefault="003907AD" w:rsidP="003907AD">
                  <w:pPr>
                    <w:widowControl/>
                    <w:jc w:val="center"/>
                    <w:rPr>
                      <w:rFonts w:ascii="宋体" w:hAnsi="宋体" w:cs="宋体"/>
                      <w:color w:val="000000" w:themeColor="text1"/>
                      <w:kern w:val="0"/>
                      <w:szCs w:val="21"/>
                    </w:rPr>
                  </w:pPr>
                  <w:r>
                    <w:rPr>
                      <w:rFonts w:ascii="宋体" w:hAnsi="宋体" w:cs="宋体" w:hint="eastAsia"/>
                      <w:color w:val="000000" w:themeColor="text1"/>
                      <w:kern w:val="0"/>
                      <w:szCs w:val="21"/>
                    </w:rPr>
                    <w:t>2</w:t>
                  </w:r>
                </w:p>
              </w:tc>
              <w:tc>
                <w:tcPr>
                  <w:tcW w:w="2077" w:type="pct"/>
                  <w:noWrap/>
                  <w:vAlign w:val="center"/>
                </w:tcPr>
                <w:p w14:paraId="7A5C2505" w14:textId="3589B841" w:rsidR="003907AD" w:rsidRPr="008E56C2" w:rsidRDefault="003907AD" w:rsidP="003907AD">
                  <w:pPr>
                    <w:widowControl/>
                    <w:spacing w:line="260" w:lineRule="exact"/>
                    <w:ind w:leftChars="-50" w:left="-105" w:rightChars="-50" w:right="-105"/>
                    <w:jc w:val="center"/>
                    <w:rPr>
                      <w:color w:val="000000" w:themeColor="text1"/>
                      <w:kern w:val="0"/>
                      <w:szCs w:val="21"/>
                    </w:rPr>
                  </w:pPr>
                  <w:r>
                    <w:rPr>
                      <w:rFonts w:ascii="宋体" w:hAnsi="宋体" w:cs="宋体"/>
                      <w:kern w:val="0"/>
                      <w:sz w:val="24"/>
                    </w:rPr>
                    <w:t>皮带生产线</w:t>
                  </w:r>
                  <w:r>
                    <w:rPr>
                      <w:rFonts w:ascii="宋体" w:hAnsi="宋体" w:cs="宋体" w:hint="eastAsia"/>
                      <w:kern w:val="0"/>
                      <w:sz w:val="24"/>
                    </w:rPr>
                    <w:t>（</w:t>
                  </w:r>
                  <w:r w:rsidRPr="003C186F">
                    <w:rPr>
                      <w:rFonts w:ascii="宋体" w:hAnsi="宋体" w:cs="宋体"/>
                      <w:kern w:val="0"/>
                      <w:sz w:val="24"/>
                    </w:rPr>
                    <w:t>10</w:t>
                  </w:r>
                  <w:r w:rsidRPr="003C186F">
                    <w:rPr>
                      <w:rFonts w:ascii="宋体" w:hAnsi="宋体" w:cs="宋体" w:hint="eastAsia"/>
                      <w:kern w:val="0"/>
                      <w:sz w:val="24"/>
                    </w:rPr>
                    <w:t>#-</w:t>
                  </w:r>
                  <w:r w:rsidRPr="003C186F">
                    <w:rPr>
                      <w:rFonts w:ascii="宋体" w:hAnsi="宋体" w:cs="宋体"/>
                      <w:kern w:val="0"/>
                      <w:sz w:val="24"/>
                    </w:rPr>
                    <w:t>12</w:t>
                  </w:r>
                  <w:r w:rsidRPr="003C186F">
                    <w:rPr>
                      <w:rFonts w:ascii="宋体" w:hAnsi="宋体" w:cs="宋体" w:hint="eastAsia"/>
                      <w:kern w:val="0"/>
                      <w:sz w:val="24"/>
                    </w:rPr>
                    <w:t>#生产线</w:t>
                  </w:r>
                  <w:r>
                    <w:rPr>
                      <w:rFonts w:ascii="宋体" w:hAnsi="宋体" w:cs="宋体" w:hint="eastAsia"/>
                      <w:kern w:val="0"/>
                      <w:sz w:val="24"/>
                    </w:rPr>
                    <w:t>）</w:t>
                  </w:r>
                </w:p>
              </w:tc>
              <w:tc>
                <w:tcPr>
                  <w:tcW w:w="1497" w:type="pct"/>
                  <w:vAlign w:val="center"/>
                </w:tcPr>
                <w:p w14:paraId="3C0534B1" w14:textId="28CDBFA6" w:rsidR="003907AD" w:rsidRPr="008E56C2" w:rsidRDefault="003907AD" w:rsidP="003907AD">
                  <w:pPr>
                    <w:jc w:val="center"/>
                    <w:rPr>
                      <w:color w:val="000000" w:themeColor="text1"/>
                      <w:szCs w:val="21"/>
                    </w:rPr>
                  </w:pPr>
                  <w:r>
                    <w:rPr>
                      <w:rFonts w:hint="eastAsia"/>
                      <w:color w:val="000000" w:themeColor="text1"/>
                      <w:szCs w:val="21"/>
                    </w:rPr>
                    <w:t>非标</w:t>
                  </w:r>
                </w:p>
              </w:tc>
              <w:tc>
                <w:tcPr>
                  <w:tcW w:w="1055" w:type="pct"/>
                  <w:noWrap/>
                  <w:vAlign w:val="center"/>
                </w:tcPr>
                <w:p w14:paraId="2EC33827" w14:textId="25130AAD" w:rsidR="003907AD" w:rsidRPr="008E56C2" w:rsidRDefault="003907AD" w:rsidP="003907AD">
                  <w:pPr>
                    <w:jc w:val="center"/>
                    <w:rPr>
                      <w:color w:val="000000" w:themeColor="text1"/>
                      <w:szCs w:val="21"/>
                    </w:rPr>
                  </w:pPr>
                  <w:r>
                    <w:rPr>
                      <w:rFonts w:hint="eastAsia"/>
                      <w:color w:val="000000" w:themeColor="text1"/>
                      <w:szCs w:val="21"/>
                    </w:rPr>
                    <w:t>3</w:t>
                  </w:r>
                </w:p>
              </w:tc>
            </w:tr>
            <w:tr w:rsidR="003907AD" w:rsidRPr="008E56C2" w14:paraId="0DFDD70D" w14:textId="77777777" w:rsidTr="003907AD">
              <w:trPr>
                <w:trHeight w:val="312"/>
              </w:trPr>
              <w:tc>
                <w:tcPr>
                  <w:tcW w:w="371" w:type="pct"/>
                  <w:vAlign w:val="center"/>
                </w:tcPr>
                <w:p w14:paraId="554D72A2" w14:textId="3E8FDCB1" w:rsidR="003907AD" w:rsidRPr="008E56C2" w:rsidRDefault="003907AD" w:rsidP="003907AD">
                  <w:pPr>
                    <w:widowControl/>
                    <w:jc w:val="center"/>
                    <w:rPr>
                      <w:rFonts w:ascii="宋体" w:hAnsi="宋体" w:cs="宋体"/>
                      <w:color w:val="000000" w:themeColor="text1"/>
                      <w:kern w:val="0"/>
                      <w:szCs w:val="21"/>
                    </w:rPr>
                  </w:pPr>
                  <w:r>
                    <w:rPr>
                      <w:rFonts w:ascii="宋体" w:hAnsi="宋体" w:cs="宋体" w:hint="eastAsia"/>
                      <w:color w:val="000000" w:themeColor="text1"/>
                      <w:kern w:val="0"/>
                      <w:szCs w:val="21"/>
                    </w:rPr>
                    <w:t>3</w:t>
                  </w:r>
                </w:p>
              </w:tc>
              <w:tc>
                <w:tcPr>
                  <w:tcW w:w="2077" w:type="pct"/>
                  <w:noWrap/>
                  <w:vAlign w:val="center"/>
                </w:tcPr>
                <w:p w14:paraId="17338FDD" w14:textId="07AE0BAA" w:rsidR="003907AD" w:rsidRPr="008E56C2" w:rsidRDefault="003907AD" w:rsidP="003907AD">
                  <w:pPr>
                    <w:widowControl/>
                    <w:spacing w:line="260" w:lineRule="exact"/>
                    <w:ind w:leftChars="-50" w:left="-105" w:rightChars="-50" w:right="-105"/>
                    <w:jc w:val="center"/>
                    <w:rPr>
                      <w:color w:val="000000" w:themeColor="text1"/>
                      <w:kern w:val="0"/>
                      <w:szCs w:val="21"/>
                    </w:rPr>
                  </w:pPr>
                  <w:r>
                    <w:rPr>
                      <w:rFonts w:ascii="宋体" w:hAnsi="宋体" w:cs="宋体" w:hint="eastAsia"/>
                      <w:kern w:val="0"/>
                      <w:sz w:val="24"/>
                    </w:rPr>
                    <w:t>空压机</w:t>
                  </w:r>
                </w:p>
              </w:tc>
              <w:tc>
                <w:tcPr>
                  <w:tcW w:w="1497" w:type="pct"/>
                </w:tcPr>
                <w:p w14:paraId="3022D10D" w14:textId="38E497A9" w:rsidR="003907AD" w:rsidRPr="008E56C2" w:rsidRDefault="003907AD" w:rsidP="003907AD">
                  <w:pPr>
                    <w:jc w:val="center"/>
                    <w:rPr>
                      <w:color w:val="000000" w:themeColor="text1"/>
                      <w:szCs w:val="21"/>
                    </w:rPr>
                  </w:pPr>
                  <w:r w:rsidRPr="005405F3">
                    <w:rPr>
                      <w:rFonts w:hint="eastAsia"/>
                      <w:color w:val="000000" w:themeColor="text1"/>
                      <w:szCs w:val="21"/>
                    </w:rPr>
                    <w:t>非标</w:t>
                  </w:r>
                </w:p>
              </w:tc>
              <w:tc>
                <w:tcPr>
                  <w:tcW w:w="1055" w:type="pct"/>
                  <w:noWrap/>
                  <w:vAlign w:val="center"/>
                </w:tcPr>
                <w:p w14:paraId="42BAA94D" w14:textId="2AE36A26" w:rsidR="003907AD" w:rsidRPr="008E56C2" w:rsidRDefault="003907AD" w:rsidP="003907AD">
                  <w:pPr>
                    <w:jc w:val="center"/>
                    <w:rPr>
                      <w:color w:val="000000" w:themeColor="text1"/>
                      <w:szCs w:val="21"/>
                    </w:rPr>
                  </w:pPr>
                  <w:r>
                    <w:rPr>
                      <w:rFonts w:hint="eastAsia"/>
                      <w:color w:val="000000" w:themeColor="text1"/>
                      <w:szCs w:val="21"/>
                    </w:rPr>
                    <w:t>1</w:t>
                  </w:r>
                </w:p>
              </w:tc>
            </w:tr>
            <w:tr w:rsidR="003907AD" w:rsidRPr="008E56C2" w14:paraId="3A130588" w14:textId="77777777" w:rsidTr="003907AD">
              <w:trPr>
                <w:trHeight w:val="312"/>
              </w:trPr>
              <w:tc>
                <w:tcPr>
                  <w:tcW w:w="371" w:type="pct"/>
                  <w:vAlign w:val="center"/>
                </w:tcPr>
                <w:p w14:paraId="5E2FCCA9" w14:textId="22D2241D" w:rsidR="003907AD" w:rsidRPr="008E56C2" w:rsidRDefault="003907AD" w:rsidP="003907AD">
                  <w:pPr>
                    <w:widowControl/>
                    <w:jc w:val="center"/>
                    <w:rPr>
                      <w:rFonts w:ascii="宋体" w:hAnsi="宋体" w:cs="宋体"/>
                      <w:color w:val="000000" w:themeColor="text1"/>
                      <w:kern w:val="0"/>
                      <w:szCs w:val="21"/>
                    </w:rPr>
                  </w:pPr>
                  <w:r>
                    <w:rPr>
                      <w:rFonts w:ascii="宋体" w:hAnsi="宋体" w:cs="宋体" w:hint="eastAsia"/>
                      <w:color w:val="000000" w:themeColor="text1"/>
                      <w:kern w:val="0"/>
                      <w:szCs w:val="21"/>
                    </w:rPr>
                    <w:t>4</w:t>
                  </w:r>
                </w:p>
              </w:tc>
              <w:tc>
                <w:tcPr>
                  <w:tcW w:w="2077" w:type="pct"/>
                  <w:noWrap/>
                  <w:vAlign w:val="center"/>
                </w:tcPr>
                <w:p w14:paraId="6ACB5F69" w14:textId="454DDFF0" w:rsidR="003907AD" w:rsidRPr="008E56C2" w:rsidRDefault="003907AD" w:rsidP="003907AD">
                  <w:pPr>
                    <w:widowControl/>
                    <w:spacing w:line="260" w:lineRule="exact"/>
                    <w:ind w:leftChars="-50" w:left="-105" w:rightChars="-50" w:right="-105"/>
                    <w:jc w:val="center"/>
                    <w:rPr>
                      <w:color w:val="000000" w:themeColor="text1"/>
                      <w:kern w:val="0"/>
                      <w:szCs w:val="21"/>
                    </w:rPr>
                  </w:pPr>
                  <w:r w:rsidRPr="003907AD">
                    <w:rPr>
                      <w:rFonts w:ascii="宋体" w:hAnsi="宋体" w:cs="宋体" w:hint="eastAsia"/>
                      <w:kern w:val="0"/>
                      <w:sz w:val="24"/>
                    </w:rPr>
                    <w:t>丝轮涂油机</w:t>
                  </w:r>
                </w:p>
              </w:tc>
              <w:tc>
                <w:tcPr>
                  <w:tcW w:w="1497" w:type="pct"/>
                </w:tcPr>
                <w:p w14:paraId="17182E31" w14:textId="349AF640" w:rsidR="003907AD" w:rsidRPr="008E56C2" w:rsidRDefault="003907AD" w:rsidP="003907AD">
                  <w:pPr>
                    <w:jc w:val="center"/>
                    <w:rPr>
                      <w:color w:val="000000" w:themeColor="text1"/>
                      <w:szCs w:val="21"/>
                    </w:rPr>
                  </w:pPr>
                  <w:r w:rsidRPr="005405F3">
                    <w:rPr>
                      <w:rFonts w:hint="eastAsia"/>
                      <w:color w:val="000000" w:themeColor="text1"/>
                      <w:szCs w:val="21"/>
                    </w:rPr>
                    <w:t>非标</w:t>
                  </w:r>
                </w:p>
              </w:tc>
              <w:tc>
                <w:tcPr>
                  <w:tcW w:w="1055" w:type="pct"/>
                  <w:noWrap/>
                  <w:vAlign w:val="center"/>
                </w:tcPr>
                <w:p w14:paraId="15B0C8C6" w14:textId="0BB6E1F2" w:rsidR="003907AD" w:rsidRPr="008E56C2" w:rsidRDefault="003907AD" w:rsidP="003907AD">
                  <w:pPr>
                    <w:jc w:val="center"/>
                    <w:rPr>
                      <w:color w:val="000000" w:themeColor="text1"/>
                      <w:szCs w:val="21"/>
                    </w:rPr>
                  </w:pPr>
                  <w:r>
                    <w:rPr>
                      <w:color w:val="000000" w:themeColor="text1"/>
                      <w:szCs w:val="21"/>
                    </w:rPr>
                    <w:t>3</w:t>
                  </w:r>
                </w:p>
              </w:tc>
            </w:tr>
            <w:tr w:rsidR="003907AD" w:rsidRPr="008E56C2" w14:paraId="7E0CFBF9" w14:textId="77777777" w:rsidTr="003907AD">
              <w:trPr>
                <w:trHeight w:val="312"/>
              </w:trPr>
              <w:tc>
                <w:tcPr>
                  <w:tcW w:w="371" w:type="pct"/>
                  <w:vAlign w:val="center"/>
                </w:tcPr>
                <w:p w14:paraId="54CD18B7" w14:textId="1FD1C040" w:rsidR="003907AD" w:rsidRPr="008E56C2" w:rsidRDefault="003907AD" w:rsidP="003907AD">
                  <w:pPr>
                    <w:widowControl/>
                    <w:jc w:val="center"/>
                    <w:rPr>
                      <w:rFonts w:ascii="宋体" w:hAnsi="宋体" w:cs="宋体" w:hint="eastAsia"/>
                      <w:color w:val="000000" w:themeColor="text1"/>
                      <w:kern w:val="0"/>
                      <w:szCs w:val="21"/>
                    </w:rPr>
                  </w:pPr>
                  <w:r>
                    <w:rPr>
                      <w:rFonts w:ascii="宋体" w:hAnsi="宋体" w:cs="宋体" w:hint="eastAsia"/>
                      <w:color w:val="000000" w:themeColor="text1"/>
                      <w:kern w:val="0"/>
                      <w:szCs w:val="21"/>
                    </w:rPr>
                    <w:t>5</w:t>
                  </w:r>
                </w:p>
              </w:tc>
              <w:tc>
                <w:tcPr>
                  <w:tcW w:w="2077" w:type="pct"/>
                  <w:noWrap/>
                  <w:vAlign w:val="center"/>
                </w:tcPr>
                <w:p w14:paraId="5B3A134C" w14:textId="0732AD65" w:rsidR="003907AD" w:rsidRPr="008E56C2" w:rsidRDefault="003907AD" w:rsidP="003907AD">
                  <w:pPr>
                    <w:widowControl/>
                    <w:spacing w:line="260" w:lineRule="exact"/>
                    <w:ind w:leftChars="-50" w:left="-105" w:rightChars="-50" w:right="-105"/>
                    <w:jc w:val="center"/>
                    <w:rPr>
                      <w:rFonts w:hint="eastAsia"/>
                      <w:color w:val="000000" w:themeColor="text1"/>
                      <w:kern w:val="0"/>
                      <w:szCs w:val="21"/>
                    </w:rPr>
                  </w:pPr>
                  <w:r>
                    <w:rPr>
                      <w:rFonts w:ascii="宋体" w:hAnsi="宋体" w:cs="宋体"/>
                      <w:kern w:val="0"/>
                      <w:sz w:val="24"/>
                    </w:rPr>
                    <w:t>钢丝绳</w:t>
                  </w:r>
                </w:p>
              </w:tc>
              <w:tc>
                <w:tcPr>
                  <w:tcW w:w="1497" w:type="pct"/>
                </w:tcPr>
                <w:p w14:paraId="5E033D40" w14:textId="37E5D682" w:rsidR="003907AD" w:rsidRPr="008E56C2" w:rsidRDefault="003907AD" w:rsidP="003907AD">
                  <w:pPr>
                    <w:jc w:val="center"/>
                    <w:rPr>
                      <w:rFonts w:hint="eastAsia"/>
                      <w:color w:val="000000" w:themeColor="text1"/>
                      <w:szCs w:val="21"/>
                    </w:rPr>
                  </w:pPr>
                  <w:r w:rsidRPr="005405F3">
                    <w:rPr>
                      <w:rFonts w:hint="eastAsia"/>
                      <w:color w:val="000000" w:themeColor="text1"/>
                      <w:szCs w:val="21"/>
                    </w:rPr>
                    <w:t>非标</w:t>
                  </w:r>
                </w:p>
              </w:tc>
              <w:tc>
                <w:tcPr>
                  <w:tcW w:w="1055" w:type="pct"/>
                  <w:noWrap/>
                  <w:vAlign w:val="center"/>
                </w:tcPr>
                <w:p w14:paraId="3D5196A5" w14:textId="4676D9DD" w:rsidR="003907AD" w:rsidRPr="008E56C2" w:rsidRDefault="003907AD" w:rsidP="003907AD">
                  <w:pPr>
                    <w:jc w:val="center"/>
                    <w:rPr>
                      <w:rFonts w:hint="eastAsia"/>
                      <w:color w:val="000000" w:themeColor="text1"/>
                      <w:szCs w:val="21"/>
                    </w:rPr>
                  </w:pPr>
                  <w:r>
                    <w:rPr>
                      <w:rFonts w:hint="eastAsia"/>
                      <w:color w:val="000000" w:themeColor="text1"/>
                      <w:szCs w:val="21"/>
                    </w:rPr>
                    <w:t>1</w:t>
                  </w:r>
                </w:p>
              </w:tc>
            </w:tr>
            <w:tr w:rsidR="003907AD" w:rsidRPr="008E56C2" w14:paraId="1C1F9114" w14:textId="77777777" w:rsidTr="003907AD">
              <w:trPr>
                <w:trHeight w:val="312"/>
              </w:trPr>
              <w:tc>
                <w:tcPr>
                  <w:tcW w:w="371" w:type="pct"/>
                  <w:vAlign w:val="center"/>
                </w:tcPr>
                <w:p w14:paraId="2B052063" w14:textId="7565A41C" w:rsidR="003907AD" w:rsidRPr="008E56C2" w:rsidRDefault="003907AD" w:rsidP="003907AD">
                  <w:pPr>
                    <w:widowControl/>
                    <w:jc w:val="center"/>
                    <w:rPr>
                      <w:rFonts w:ascii="宋体" w:hAnsi="宋体" w:cs="宋体" w:hint="eastAsia"/>
                      <w:color w:val="000000" w:themeColor="text1"/>
                      <w:kern w:val="0"/>
                      <w:szCs w:val="21"/>
                    </w:rPr>
                  </w:pPr>
                  <w:r>
                    <w:rPr>
                      <w:rFonts w:ascii="宋体" w:hAnsi="宋体" w:cs="宋体" w:hint="eastAsia"/>
                      <w:color w:val="000000" w:themeColor="text1"/>
                      <w:kern w:val="0"/>
                      <w:szCs w:val="21"/>
                    </w:rPr>
                    <w:t>6</w:t>
                  </w:r>
                </w:p>
              </w:tc>
              <w:tc>
                <w:tcPr>
                  <w:tcW w:w="2077" w:type="pct"/>
                  <w:noWrap/>
                  <w:vAlign w:val="center"/>
                </w:tcPr>
                <w:p w14:paraId="7EB84084" w14:textId="1DBE75DB" w:rsidR="003907AD" w:rsidRPr="008E56C2" w:rsidRDefault="003907AD" w:rsidP="003907AD">
                  <w:pPr>
                    <w:widowControl/>
                    <w:spacing w:line="260" w:lineRule="exact"/>
                    <w:ind w:leftChars="-50" w:left="-105" w:rightChars="-50" w:right="-105"/>
                    <w:jc w:val="center"/>
                    <w:rPr>
                      <w:rFonts w:hint="eastAsia"/>
                      <w:color w:val="000000" w:themeColor="text1"/>
                      <w:kern w:val="0"/>
                      <w:szCs w:val="21"/>
                    </w:rPr>
                  </w:pPr>
                  <w:r w:rsidRPr="003C186F">
                    <w:rPr>
                      <w:rFonts w:ascii="宋体" w:hAnsi="宋体" w:cs="宋体"/>
                      <w:kern w:val="0"/>
                      <w:sz w:val="24"/>
                    </w:rPr>
                    <w:t>蓄电池叉车</w:t>
                  </w:r>
                </w:p>
              </w:tc>
              <w:tc>
                <w:tcPr>
                  <w:tcW w:w="1497" w:type="pct"/>
                  <w:vAlign w:val="center"/>
                </w:tcPr>
                <w:p w14:paraId="7D8FFDE3" w14:textId="312C9EB6" w:rsidR="003907AD" w:rsidRPr="008E56C2" w:rsidRDefault="003907AD" w:rsidP="003907AD">
                  <w:pPr>
                    <w:jc w:val="center"/>
                    <w:rPr>
                      <w:rFonts w:hint="eastAsia"/>
                      <w:color w:val="000000" w:themeColor="text1"/>
                      <w:szCs w:val="21"/>
                    </w:rPr>
                  </w:pPr>
                  <w:r w:rsidRPr="003907AD">
                    <w:rPr>
                      <w:rFonts w:hint="eastAsia"/>
                      <w:color w:val="000000" w:themeColor="text1"/>
                      <w:szCs w:val="21"/>
                    </w:rPr>
                    <w:t>合力</w:t>
                  </w:r>
                  <w:r w:rsidRPr="003907AD">
                    <w:rPr>
                      <w:rFonts w:hint="eastAsia"/>
                      <w:color w:val="000000" w:themeColor="text1"/>
                      <w:szCs w:val="21"/>
                    </w:rPr>
                    <w:t>1.2T-5T</w:t>
                  </w:r>
                </w:p>
              </w:tc>
              <w:tc>
                <w:tcPr>
                  <w:tcW w:w="1055" w:type="pct"/>
                  <w:noWrap/>
                  <w:vAlign w:val="center"/>
                </w:tcPr>
                <w:p w14:paraId="180BEA13" w14:textId="7105ACCD" w:rsidR="003907AD" w:rsidRPr="008E56C2" w:rsidRDefault="003907AD" w:rsidP="003907AD">
                  <w:pPr>
                    <w:jc w:val="center"/>
                    <w:rPr>
                      <w:rFonts w:hint="eastAsia"/>
                      <w:color w:val="000000" w:themeColor="text1"/>
                      <w:szCs w:val="21"/>
                    </w:rPr>
                  </w:pPr>
                  <w:r>
                    <w:rPr>
                      <w:rFonts w:hint="eastAsia"/>
                      <w:color w:val="000000" w:themeColor="text1"/>
                      <w:szCs w:val="21"/>
                    </w:rPr>
                    <w:t>6</w:t>
                  </w:r>
                </w:p>
              </w:tc>
            </w:tr>
          </w:tbl>
          <w:bookmarkEnd w:id="4"/>
          <w:p w14:paraId="73836696" w14:textId="77777777" w:rsidR="00E94865" w:rsidRPr="008E56C2" w:rsidRDefault="008A2BAA">
            <w:pPr>
              <w:adjustRightInd w:val="0"/>
              <w:snapToGrid w:val="0"/>
              <w:spacing w:line="360" w:lineRule="auto"/>
              <w:ind w:firstLineChars="200" w:firstLine="482"/>
              <w:rPr>
                <w:b/>
                <w:color w:val="000000" w:themeColor="text1"/>
                <w:sz w:val="24"/>
              </w:rPr>
            </w:pPr>
            <w:r w:rsidRPr="008E56C2">
              <w:rPr>
                <w:rFonts w:hint="eastAsia"/>
                <w:b/>
                <w:color w:val="000000" w:themeColor="text1"/>
                <w:sz w:val="24"/>
              </w:rPr>
              <w:t>6</w:t>
            </w:r>
            <w:r w:rsidRPr="008E56C2">
              <w:rPr>
                <w:b/>
                <w:color w:val="000000" w:themeColor="text1"/>
                <w:sz w:val="24"/>
              </w:rPr>
              <w:t>、厂区平面布置</w:t>
            </w:r>
            <w:r w:rsidRPr="008E56C2">
              <w:rPr>
                <w:rFonts w:hint="eastAsia"/>
                <w:b/>
                <w:color w:val="000000" w:themeColor="text1"/>
                <w:sz w:val="24"/>
              </w:rPr>
              <w:t>合理性</w:t>
            </w:r>
          </w:p>
          <w:p w14:paraId="13037A16" w14:textId="38D37132" w:rsidR="00E94865" w:rsidRPr="008E56C2" w:rsidRDefault="008A2BAA">
            <w:pPr>
              <w:autoSpaceDE w:val="0"/>
              <w:autoSpaceDN w:val="0"/>
              <w:adjustRightInd w:val="0"/>
              <w:spacing w:line="360" w:lineRule="auto"/>
              <w:ind w:firstLineChars="200" w:firstLine="480"/>
              <w:rPr>
                <w:color w:val="000000" w:themeColor="text1"/>
                <w:sz w:val="24"/>
              </w:rPr>
            </w:pPr>
            <w:r w:rsidRPr="008E56C2">
              <w:rPr>
                <w:rFonts w:hint="eastAsia"/>
                <w:color w:val="000000" w:themeColor="text1"/>
                <w:sz w:val="24"/>
              </w:rPr>
              <w:t>本项目</w:t>
            </w:r>
            <w:r w:rsidRPr="008E56C2">
              <w:rPr>
                <w:rFonts w:hAnsi="宋体" w:hint="eastAsia"/>
                <w:color w:val="000000" w:themeColor="text1"/>
                <w:kern w:val="24"/>
                <w:sz w:val="24"/>
              </w:rPr>
              <w:t>租赁</w:t>
            </w:r>
            <w:r w:rsidRPr="008E56C2">
              <w:rPr>
                <w:rFonts w:hint="eastAsia"/>
                <w:bCs/>
                <w:color w:val="000000" w:themeColor="text1"/>
                <w:sz w:val="24"/>
              </w:rPr>
              <w:t>海外海（芜湖）能源科技有限公司</w:t>
            </w:r>
            <w:r w:rsidRPr="008E56C2">
              <w:rPr>
                <w:rFonts w:hAnsi="宋体" w:hint="eastAsia"/>
                <w:color w:val="000000" w:themeColor="text1"/>
                <w:kern w:val="24"/>
                <w:sz w:val="24"/>
              </w:rPr>
              <w:t>厂房作生产车间，内</w:t>
            </w:r>
            <w:r w:rsidR="003907AD" w:rsidRPr="003907AD">
              <w:rPr>
                <w:rFonts w:hAnsi="宋体" w:hint="eastAsia"/>
                <w:color w:val="000000" w:themeColor="text1"/>
                <w:kern w:val="24"/>
                <w:sz w:val="24"/>
              </w:rPr>
              <w:t>设</w:t>
            </w:r>
            <w:r w:rsidR="003907AD" w:rsidRPr="003907AD">
              <w:rPr>
                <w:rFonts w:hAnsi="宋体" w:hint="eastAsia"/>
                <w:color w:val="000000" w:themeColor="text1"/>
                <w:kern w:val="24"/>
                <w:sz w:val="24"/>
              </w:rPr>
              <w:t>12</w:t>
            </w:r>
            <w:r w:rsidR="003907AD" w:rsidRPr="003907AD">
              <w:rPr>
                <w:rFonts w:hAnsi="宋体" w:hint="eastAsia"/>
                <w:color w:val="000000" w:themeColor="text1"/>
                <w:kern w:val="24"/>
                <w:sz w:val="24"/>
              </w:rPr>
              <w:t>条铆接生产线、焊接缓存区、钢丝绳自制区、打包区、原料区、成品区等</w:t>
            </w:r>
            <w:r w:rsidRPr="008E56C2">
              <w:rPr>
                <w:rFonts w:hAnsi="宋体" w:hint="eastAsia"/>
                <w:color w:val="000000" w:themeColor="text1"/>
                <w:kern w:val="24"/>
                <w:sz w:val="24"/>
              </w:rPr>
              <w:t>，其功能区完全符合生产需求。</w:t>
            </w:r>
            <w:r w:rsidRPr="008E56C2">
              <w:rPr>
                <w:color w:val="000000" w:themeColor="text1"/>
                <w:sz w:val="24"/>
              </w:rPr>
              <w:t>厂区主路口</w:t>
            </w:r>
            <w:r w:rsidRPr="008E56C2">
              <w:rPr>
                <w:rFonts w:hint="eastAsia"/>
                <w:color w:val="000000" w:themeColor="text1"/>
                <w:sz w:val="24"/>
              </w:rPr>
              <w:t>位于东侧凤鸣湖北路</w:t>
            </w:r>
            <w:r w:rsidRPr="008E56C2">
              <w:rPr>
                <w:color w:val="000000" w:themeColor="text1"/>
                <w:sz w:val="24"/>
              </w:rPr>
              <w:t>，方便运输车辆进出。从总体上看，</w:t>
            </w:r>
            <w:r w:rsidRPr="008E56C2">
              <w:rPr>
                <w:rFonts w:hint="eastAsia"/>
                <w:color w:val="000000" w:themeColor="text1"/>
                <w:sz w:val="24"/>
              </w:rPr>
              <w:t>厂区分区明确，物流顺畅，总平面布置较为合理。具体</w:t>
            </w:r>
            <w:r w:rsidRPr="008E56C2">
              <w:rPr>
                <w:color w:val="000000" w:themeColor="text1"/>
                <w:sz w:val="24"/>
              </w:rPr>
              <w:t>见附图</w:t>
            </w:r>
            <w:r w:rsidRPr="008E56C2">
              <w:rPr>
                <w:color w:val="000000" w:themeColor="text1"/>
                <w:sz w:val="24"/>
              </w:rPr>
              <w:t>3</w:t>
            </w:r>
            <w:r w:rsidRPr="008E56C2">
              <w:rPr>
                <w:color w:val="000000" w:themeColor="text1"/>
                <w:sz w:val="24"/>
              </w:rPr>
              <w:t>。</w:t>
            </w:r>
          </w:p>
          <w:p w14:paraId="076F5F8F" w14:textId="77777777" w:rsidR="00E94865" w:rsidRPr="008E56C2" w:rsidRDefault="008A2BAA">
            <w:pPr>
              <w:spacing w:line="360" w:lineRule="auto"/>
              <w:ind w:firstLine="480"/>
              <w:rPr>
                <w:color w:val="000000" w:themeColor="text1"/>
                <w:sz w:val="24"/>
              </w:rPr>
            </w:pPr>
            <w:r w:rsidRPr="008E56C2">
              <w:rPr>
                <w:b/>
                <w:color w:val="000000" w:themeColor="text1"/>
                <w:kern w:val="0"/>
                <w:sz w:val="24"/>
              </w:rPr>
              <w:t>7</w:t>
            </w:r>
            <w:r w:rsidRPr="008E56C2">
              <w:rPr>
                <w:rFonts w:hint="eastAsia"/>
                <w:b/>
                <w:color w:val="000000" w:themeColor="text1"/>
                <w:kern w:val="0"/>
                <w:sz w:val="24"/>
              </w:rPr>
              <w:t>、公用工程</w:t>
            </w:r>
          </w:p>
          <w:p w14:paraId="56B1A1F4" w14:textId="77777777" w:rsidR="00E94865" w:rsidRPr="008E56C2" w:rsidRDefault="008A2BAA">
            <w:pPr>
              <w:autoSpaceDE w:val="0"/>
              <w:autoSpaceDN w:val="0"/>
              <w:adjustRightInd w:val="0"/>
              <w:spacing w:line="360" w:lineRule="auto"/>
              <w:ind w:firstLineChars="200" w:firstLine="480"/>
              <w:rPr>
                <w:color w:val="000000" w:themeColor="text1"/>
                <w:kern w:val="0"/>
                <w:sz w:val="24"/>
              </w:rPr>
            </w:pPr>
            <w:r w:rsidRPr="008E56C2">
              <w:rPr>
                <w:color w:val="000000" w:themeColor="text1"/>
                <w:kern w:val="0"/>
                <w:sz w:val="24"/>
              </w:rPr>
              <w:t>（</w:t>
            </w:r>
            <w:r w:rsidRPr="008E56C2">
              <w:rPr>
                <w:color w:val="000000" w:themeColor="text1"/>
                <w:kern w:val="0"/>
                <w:sz w:val="24"/>
              </w:rPr>
              <w:t>1</w:t>
            </w:r>
            <w:r w:rsidRPr="008E56C2">
              <w:rPr>
                <w:color w:val="000000" w:themeColor="text1"/>
                <w:kern w:val="0"/>
                <w:sz w:val="24"/>
              </w:rPr>
              <w:t>）供水</w:t>
            </w:r>
          </w:p>
          <w:p w14:paraId="779EDF89" w14:textId="77777777" w:rsidR="00E94865" w:rsidRPr="008E56C2" w:rsidRDefault="008A2BAA">
            <w:pPr>
              <w:spacing w:line="360" w:lineRule="auto"/>
              <w:ind w:firstLineChars="200" w:firstLine="480"/>
              <w:rPr>
                <w:color w:val="000000" w:themeColor="text1"/>
                <w:kern w:val="0"/>
                <w:sz w:val="24"/>
              </w:rPr>
            </w:pPr>
            <w:r w:rsidRPr="008E56C2">
              <w:rPr>
                <w:color w:val="000000" w:themeColor="text1"/>
                <w:kern w:val="0"/>
                <w:sz w:val="24"/>
              </w:rPr>
              <w:t>本项目运营期用水</w:t>
            </w:r>
            <w:r w:rsidRPr="008E56C2">
              <w:rPr>
                <w:rFonts w:hint="eastAsia"/>
                <w:color w:val="000000" w:themeColor="text1"/>
                <w:kern w:val="0"/>
                <w:sz w:val="24"/>
              </w:rPr>
              <w:t>为员工</w:t>
            </w:r>
            <w:r w:rsidRPr="008E56C2">
              <w:rPr>
                <w:color w:val="000000" w:themeColor="text1"/>
                <w:kern w:val="0"/>
                <w:sz w:val="24"/>
              </w:rPr>
              <w:t>生活用水</w:t>
            </w:r>
            <w:r w:rsidRPr="008E56C2">
              <w:rPr>
                <w:rFonts w:hint="eastAsia"/>
                <w:color w:val="000000" w:themeColor="text1"/>
                <w:kern w:val="0"/>
                <w:sz w:val="24"/>
              </w:rPr>
              <w:t>。</w:t>
            </w:r>
          </w:p>
          <w:p w14:paraId="2E789A01" w14:textId="5DEB4BE2" w:rsidR="00E94865" w:rsidRPr="008E56C2" w:rsidRDefault="003907AD" w:rsidP="00D92BCF">
            <w:pPr>
              <w:spacing w:line="360" w:lineRule="auto"/>
              <w:ind w:firstLineChars="200" w:firstLine="480"/>
              <w:rPr>
                <w:b/>
                <w:bCs/>
                <w:color w:val="000000" w:themeColor="text1"/>
                <w:sz w:val="24"/>
              </w:rPr>
            </w:pPr>
            <w:r w:rsidRPr="003907AD">
              <w:rPr>
                <w:rFonts w:hint="eastAsia"/>
                <w:color w:val="000000" w:themeColor="text1"/>
                <w:sz w:val="24"/>
              </w:rPr>
              <w:t>本项目劳动定员</w:t>
            </w:r>
            <w:r>
              <w:rPr>
                <w:rFonts w:hint="eastAsia"/>
                <w:color w:val="000000" w:themeColor="text1"/>
                <w:sz w:val="24"/>
              </w:rPr>
              <w:t>1</w:t>
            </w:r>
            <w:r w:rsidRPr="003907AD">
              <w:rPr>
                <w:rFonts w:hint="eastAsia"/>
                <w:color w:val="000000" w:themeColor="text1"/>
                <w:sz w:val="24"/>
              </w:rPr>
              <w:t>70</w:t>
            </w:r>
            <w:r w:rsidRPr="003907AD">
              <w:rPr>
                <w:rFonts w:hint="eastAsia"/>
                <w:color w:val="000000" w:themeColor="text1"/>
                <w:sz w:val="24"/>
              </w:rPr>
              <w:t>人，年工作</w:t>
            </w:r>
            <w:r w:rsidR="00D92BCF">
              <w:rPr>
                <w:color w:val="000000" w:themeColor="text1"/>
                <w:sz w:val="24"/>
              </w:rPr>
              <w:t>25</w:t>
            </w:r>
            <w:r w:rsidRPr="003907AD">
              <w:rPr>
                <w:rFonts w:hint="eastAsia"/>
                <w:color w:val="000000" w:themeColor="text1"/>
                <w:sz w:val="24"/>
              </w:rPr>
              <w:t>0</w:t>
            </w:r>
            <w:r w:rsidRPr="003907AD">
              <w:rPr>
                <w:rFonts w:hint="eastAsia"/>
                <w:color w:val="000000" w:themeColor="text1"/>
                <w:sz w:val="24"/>
              </w:rPr>
              <w:t>天，厂区不设置食堂及宿舍，根据《安徽省行业用水定额》（</w:t>
            </w:r>
            <w:r w:rsidRPr="003907AD">
              <w:rPr>
                <w:rFonts w:hint="eastAsia"/>
                <w:color w:val="000000" w:themeColor="text1"/>
                <w:sz w:val="24"/>
              </w:rPr>
              <w:t>DB34/T679-2019</w:t>
            </w:r>
            <w:r w:rsidRPr="003907AD">
              <w:rPr>
                <w:rFonts w:hint="eastAsia"/>
                <w:color w:val="000000" w:themeColor="text1"/>
                <w:sz w:val="24"/>
              </w:rPr>
              <w:t>），员工用水以</w:t>
            </w:r>
            <w:r w:rsidRPr="003907AD">
              <w:rPr>
                <w:rFonts w:hint="eastAsia"/>
                <w:color w:val="000000" w:themeColor="text1"/>
                <w:sz w:val="24"/>
              </w:rPr>
              <w:t>60 L/</w:t>
            </w:r>
            <w:r w:rsidRPr="003907AD">
              <w:rPr>
                <w:rFonts w:hint="eastAsia"/>
                <w:color w:val="000000" w:themeColor="text1"/>
                <w:sz w:val="24"/>
              </w:rPr>
              <w:t>人·天计，则用水量为</w:t>
            </w:r>
            <w:r>
              <w:rPr>
                <w:color w:val="000000" w:themeColor="text1"/>
                <w:sz w:val="24"/>
              </w:rPr>
              <w:t>10.2</w:t>
            </w:r>
            <w:r w:rsidRPr="003907AD">
              <w:rPr>
                <w:rFonts w:hint="eastAsia"/>
                <w:color w:val="000000" w:themeColor="text1"/>
                <w:sz w:val="24"/>
              </w:rPr>
              <w:t xml:space="preserve"> m</w:t>
            </w:r>
            <w:r w:rsidRPr="003907AD">
              <w:rPr>
                <w:rFonts w:hint="eastAsia"/>
                <w:color w:val="000000" w:themeColor="text1"/>
                <w:sz w:val="24"/>
                <w:vertAlign w:val="superscript"/>
              </w:rPr>
              <w:t>3</w:t>
            </w:r>
            <w:r w:rsidRPr="003907AD">
              <w:rPr>
                <w:rFonts w:hint="eastAsia"/>
                <w:color w:val="000000" w:themeColor="text1"/>
                <w:sz w:val="24"/>
              </w:rPr>
              <w:t>/d</w:t>
            </w:r>
            <w:r w:rsidRPr="003907AD">
              <w:rPr>
                <w:rFonts w:hint="eastAsia"/>
                <w:color w:val="000000" w:themeColor="text1"/>
                <w:sz w:val="24"/>
              </w:rPr>
              <w:t>（</w:t>
            </w:r>
            <w:r w:rsidR="00D92BCF">
              <w:rPr>
                <w:color w:val="000000" w:themeColor="text1"/>
                <w:sz w:val="24"/>
              </w:rPr>
              <w:t>2550</w:t>
            </w:r>
            <w:r w:rsidRPr="003907AD">
              <w:rPr>
                <w:rFonts w:hint="eastAsia"/>
                <w:color w:val="000000" w:themeColor="text1"/>
                <w:sz w:val="24"/>
              </w:rPr>
              <w:t>m</w:t>
            </w:r>
            <w:r w:rsidRPr="003907AD">
              <w:rPr>
                <w:rFonts w:hint="eastAsia"/>
                <w:color w:val="000000" w:themeColor="text1"/>
                <w:sz w:val="24"/>
                <w:vertAlign w:val="superscript"/>
              </w:rPr>
              <w:t>3</w:t>
            </w:r>
            <w:r w:rsidRPr="003907AD">
              <w:rPr>
                <w:rFonts w:hint="eastAsia"/>
                <w:color w:val="000000" w:themeColor="text1"/>
                <w:sz w:val="24"/>
              </w:rPr>
              <w:t>/a</w:t>
            </w:r>
            <w:r w:rsidRPr="003907AD">
              <w:rPr>
                <w:rFonts w:hint="eastAsia"/>
                <w:color w:val="000000" w:themeColor="text1"/>
                <w:sz w:val="24"/>
              </w:rPr>
              <w:t>）。</w:t>
            </w:r>
          </w:p>
          <w:p w14:paraId="63B8E1CB" w14:textId="77777777" w:rsidR="00E94865" w:rsidRPr="008E56C2" w:rsidRDefault="008A2BAA">
            <w:pPr>
              <w:autoSpaceDE w:val="0"/>
              <w:autoSpaceDN w:val="0"/>
              <w:adjustRightInd w:val="0"/>
              <w:spacing w:line="360" w:lineRule="auto"/>
              <w:ind w:firstLineChars="200" w:firstLine="480"/>
              <w:rPr>
                <w:color w:val="000000" w:themeColor="text1"/>
                <w:kern w:val="0"/>
                <w:sz w:val="24"/>
              </w:rPr>
            </w:pPr>
            <w:r w:rsidRPr="008E56C2">
              <w:rPr>
                <w:color w:val="000000" w:themeColor="text1"/>
                <w:kern w:val="0"/>
                <w:sz w:val="24"/>
              </w:rPr>
              <w:t>（</w:t>
            </w:r>
            <w:r w:rsidRPr="008E56C2">
              <w:rPr>
                <w:color w:val="000000" w:themeColor="text1"/>
                <w:kern w:val="0"/>
                <w:sz w:val="24"/>
              </w:rPr>
              <w:t>2</w:t>
            </w:r>
            <w:r w:rsidRPr="008E56C2">
              <w:rPr>
                <w:color w:val="000000" w:themeColor="text1"/>
                <w:kern w:val="0"/>
                <w:sz w:val="24"/>
              </w:rPr>
              <w:t>）排水</w:t>
            </w:r>
          </w:p>
          <w:p w14:paraId="399B9A7B" w14:textId="1E65AE3E" w:rsidR="00D92BCF" w:rsidRPr="008E56C2" w:rsidRDefault="00C00D53" w:rsidP="00D92BCF">
            <w:pPr>
              <w:spacing w:line="360" w:lineRule="auto"/>
              <w:ind w:firstLineChars="200" w:firstLine="480"/>
              <w:rPr>
                <w:color w:val="000000" w:themeColor="text1"/>
                <w:sz w:val="24"/>
              </w:rPr>
            </w:pPr>
            <w:r w:rsidRPr="00C00D53">
              <w:rPr>
                <w:rFonts w:hint="eastAsia"/>
                <w:color w:val="000000" w:themeColor="text1"/>
                <w:kern w:val="0"/>
                <w:sz w:val="24"/>
              </w:rPr>
              <w:t>项目职工生活用水量</w:t>
            </w:r>
            <w:r w:rsidR="00D92BCF">
              <w:rPr>
                <w:color w:val="000000" w:themeColor="text1"/>
                <w:sz w:val="24"/>
              </w:rPr>
              <w:t>2550</w:t>
            </w:r>
            <w:r w:rsidRPr="00C00D53">
              <w:rPr>
                <w:rFonts w:hint="eastAsia"/>
                <w:color w:val="000000" w:themeColor="text1"/>
                <w:kern w:val="0"/>
                <w:sz w:val="24"/>
              </w:rPr>
              <w:t>m</w:t>
            </w:r>
            <w:r w:rsidRPr="00C00D53">
              <w:rPr>
                <w:rFonts w:hint="eastAsia"/>
                <w:color w:val="000000" w:themeColor="text1"/>
                <w:kern w:val="0"/>
                <w:sz w:val="24"/>
                <w:vertAlign w:val="superscript"/>
              </w:rPr>
              <w:t>3</w:t>
            </w:r>
            <w:r w:rsidRPr="00C00D53">
              <w:rPr>
                <w:rFonts w:hint="eastAsia"/>
                <w:color w:val="000000" w:themeColor="text1"/>
                <w:kern w:val="0"/>
                <w:sz w:val="24"/>
              </w:rPr>
              <w:t>/a</w:t>
            </w:r>
            <w:r w:rsidRPr="00C00D53">
              <w:rPr>
                <w:rFonts w:hint="eastAsia"/>
                <w:color w:val="000000" w:themeColor="text1"/>
                <w:kern w:val="0"/>
                <w:sz w:val="24"/>
              </w:rPr>
              <w:t>，生活污水产生系数取</w:t>
            </w:r>
            <w:r w:rsidRPr="00C00D53">
              <w:rPr>
                <w:rFonts w:hint="eastAsia"/>
                <w:color w:val="000000" w:themeColor="text1"/>
                <w:kern w:val="0"/>
                <w:sz w:val="24"/>
              </w:rPr>
              <w:t>0.8</w:t>
            </w:r>
            <w:r w:rsidRPr="00C00D53">
              <w:rPr>
                <w:rFonts w:hint="eastAsia"/>
                <w:color w:val="000000" w:themeColor="text1"/>
                <w:kern w:val="0"/>
                <w:sz w:val="24"/>
              </w:rPr>
              <w:t>，则产生量为</w:t>
            </w:r>
            <w:r w:rsidR="00D92BCF">
              <w:rPr>
                <w:color w:val="000000" w:themeColor="text1"/>
                <w:kern w:val="0"/>
                <w:sz w:val="24"/>
              </w:rPr>
              <w:t xml:space="preserve">2040 </w:t>
            </w:r>
            <w:r w:rsidRPr="00C00D53">
              <w:rPr>
                <w:rFonts w:hint="eastAsia"/>
                <w:color w:val="000000" w:themeColor="text1"/>
                <w:kern w:val="0"/>
                <w:sz w:val="24"/>
              </w:rPr>
              <w:t>m</w:t>
            </w:r>
            <w:r w:rsidRPr="00C00D53">
              <w:rPr>
                <w:rFonts w:hint="eastAsia"/>
                <w:color w:val="000000" w:themeColor="text1"/>
                <w:kern w:val="0"/>
                <w:sz w:val="24"/>
                <w:vertAlign w:val="superscript"/>
              </w:rPr>
              <w:t>3</w:t>
            </w:r>
            <w:r w:rsidRPr="00C00D53">
              <w:rPr>
                <w:rFonts w:hint="eastAsia"/>
                <w:color w:val="000000" w:themeColor="text1"/>
                <w:kern w:val="0"/>
                <w:sz w:val="24"/>
              </w:rPr>
              <w:t>/a</w:t>
            </w:r>
            <w:r w:rsidRPr="00C00D53">
              <w:rPr>
                <w:rFonts w:hint="eastAsia"/>
                <w:color w:val="000000" w:themeColor="text1"/>
                <w:kern w:val="0"/>
                <w:sz w:val="24"/>
              </w:rPr>
              <w:t>（</w:t>
            </w:r>
            <w:r w:rsidR="00D92BCF">
              <w:rPr>
                <w:color w:val="000000" w:themeColor="text1"/>
                <w:kern w:val="0"/>
                <w:sz w:val="24"/>
              </w:rPr>
              <w:t>8.16</w:t>
            </w:r>
            <w:r w:rsidRPr="00C00D53">
              <w:rPr>
                <w:rFonts w:hint="eastAsia"/>
                <w:color w:val="000000" w:themeColor="text1"/>
                <w:kern w:val="0"/>
                <w:sz w:val="24"/>
              </w:rPr>
              <w:t xml:space="preserve"> m</w:t>
            </w:r>
            <w:r w:rsidRPr="00C00D53">
              <w:rPr>
                <w:rFonts w:hint="eastAsia"/>
                <w:color w:val="000000" w:themeColor="text1"/>
                <w:kern w:val="0"/>
                <w:sz w:val="24"/>
                <w:vertAlign w:val="superscript"/>
              </w:rPr>
              <w:t>3</w:t>
            </w:r>
            <w:r w:rsidRPr="00C00D53">
              <w:rPr>
                <w:rFonts w:hint="eastAsia"/>
                <w:color w:val="000000" w:themeColor="text1"/>
                <w:kern w:val="0"/>
                <w:sz w:val="24"/>
              </w:rPr>
              <w:t>/d</w:t>
            </w:r>
            <w:r w:rsidRPr="00C00D53">
              <w:rPr>
                <w:rFonts w:hint="eastAsia"/>
                <w:color w:val="000000" w:themeColor="text1"/>
                <w:kern w:val="0"/>
                <w:sz w:val="24"/>
              </w:rPr>
              <w:t>），生活污水经化粪池处理后排入市政污水管网，进入</w:t>
            </w:r>
            <w:r w:rsidR="00D92BCF">
              <w:rPr>
                <w:rFonts w:hint="eastAsia"/>
                <w:color w:val="000000" w:themeColor="text1"/>
                <w:kern w:val="0"/>
                <w:sz w:val="24"/>
              </w:rPr>
              <w:t>天门山污水处理厂</w:t>
            </w:r>
            <w:r w:rsidRPr="00C00D53">
              <w:rPr>
                <w:rFonts w:hint="eastAsia"/>
                <w:color w:val="000000" w:themeColor="text1"/>
                <w:kern w:val="0"/>
                <w:sz w:val="24"/>
              </w:rPr>
              <w:t>集中处理，处理达到《城镇污水处理厂污染物排放标准》（</w:t>
            </w:r>
            <w:r w:rsidRPr="00C00D53">
              <w:rPr>
                <w:rFonts w:hint="eastAsia"/>
                <w:color w:val="000000" w:themeColor="text1"/>
                <w:kern w:val="0"/>
                <w:sz w:val="24"/>
              </w:rPr>
              <w:t>GB18918-2002</w:t>
            </w:r>
            <w:r w:rsidRPr="00C00D53">
              <w:rPr>
                <w:rFonts w:hint="eastAsia"/>
                <w:color w:val="000000" w:themeColor="text1"/>
                <w:kern w:val="0"/>
                <w:sz w:val="24"/>
              </w:rPr>
              <w:t>）一级</w:t>
            </w:r>
            <w:r w:rsidRPr="00C00D53">
              <w:rPr>
                <w:rFonts w:hint="eastAsia"/>
                <w:color w:val="000000" w:themeColor="text1"/>
                <w:kern w:val="0"/>
                <w:sz w:val="24"/>
              </w:rPr>
              <w:t>A</w:t>
            </w:r>
            <w:r w:rsidRPr="00C00D53">
              <w:rPr>
                <w:rFonts w:hint="eastAsia"/>
                <w:color w:val="000000" w:themeColor="text1"/>
                <w:kern w:val="0"/>
                <w:sz w:val="24"/>
              </w:rPr>
              <w:t>标准后排入</w:t>
            </w:r>
            <w:r w:rsidR="00D92BCF">
              <w:rPr>
                <w:rFonts w:hint="eastAsia"/>
                <w:color w:val="000000" w:themeColor="text1"/>
                <w:kern w:val="0"/>
                <w:sz w:val="24"/>
              </w:rPr>
              <w:t>长江</w:t>
            </w:r>
            <w:r w:rsidRPr="00C00D53">
              <w:rPr>
                <w:rFonts w:hint="eastAsia"/>
                <w:color w:val="000000" w:themeColor="text1"/>
                <w:kern w:val="0"/>
                <w:sz w:val="24"/>
              </w:rPr>
              <w:t>。</w:t>
            </w:r>
            <w:r w:rsidR="00D92BCF" w:rsidRPr="008E56C2">
              <w:rPr>
                <w:rFonts w:hint="eastAsia"/>
                <w:color w:val="000000" w:themeColor="text1"/>
                <w:sz w:val="24"/>
              </w:rPr>
              <w:t>项目水平衡图见下图。</w:t>
            </w:r>
          </w:p>
          <w:p w14:paraId="1B905DEA" w14:textId="016BE1E7" w:rsidR="00D92BCF" w:rsidRPr="008E56C2" w:rsidRDefault="00D92BCF" w:rsidP="00D92BCF">
            <w:pPr>
              <w:spacing w:line="360" w:lineRule="auto"/>
              <w:jc w:val="center"/>
              <w:rPr>
                <w:b/>
                <w:bCs/>
                <w:color w:val="000000" w:themeColor="text1"/>
                <w:sz w:val="24"/>
              </w:rPr>
            </w:pPr>
            <w:r>
              <w:object w:dxaOrig="9256" w:dyaOrig="6436" w14:anchorId="07E00E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66" type="#_x0000_t75" style="width:442pt;height:307.4pt" o:ole="">
                  <v:imagedata r:id="rId11" o:title=""/>
                </v:shape>
                <o:OLEObject Type="Embed" ProgID="Visio.Drawing.15" ShapeID="_x0000_i1366" DrawAspect="Icon" ObjectID="_1773043888" r:id="rId12"/>
              </w:object>
            </w:r>
            <w:r w:rsidRPr="008E56C2">
              <w:rPr>
                <w:rFonts w:hint="eastAsia"/>
                <w:b/>
                <w:bCs/>
                <w:color w:val="000000" w:themeColor="text1"/>
                <w:sz w:val="24"/>
              </w:rPr>
              <w:t>图</w:t>
            </w:r>
            <w:r w:rsidRPr="008E56C2">
              <w:rPr>
                <w:b/>
                <w:bCs/>
                <w:color w:val="000000" w:themeColor="text1"/>
                <w:sz w:val="24"/>
              </w:rPr>
              <w:t>2</w:t>
            </w:r>
            <w:r w:rsidRPr="008E56C2">
              <w:rPr>
                <w:rFonts w:hint="eastAsia"/>
                <w:b/>
                <w:bCs/>
                <w:color w:val="000000" w:themeColor="text1"/>
                <w:sz w:val="24"/>
              </w:rPr>
              <w:t>-1</w:t>
            </w:r>
            <w:r w:rsidRPr="008E56C2">
              <w:rPr>
                <w:b/>
                <w:bCs/>
                <w:color w:val="000000" w:themeColor="text1"/>
                <w:sz w:val="24"/>
              </w:rPr>
              <w:t xml:space="preserve"> </w:t>
            </w:r>
            <w:r w:rsidRPr="008E56C2">
              <w:rPr>
                <w:rFonts w:hint="eastAsia"/>
                <w:b/>
                <w:bCs/>
                <w:color w:val="000000" w:themeColor="text1"/>
                <w:sz w:val="24"/>
              </w:rPr>
              <w:t>本项目水平衡图（</w:t>
            </w:r>
            <w:r w:rsidRPr="008E56C2">
              <w:rPr>
                <w:b/>
                <w:bCs/>
                <w:color w:val="000000" w:themeColor="text1"/>
                <w:kern w:val="0"/>
                <w:sz w:val="24"/>
              </w:rPr>
              <w:t>m</w:t>
            </w:r>
            <w:r w:rsidRPr="008E56C2">
              <w:rPr>
                <w:b/>
                <w:bCs/>
                <w:color w:val="000000" w:themeColor="text1"/>
                <w:kern w:val="0"/>
                <w:sz w:val="24"/>
                <w:vertAlign w:val="superscript"/>
              </w:rPr>
              <w:t>3</w:t>
            </w:r>
            <w:r w:rsidRPr="008E56C2">
              <w:rPr>
                <w:b/>
                <w:bCs/>
                <w:color w:val="000000" w:themeColor="text1"/>
                <w:kern w:val="0"/>
                <w:sz w:val="24"/>
              </w:rPr>
              <w:t>/d</w:t>
            </w:r>
            <w:r w:rsidRPr="008E56C2">
              <w:rPr>
                <w:rFonts w:hint="eastAsia"/>
                <w:b/>
                <w:bCs/>
                <w:color w:val="000000" w:themeColor="text1"/>
                <w:sz w:val="24"/>
              </w:rPr>
              <w:t>）</w:t>
            </w:r>
          </w:p>
          <w:p w14:paraId="12DCFDF2" w14:textId="77777777" w:rsidR="00E94865" w:rsidRPr="008E56C2" w:rsidRDefault="008A2BAA">
            <w:pPr>
              <w:autoSpaceDE w:val="0"/>
              <w:autoSpaceDN w:val="0"/>
              <w:adjustRightInd w:val="0"/>
              <w:spacing w:line="360" w:lineRule="auto"/>
              <w:ind w:firstLineChars="200" w:firstLine="480"/>
              <w:rPr>
                <w:color w:val="000000" w:themeColor="text1"/>
                <w:kern w:val="0"/>
                <w:sz w:val="24"/>
              </w:rPr>
            </w:pPr>
            <w:r w:rsidRPr="008E56C2">
              <w:rPr>
                <w:color w:val="000000" w:themeColor="text1"/>
                <w:kern w:val="0"/>
                <w:sz w:val="24"/>
              </w:rPr>
              <w:t>（</w:t>
            </w:r>
            <w:r w:rsidRPr="008E56C2">
              <w:rPr>
                <w:color w:val="000000" w:themeColor="text1"/>
                <w:kern w:val="0"/>
                <w:sz w:val="24"/>
              </w:rPr>
              <w:t>3</w:t>
            </w:r>
            <w:r w:rsidRPr="008E56C2">
              <w:rPr>
                <w:color w:val="000000" w:themeColor="text1"/>
                <w:kern w:val="0"/>
                <w:sz w:val="24"/>
              </w:rPr>
              <w:t>）供电</w:t>
            </w:r>
          </w:p>
          <w:p w14:paraId="4306F6A5" w14:textId="5A7F8844" w:rsidR="00E94865" w:rsidRPr="008E56C2" w:rsidRDefault="008A2BAA">
            <w:pPr>
              <w:autoSpaceDE w:val="0"/>
              <w:autoSpaceDN w:val="0"/>
              <w:adjustRightInd w:val="0"/>
              <w:spacing w:line="360" w:lineRule="auto"/>
              <w:ind w:firstLineChars="200" w:firstLine="480"/>
              <w:rPr>
                <w:color w:val="000000" w:themeColor="text1"/>
                <w:sz w:val="24"/>
              </w:rPr>
            </w:pPr>
            <w:r w:rsidRPr="008E56C2">
              <w:rPr>
                <w:color w:val="000000" w:themeColor="text1"/>
                <w:kern w:val="0"/>
                <w:sz w:val="24"/>
              </w:rPr>
              <w:t>引自开发区供电网，</w:t>
            </w:r>
            <w:r w:rsidRPr="008E56C2">
              <w:rPr>
                <w:rFonts w:hint="eastAsia"/>
                <w:color w:val="000000" w:themeColor="text1"/>
                <w:kern w:val="0"/>
                <w:sz w:val="24"/>
              </w:rPr>
              <w:t>本</w:t>
            </w:r>
            <w:r w:rsidRPr="008E56C2">
              <w:rPr>
                <w:color w:val="000000" w:themeColor="text1"/>
                <w:kern w:val="0"/>
                <w:sz w:val="24"/>
              </w:rPr>
              <w:t>项目年用电量共</w:t>
            </w:r>
            <w:r w:rsidR="00D92BCF">
              <w:rPr>
                <w:color w:val="000000" w:themeColor="text1"/>
                <w:kern w:val="0"/>
                <w:sz w:val="24"/>
              </w:rPr>
              <w:t>48</w:t>
            </w:r>
            <w:r w:rsidRPr="008E56C2">
              <w:rPr>
                <w:color w:val="000000" w:themeColor="text1"/>
                <w:kern w:val="0"/>
                <w:sz w:val="24"/>
              </w:rPr>
              <w:t>万</w:t>
            </w:r>
            <w:r w:rsidRPr="008E56C2">
              <w:rPr>
                <w:rFonts w:hint="eastAsia"/>
                <w:color w:val="000000" w:themeColor="text1"/>
                <w:kern w:val="0"/>
                <w:sz w:val="24"/>
              </w:rPr>
              <w:t>千瓦时。</w:t>
            </w:r>
          </w:p>
          <w:p w14:paraId="7D30E796" w14:textId="77777777" w:rsidR="00E94865" w:rsidRPr="008E56C2" w:rsidRDefault="008A2BAA">
            <w:pPr>
              <w:adjustRightInd w:val="0"/>
              <w:snapToGrid w:val="0"/>
              <w:spacing w:line="360" w:lineRule="auto"/>
              <w:ind w:firstLineChars="200" w:firstLine="482"/>
              <w:rPr>
                <w:b/>
                <w:color w:val="000000" w:themeColor="text1"/>
                <w:sz w:val="24"/>
              </w:rPr>
            </w:pPr>
            <w:r w:rsidRPr="008E56C2">
              <w:rPr>
                <w:rFonts w:hint="eastAsia"/>
                <w:b/>
                <w:color w:val="000000" w:themeColor="text1"/>
                <w:sz w:val="24"/>
              </w:rPr>
              <w:t>8</w:t>
            </w:r>
            <w:r w:rsidRPr="008E56C2">
              <w:rPr>
                <w:b/>
                <w:color w:val="000000" w:themeColor="text1"/>
                <w:sz w:val="24"/>
              </w:rPr>
              <w:t>、</w:t>
            </w:r>
            <w:r w:rsidRPr="008E56C2">
              <w:rPr>
                <w:rFonts w:hint="eastAsia"/>
                <w:b/>
                <w:color w:val="000000" w:themeColor="text1"/>
                <w:sz w:val="24"/>
              </w:rPr>
              <w:t>生产制度和劳动定员</w:t>
            </w:r>
          </w:p>
          <w:p w14:paraId="583168EA" w14:textId="68F8E89A" w:rsidR="00E94865" w:rsidRPr="008E56C2" w:rsidRDefault="008A2BAA">
            <w:pPr>
              <w:adjustRightInd w:val="0"/>
              <w:snapToGrid w:val="0"/>
              <w:spacing w:line="360" w:lineRule="auto"/>
              <w:ind w:firstLineChars="200" w:firstLine="480"/>
              <w:rPr>
                <w:color w:val="000000" w:themeColor="text1"/>
                <w:sz w:val="24"/>
              </w:rPr>
            </w:pPr>
            <w:r w:rsidRPr="008E56C2">
              <w:rPr>
                <w:rFonts w:hint="eastAsia"/>
                <w:color w:val="000000" w:themeColor="text1"/>
                <w:sz w:val="24"/>
              </w:rPr>
              <w:t>劳动定员</w:t>
            </w:r>
            <w:r w:rsidRPr="008E56C2">
              <w:rPr>
                <w:color w:val="000000" w:themeColor="text1"/>
                <w:sz w:val="24"/>
              </w:rPr>
              <w:t>：本项目新增劳动定员</w:t>
            </w:r>
            <w:r w:rsidR="00D92BCF">
              <w:rPr>
                <w:color w:val="000000" w:themeColor="text1"/>
                <w:sz w:val="24"/>
              </w:rPr>
              <w:t>170</w:t>
            </w:r>
            <w:r w:rsidRPr="008E56C2">
              <w:rPr>
                <w:color w:val="000000" w:themeColor="text1"/>
                <w:sz w:val="24"/>
              </w:rPr>
              <w:t>人</w:t>
            </w:r>
            <w:r w:rsidRPr="008E56C2">
              <w:rPr>
                <w:rFonts w:hint="eastAsia"/>
                <w:color w:val="000000" w:themeColor="text1"/>
              </w:rPr>
              <w:t>，</w:t>
            </w:r>
            <w:r w:rsidRPr="008E56C2">
              <w:rPr>
                <w:rFonts w:hint="eastAsia"/>
                <w:color w:val="000000" w:themeColor="text1"/>
                <w:sz w:val="24"/>
              </w:rPr>
              <w:t>厂区不设食堂</w:t>
            </w:r>
            <w:r w:rsidRPr="008E56C2">
              <w:rPr>
                <w:color w:val="000000" w:themeColor="text1"/>
                <w:sz w:val="24"/>
              </w:rPr>
              <w:t>。</w:t>
            </w:r>
          </w:p>
          <w:p w14:paraId="7A92C9EC" w14:textId="77BA8AAA" w:rsidR="00E94865" w:rsidRPr="008E56C2" w:rsidRDefault="008A2BAA">
            <w:pPr>
              <w:adjustRightInd w:val="0"/>
              <w:snapToGrid w:val="0"/>
              <w:spacing w:line="360" w:lineRule="auto"/>
              <w:ind w:firstLineChars="200" w:firstLine="480"/>
              <w:rPr>
                <w:color w:val="000000" w:themeColor="text1"/>
              </w:rPr>
            </w:pPr>
            <w:r w:rsidRPr="008E56C2">
              <w:rPr>
                <w:color w:val="000000" w:themeColor="text1"/>
                <w:sz w:val="24"/>
              </w:rPr>
              <w:t>工作制度：</w:t>
            </w:r>
            <w:r w:rsidRPr="008E56C2">
              <w:rPr>
                <w:rFonts w:hint="eastAsia"/>
                <w:color w:val="000000" w:themeColor="text1"/>
                <w:sz w:val="24"/>
              </w:rPr>
              <w:t>实行两班制生产</w:t>
            </w:r>
            <w:r w:rsidRPr="008E56C2">
              <w:rPr>
                <w:color w:val="000000" w:themeColor="text1"/>
                <w:sz w:val="24"/>
              </w:rPr>
              <w:t>，</w:t>
            </w:r>
            <w:r w:rsidR="00D92BCF">
              <w:rPr>
                <w:rFonts w:hint="eastAsia"/>
                <w:sz w:val="24"/>
              </w:rPr>
              <w:t>实行两班制生产</w:t>
            </w:r>
            <w:r w:rsidR="00D92BCF">
              <w:rPr>
                <w:sz w:val="24"/>
              </w:rPr>
              <w:t>，</w:t>
            </w:r>
            <w:r w:rsidR="00D92BCF">
              <w:rPr>
                <w:rFonts w:hint="eastAsia"/>
                <w:sz w:val="24"/>
              </w:rPr>
              <w:t>一天</w:t>
            </w:r>
            <w:r w:rsidR="00D92BCF">
              <w:rPr>
                <w:rFonts w:hint="eastAsia"/>
                <w:sz w:val="24"/>
              </w:rPr>
              <w:t>10</w:t>
            </w:r>
            <w:r w:rsidR="00D92BCF">
              <w:rPr>
                <w:rFonts w:hint="eastAsia"/>
                <w:sz w:val="24"/>
              </w:rPr>
              <w:t>小时</w:t>
            </w:r>
            <w:r w:rsidR="00D92BCF">
              <w:rPr>
                <w:sz w:val="24"/>
              </w:rPr>
              <w:t>，年工作</w:t>
            </w:r>
            <w:r w:rsidR="00D92BCF">
              <w:rPr>
                <w:rFonts w:hint="eastAsia"/>
                <w:sz w:val="24"/>
              </w:rPr>
              <w:t>25</w:t>
            </w:r>
            <w:r w:rsidR="00D92BCF">
              <w:rPr>
                <w:sz w:val="24"/>
              </w:rPr>
              <w:t>0</w:t>
            </w:r>
            <w:r w:rsidR="00D92BCF">
              <w:rPr>
                <w:sz w:val="24"/>
              </w:rPr>
              <w:t>天，</w:t>
            </w:r>
            <w:r w:rsidR="00D92BCF">
              <w:rPr>
                <w:rFonts w:hint="eastAsia"/>
                <w:sz w:val="24"/>
              </w:rPr>
              <w:t>即</w:t>
            </w:r>
            <w:r w:rsidR="00D92BCF">
              <w:rPr>
                <w:rFonts w:hint="eastAsia"/>
                <w:sz w:val="24"/>
              </w:rPr>
              <w:t>25</w:t>
            </w:r>
            <w:r w:rsidR="00D92BCF">
              <w:rPr>
                <w:sz w:val="24"/>
              </w:rPr>
              <w:t>00h</w:t>
            </w:r>
            <w:r w:rsidRPr="008E56C2">
              <w:rPr>
                <w:color w:val="000000" w:themeColor="text1"/>
                <w:sz w:val="24"/>
              </w:rPr>
              <w:t>。</w:t>
            </w:r>
          </w:p>
        </w:tc>
      </w:tr>
      <w:tr w:rsidR="008E56C2" w:rsidRPr="008E56C2" w14:paraId="4B03019A" w14:textId="77777777" w:rsidTr="00EC165F">
        <w:trPr>
          <w:trHeight w:val="5118"/>
          <w:jc w:val="center"/>
        </w:trPr>
        <w:tc>
          <w:tcPr>
            <w:tcW w:w="675" w:type="dxa"/>
            <w:tcBorders>
              <w:tl2br w:val="nil"/>
              <w:tr2bl w:val="nil"/>
            </w:tcBorders>
            <w:vAlign w:val="center"/>
          </w:tcPr>
          <w:p w14:paraId="3AAB94BA" w14:textId="77777777" w:rsidR="00E94865" w:rsidRPr="008E56C2" w:rsidRDefault="008A2BAA">
            <w:pPr>
              <w:pStyle w:val="af3"/>
              <w:adjustRightInd w:val="0"/>
              <w:snapToGrid w:val="0"/>
              <w:spacing w:before="0" w:beforeAutospacing="0" w:after="0" w:afterAutospacing="0"/>
              <w:jc w:val="center"/>
              <w:rPr>
                <w:rFonts w:ascii="Times New Roman" w:hAnsi="Times New Roman"/>
                <w:color w:val="000000" w:themeColor="text1"/>
                <w:sz w:val="21"/>
                <w:szCs w:val="21"/>
              </w:rPr>
            </w:pPr>
            <w:r w:rsidRPr="008E56C2">
              <w:rPr>
                <w:rFonts w:ascii="Times New Roman" w:hAnsi="Times New Roman"/>
                <w:color w:val="000000" w:themeColor="text1"/>
                <w:szCs w:val="24"/>
              </w:rPr>
              <w:lastRenderedPageBreak/>
              <w:t>工艺流程和产排污环节</w:t>
            </w:r>
          </w:p>
        </w:tc>
        <w:tc>
          <w:tcPr>
            <w:tcW w:w="8385" w:type="dxa"/>
            <w:tcBorders>
              <w:tl2br w:val="nil"/>
              <w:tr2bl w:val="nil"/>
            </w:tcBorders>
          </w:tcPr>
          <w:p w14:paraId="6375801B" w14:textId="77777777" w:rsidR="00E94865" w:rsidRPr="008E56C2" w:rsidRDefault="008A2BAA">
            <w:pPr>
              <w:numPr>
                <w:ilvl w:val="0"/>
                <w:numId w:val="4"/>
              </w:numPr>
              <w:spacing w:beforeLines="50" w:before="120" w:line="360" w:lineRule="auto"/>
              <w:ind w:firstLineChars="200" w:firstLine="482"/>
              <w:rPr>
                <w:b/>
                <w:bCs/>
                <w:color w:val="000000" w:themeColor="text1"/>
                <w:sz w:val="24"/>
              </w:rPr>
            </w:pPr>
            <w:r w:rsidRPr="008E56C2">
              <w:rPr>
                <w:rFonts w:hint="eastAsia"/>
                <w:b/>
                <w:bCs/>
                <w:color w:val="000000" w:themeColor="text1"/>
                <w:sz w:val="24"/>
              </w:rPr>
              <w:t>施工期</w:t>
            </w:r>
          </w:p>
          <w:p w14:paraId="2DC07229" w14:textId="77777777" w:rsidR="00E94865" w:rsidRPr="008E56C2" w:rsidRDefault="008A2BAA">
            <w:pPr>
              <w:adjustRightInd w:val="0"/>
              <w:snapToGrid w:val="0"/>
              <w:spacing w:line="360" w:lineRule="auto"/>
              <w:ind w:firstLineChars="200" w:firstLine="482"/>
              <w:rPr>
                <w:b/>
                <w:bCs/>
                <w:color w:val="000000" w:themeColor="text1"/>
                <w:sz w:val="24"/>
              </w:rPr>
            </w:pPr>
            <w:r w:rsidRPr="008E56C2">
              <w:rPr>
                <w:b/>
                <w:bCs/>
                <w:color w:val="000000" w:themeColor="text1"/>
                <w:sz w:val="24"/>
              </w:rPr>
              <w:t>1</w:t>
            </w:r>
            <w:r w:rsidRPr="008E56C2">
              <w:rPr>
                <w:b/>
                <w:bCs/>
                <w:color w:val="000000" w:themeColor="text1"/>
                <w:sz w:val="24"/>
              </w:rPr>
              <w:t>、施工期工艺流程</w:t>
            </w:r>
          </w:p>
          <w:p w14:paraId="4AE86D61" w14:textId="0994D28F" w:rsidR="00E94865" w:rsidRPr="008E56C2" w:rsidRDefault="008A2BAA">
            <w:pPr>
              <w:adjustRightInd w:val="0"/>
              <w:snapToGrid w:val="0"/>
              <w:spacing w:line="360" w:lineRule="auto"/>
              <w:ind w:firstLineChars="200" w:firstLine="480"/>
              <w:rPr>
                <w:color w:val="000000" w:themeColor="text1"/>
              </w:rPr>
            </w:pPr>
            <w:r w:rsidRPr="008E56C2">
              <w:rPr>
                <w:color w:val="000000" w:themeColor="text1"/>
                <w:sz w:val="24"/>
              </w:rPr>
              <w:t>本项目位于</w:t>
            </w:r>
            <w:r w:rsidRPr="008E56C2">
              <w:rPr>
                <w:rFonts w:hint="eastAsia"/>
                <w:color w:val="000000" w:themeColor="text1"/>
                <w:sz w:val="24"/>
                <w:lang w:val="zh-CN"/>
              </w:rPr>
              <w:t>中国（安徽）自由贸易试验区芜湖片区凤鸣湖北路</w:t>
            </w:r>
            <w:r w:rsidRPr="008E56C2">
              <w:rPr>
                <w:rFonts w:hint="eastAsia"/>
                <w:color w:val="000000" w:themeColor="text1"/>
                <w:sz w:val="24"/>
                <w:lang w:val="zh-CN"/>
              </w:rPr>
              <w:t>1-9</w:t>
            </w:r>
            <w:r w:rsidRPr="008E56C2">
              <w:rPr>
                <w:rFonts w:hint="eastAsia"/>
                <w:color w:val="000000" w:themeColor="text1"/>
                <w:sz w:val="24"/>
                <w:lang w:val="zh-CN"/>
              </w:rPr>
              <w:t>号</w:t>
            </w:r>
            <w:r w:rsidRPr="008E56C2">
              <w:rPr>
                <w:color w:val="000000" w:themeColor="text1"/>
                <w:sz w:val="24"/>
              </w:rPr>
              <w:t>，</w:t>
            </w:r>
            <w:r w:rsidRPr="008E56C2">
              <w:rPr>
                <w:rFonts w:hAnsi="宋体" w:hint="eastAsia"/>
                <w:color w:val="000000" w:themeColor="text1"/>
                <w:kern w:val="24"/>
                <w:sz w:val="24"/>
              </w:rPr>
              <w:t>租赁</w:t>
            </w:r>
            <w:r w:rsidRPr="008E56C2">
              <w:rPr>
                <w:rFonts w:hint="eastAsia"/>
                <w:bCs/>
                <w:color w:val="000000" w:themeColor="text1"/>
                <w:sz w:val="24"/>
              </w:rPr>
              <w:t>海外海（芜湖）能源科技有限公司</w:t>
            </w:r>
            <w:r w:rsidRPr="008E56C2">
              <w:rPr>
                <w:rFonts w:hAnsi="宋体" w:hint="eastAsia"/>
                <w:color w:val="000000" w:themeColor="text1"/>
                <w:kern w:val="24"/>
                <w:sz w:val="24"/>
              </w:rPr>
              <w:t>厂房作生产车间</w:t>
            </w:r>
            <w:r w:rsidRPr="008E56C2">
              <w:rPr>
                <w:rFonts w:hint="eastAsia"/>
                <w:color w:val="000000" w:themeColor="text1"/>
                <w:sz w:val="24"/>
              </w:rPr>
              <w:t>，</w:t>
            </w:r>
            <w:r w:rsidR="00DF6098">
              <w:rPr>
                <w:rFonts w:hint="eastAsia"/>
                <w:color w:val="000000" w:themeColor="text1"/>
                <w:sz w:val="24"/>
              </w:rPr>
              <w:t>仅</w:t>
            </w:r>
            <w:r w:rsidRPr="008E56C2">
              <w:rPr>
                <w:rFonts w:hint="eastAsia"/>
                <w:color w:val="000000" w:themeColor="text1"/>
                <w:sz w:val="24"/>
              </w:rPr>
              <w:t>对租赁厂房进行简单改造</w:t>
            </w:r>
            <w:r w:rsidRPr="008E56C2">
              <w:rPr>
                <w:color w:val="000000" w:themeColor="text1"/>
                <w:sz w:val="24"/>
              </w:rPr>
              <w:t>。本项目施工期工艺流程及产污情况如下图</w:t>
            </w:r>
            <w:r w:rsidRPr="008E56C2">
              <w:rPr>
                <w:color w:val="000000" w:themeColor="text1"/>
                <w:sz w:val="24"/>
              </w:rPr>
              <w:t xml:space="preserve"> 2-1 </w:t>
            </w:r>
            <w:r w:rsidRPr="008E56C2">
              <w:rPr>
                <w:color w:val="000000" w:themeColor="text1"/>
                <w:sz w:val="24"/>
              </w:rPr>
              <w:t>所示。</w:t>
            </w:r>
          </w:p>
          <w:p w14:paraId="51B8FDF3" w14:textId="77777777" w:rsidR="00E94865" w:rsidRPr="008E56C2" w:rsidRDefault="008A2BAA">
            <w:pPr>
              <w:pStyle w:val="a0"/>
              <w:jc w:val="center"/>
              <w:rPr>
                <w:color w:val="000000" w:themeColor="text1"/>
              </w:rPr>
            </w:pPr>
            <w:r w:rsidRPr="008E56C2">
              <w:rPr>
                <w:noProof/>
                <w:color w:val="000000" w:themeColor="text1"/>
              </w:rPr>
              <w:drawing>
                <wp:inline distT="0" distB="0" distL="114300" distR="114300" wp14:anchorId="7A6F4067" wp14:editId="19069ADE">
                  <wp:extent cx="3829050" cy="2686050"/>
                  <wp:effectExtent l="0" t="0" r="0" b="0"/>
                  <wp:docPr id="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pic:cNvPicPr>
                            <a:picLocks noChangeAspect="1"/>
                          </pic:cNvPicPr>
                        </pic:nvPicPr>
                        <pic:blipFill>
                          <a:blip r:embed="rId13"/>
                          <a:stretch>
                            <a:fillRect/>
                          </a:stretch>
                        </pic:blipFill>
                        <pic:spPr>
                          <a:xfrm>
                            <a:off x="0" y="0"/>
                            <a:ext cx="3829050" cy="2686050"/>
                          </a:xfrm>
                          <a:prstGeom prst="rect">
                            <a:avLst/>
                          </a:prstGeom>
                          <a:noFill/>
                          <a:ln>
                            <a:noFill/>
                          </a:ln>
                        </pic:spPr>
                      </pic:pic>
                    </a:graphicData>
                  </a:graphic>
                </wp:inline>
              </w:drawing>
            </w:r>
          </w:p>
          <w:p w14:paraId="40F339B4" w14:textId="77777777" w:rsidR="00E94865" w:rsidRPr="008E56C2" w:rsidRDefault="00E94865">
            <w:pPr>
              <w:pStyle w:val="a0"/>
              <w:ind w:firstLineChars="0" w:firstLine="0"/>
              <w:rPr>
                <w:color w:val="000000" w:themeColor="text1"/>
              </w:rPr>
            </w:pPr>
          </w:p>
          <w:p w14:paraId="4DF993D8" w14:textId="77777777" w:rsidR="00E94865" w:rsidRPr="008E56C2" w:rsidRDefault="008A2BAA">
            <w:pPr>
              <w:tabs>
                <w:tab w:val="left" w:pos="1379"/>
              </w:tabs>
              <w:spacing w:line="234" w:lineRule="exact"/>
              <w:ind w:left="520"/>
              <w:jc w:val="center"/>
              <w:rPr>
                <w:b/>
                <w:color w:val="000000" w:themeColor="text1"/>
                <w:sz w:val="24"/>
              </w:rPr>
            </w:pPr>
            <w:r w:rsidRPr="008E56C2">
              <w:rPr>
                <w:b/>
                <w:color w:val="000000" w:themeColor="text1"/>
                <w:sz w:val="24"/>
              </w:rPr>
              <w:t>图</w:t>
            </w:r>
            <w:r w:rsidRPr="008E56C2">
              <w:rPr>
                <w:b/>
                <w:color w:val="000000" w:themeColor="text1"/>
                <w:spacing w:val="-62"/>
                <w:sz w:val="24"/>
              </w:rPr>
              <w:t xml:space="preserve"> </w:t>
            </w:r>
            <w:r w:rsidRPr="008E56C2">
              <w:rPr>
                <w:rFonts w:eastAsia="Times New Roman"/>
                <w:b/>
                <w:color w:val="000000" w:themeColor="text1"/>
                <w:sz w:val="24"/>
              </w:rPr>
              <w:t>2-</w:t>
            </w:r>
            <w:r w:rsidRPr="008E56C2">
              <w:rPr>
                <w:rFonts w:hint="eastAsia"/>
                <w:b/>
                <w:color w:val="000000" w:themeColor="text1"/>
                <w:sz w:val="24"/>
              </w:rPr>
              <w:t>2</w:t>
            </w:r>
            <w:r w:rsidRPr="008E56C2">
              <w:rPr>
                <w:rFonts w:eastAsia="Times New Roman"/>
                <w:b/>
                <w:color w:val="000000" w:themeColor="text1"/>
                <w:sz w:val="24"/>
              </w:rPr>
              <w:tab/>
            </w:r>
            <w:r w:rsidRPr="008E56C2">
              <w:rPr>
                <w:b/>
                <w:color w:val="000000" w:themeColor="text1"/>
                <w:sz w:val="24"/>
              </w:rPr>
              <w:t>施工期流程及主要产污节点图</w:t>
            </w:r>
          </w:p>
          <w:p w14:paraId="7AA99D0F" w14:textId="77777777" w:rsidR="00E94865" w:rsidRPr="008E56C2" w:rsidRDefault="00E94865">
            <w:pPr>
              <w:pStyle w:val="a0"/>
              <w:rPr>
                <w:color w:val="000000" w:themeColor="text1"/>
              </w:rPr>
            </w:pPr>
          </w:p>
          <w:p w14:paraId="57FB2F40" w14:textId="77777777" w:rsidR="00E94865" w:rsidRPr="008E56C2" w:rsidRDefault="008A2BAA">
            <w:pPr>
              <w:adjustRightInd w:val="0"/>
              <w:snapToGrid w:val="0"/>
              <w:spacing w:line="360" w:lineRule="auto"/>
              <w:ind w:firstLineChars="200" w:firstLine="482"/>
              <w:rPr>
                <w:b/>
                <w:bCs/>
                <w:color w:val="000000" w:themeColor="text1"/>
                <w:sz w:val="24"/>
              </w:rPr>
            </w:pPr>
            <w:r w:rsidRPr="008E56C2">
              <w:rPr>
                <w:rFonts w:hint="eastAsia"/>
                <w:b/>
                <w:bCs/>
                <w:color w:val="000000" w:themeColor="text1"/>
                <w:sz w:val="24"/>
              </w:rPr>
              <w:t>2</w:t>
            </w:r>
            <w:r w:rsidRPr="008E56C2">
              <w:rPr>
                <w:rFonts w:hint="eastAsia"/>
                <w:b/>
                <w:bCs/>
                <w:color w:val="000000" w:themeColor="text1"/>
                <w:sz w:val="24"/>
              </w:rPr>
              <w:t>、工艺流程简介</w:t>
            </w:r>
          </w:p>
          <w:p w14:paraId="5A508C2E" w14:textId="77777777" w:rsidR="00E94865" w:rsidRPr="008E56C2" w:rsidRDefault="008A2BAA">
            <w:pPr>
              <w:adjustRightInd w:val="0"/>
              <w:snapToGrid w:val="0"/>
              <w:spacing w:line="360" w:lineRule="auto"/>
              <w:ind w:firstLineChars="200" w:firstLine="480"/>
              <w:contextualSpacing/>
              <w:rPr>
                <w:color w:val="000000" w:themeColor="text1"/>
                <w:kern w:val="0"/>
                <w:sz w:val="24"/>
              </w:rPr>
            </w:pPr>
            <w:r w:rsidRPr="008E56C2">
              <w:rPr>
                <w:color w:val="000000" w:themeColor="text1"/>
                <w:kern w:val="0"/>
                <w:sz w:val="24"/>
              </w:rPr>
              <w:t>（</w:t>
            </w:r>
            <w:r w:rsidRPr="008E56C2">
              <w:rPr>
                <w:rFonts w:hint="eastAsia"/>
                <w:color w:val="000000" w:themeColor="text1"/>
                <w:kern w:val="0"/>
                <w:sz w:val="24"/>
              </w:rPr>
              <w:t>1</w:t>
            </w:r>
            <w:r w:rsidRPr="008E56C2">
              <w:rPr>
                <w:color w:val="000000" w:themeColor="text1"/>
                <w:kern w:val="0"/>
                <w:sz w:val="24"/>
              </w:rPr>
              <w:t>）</w:t>
            </w:r>
            <w:r w:rsidRPr="008E56C2">
              <w:rPr>
                <w:rFonts w:hint="eastAsia"/>
                <w:color w:val="000000" w:themeColor="text1"/>
                <w:kern w:val="0"/>
                <w:sz w:val="24"/>
              </w:rPr>
              <w:t>厂房施工</w:t>
            </w:r>
          </w:p>
          <w:p w14:paraId="5F1EAA0F" w14:textId="77777777" w:rsidR="00E94865" w:rsidRPr="008E56C2" w:rsidRDefault="008A2BAA">
            <w:pPr>
              <w:adjustRightInd w:val="0"/>
              <w:snapToGrid w:val="0"/>
              <w:spacing w:line="360" w:lineRule="auto"/>
              <w:ind w:firstLineChars="200" w:firstLine="480"/>
              <w:contextualSpacing/>
              <w:rPr>
                <w:color w:val="000000" w:themeColor="text1"/>
                <w:kern w:val="0"/>
                <w:sz w:val="24"/>
              </w:rPr>
            </w:pPr>
            <w:r w:rsidRPr="008E56C2">
              <w:rPr>
                <w:rFonts w:hint="eastAsia"/>
                <w:color w:val="000000" w:themeColor="text1"/>
                <w:kern w:val="0"/>
                <w:sz w:val="24"/>
              </w:rPr>
              <w:t>主要对租赁厂房的地面进行整平，该工段主要污染物为扬尘、施工产生的建筑垃圾等。同时对厂房立柱、大梁喷刷防火涂料</w:t>
            </w:r>
            <w:r w:rsidRPr="008E56C2">
              <w:rPr>
                <w:color w:val="000000" w:themeColor="text1"/>
                <w:kern w:val="0"/>
                <w:sz w:val="24"/>
              </w:rPr>
              <w:t>。</w:t>
            </w:r>
            <w:r w:rsidRPr="008E56C2">
              <w:rPr>
                <w:rFonts w:hint="eastAsia"/>
                <w:color w:val="000000" w:themeColor="text1"/>
                <w:kern w:val="0"/>
                <w:sz w:val="24"/>
              </w:rPr>
              <w:t>本工段时间较短，且使用的涂料和油漆量较少，有少量的有机废气挥发。</w:t>
            </w:r>
          </w:p>
          <w:p w14:paraId="366EEA20" w14:textId="77777777" w:rsidR="00E94865" w:rsidRPr="008E56C2" w:rsidRDefault="008A2BAA">
            <w:pPr>
              <w:adjustRightInd w:val="0"/>
              <w:snapToGrid w:val="0"/>
              <w:spacing w:line="360" w:lineRule="auto"/>
              <w:ind w:firstLineChars="200" w:firstLine="480"/>
              <w:contextualSpacing/>
              <w:rPr>
                <w:color w:val="000000" w:themeColor="text1"/>
                <w:kern w:val="0"/>
                <w:sz w:val="24"/>
              </w:rPr>
            </w:pPr>
            <w:r w:rsidRPr="008E56C2">
              <w:rPr>
                <w:color w:val="000000" w:themeColor="text1"/>
                <w:kern w:val="0"/>
                <w:sz w:val="24"/>
              </w:rPr>
              <w:t>（</w:t>
            </w:r>
            <w:r w:rsidRPr="008E56C2">
              <w:rPr>
                <w:rFonts w:hint="eastAsia"/>
                <w:color w:val="000000" w:themeColor="text1"/>
                <w:kern w:val="0"/>
                <w:sz w:val="24"/>
              </w:rPr>
              <w:t>2</w:t>
            </w:r>
            <w:r w:rsidRPr="008E56C2">
              <w:rPr>
                <w:color w:val="000000" w:themeColor="text1"/>
                <w:kern w:val="0"/>
                <w:sz w:val="24"/>
              </w:rPr>
              <w:t>）</w:t>
            </w:r>
            <w:r w:rsidRPr="008E56C2">
              <w:rPr>
                <w:rFonts w:hint="eastAsia"/>
                <w:color w:val="000000" w:themeColor="text1"/>
                <w:kern w:val="0"/>
                <w:sz w:val="24"/>
              </w:rPr>
              <w:t>厂房验收</w:t>
            </w:r>
          </w:p>
          <w:p w14:paraId="58189DF2" w14:textId="77777777" w:rsidR="00E94865" w:rsidRPr="008E56C2" w:rsidRDefault="008A2BAA">
            <w:pPr>
              <w:adjustRightInd w:val="0"/>
              <w:snapToGrid w:val="0"/>
              <w:spacing w:line="360" w:lineRule="auto"/>
              <w:ind w:firstLineChars="200" w:firstLine="480"/>
              <w:rPr>
                <w:color w:val="000000" w:themeColor="text1"/>
                <w:kern w:val="0"/>
                <w:sz w:val="24"/>
              </w:rPr>
            </w:pPr>
            <w:r w:rsidRPr="008E56C2">
              <w:rPr>
                <w:color w:val="000000" w:themeColor="text1"/>
                <w:kern w:val="0"/>
                <w:sz w:val="24"/>
              </w:rPr>
              <w:t>对</w:t>
            </w:r>
            <w:r w:rsidRPr="008E56C2">
              <w:rPr>
                <w:rFonts w:hint="eastAsia"/>
                <w:color w:val="000000" w:themeColor="text1"/>
                <w:kern w:val="0"/>
                <w:sz w:val="24"/>
              </w:rPr>
              <w:t>改造</w:t>
            </w:r>
            <w:r w:rsidRPr="008E56C2">
              <w:rPr>
                <w:color w:val="000000" w:themeColor="text1"/>
                <w:kern w:val="0"/>
                <w:sz w:val="24"/>
              </w:rPr>
              <w:t>好的</w:t>
            </w:r>
            <w:r w:rsidRPr="008E56C2">
              <w:rPr>
                <w:rFonts w:hint="eastAsia"/>
                <w:color w:val="000000" w:themeColor="text1"/>
                <w:kern w:val="0"/>
                <w:sz w:val="24"/>
              </w:rPr>
              <w:t>厂房</w:t>
            </w:r>
            <w:r w:rsidRPr="008E56C2">
              <w:rPr>
                <w:color w:val="000000" w:themeColor="text1"/>
                <w:kern w:val="0"/>
                <w:sz w:val="24"/>
              </w:rPr>
              <w:t>进行施工验收，检验工程建设是否符合要求达到规范</w:t>
            </w:r>
            <w:r w:rsidRPr="008E56C2">
              <w:rPr>
                <w:rFonts w:hint="eastAsia"/>
                <w:color w:val="000000" w:themeColor="text1"/>
                <w:kern w:val="0"/>
                <w:sz w:val="24"/>
              </w:rPr>
              <w:t>。</w:t>
            </w:r>
          </w:p>
          <w:p w14:paraId="43704254" w14:textId="7B282B52" w:rsidR="00E94865" w:rsidRPr="008E56C2" w:rsidRDefault="009A7077" w:rsidP="009A7077">
            <w:pPr>
              <w:adjustRightInd w:val="0"/>
              <w:snapToGrid w:val="0"/>
              <w:spacing w:line="360" w:lineRule="auto"/>
              <w:ind w:firstLineChars="200" w:firstLine="480"/>
              <w:rPr>
                <w:color w:val="000000" w:themeColor="text1"/>
                <w:kern w:val="0"/>
                <w:sz w:val="24"/>
              </w:rPr>
            </w:pPr>
            <w:r w:rsidRPr="008E56C2">
              <w:rPr>
                <w:rFonts w:hint="eastAsia"/>
                <w:color w:val="000000" w:themeColor="text1"/>
                <w:kern w:val="0"/>
                <w:sz w:val="24"/>
              </w:rPr>
              <w:t>（</w:t>
            </w:r>
            <w:r w:rsidRPr="008E56C2">
              <w:rPr>
                <w:rFonts w:hint="eastAsia"/>
                <w:color w:val="000000" w:themeColor="text1"/>
                <w:kern w:val="0"/>
                <w:sz w:val="24"/>
              </w:rPr>
              <w:t>3</w:t>
            </w:r>
            <w:r w:rsidRPr="008E56C2">
              <w:rPr>
                <w:rFonts w:hint="eastAsia"/>
                <w:color w:val="000000" w:themeColor="text1"/>
                <w:kern w:val="0"/>
                <w:sz w:val="24"/>
              </w:rPr>
              <w:t>）</w:t>
            </w:r>
            <w:r w:rsidR="008A2BAA" w:rsidRPr="008E56C2">
              <w:rPr>
                <w:rFonts w:hint="eastAsia"/>
                <w:color w:val="000000" w:themeColor="text1"/>
                <w:kern w:val="0"/>
                <w:sz w:val="24"/>
              </w:rPr>
              <w:t>运行使用</w:t>
            </w:r>
          </w:p>
          <w:p w14:paraId="44AD5C31" w14:textId="77777777" w:rsidR="00E94865" w:rsidRPr="008E56C2" w:rsidRDefault="008A2BAA">
            <w:pPr>
              <w:adjustRightInd w:val="0"/>
              <w:snapToGrid w:val="0"/>
              <w:spacing w:line="360" w:lineRule="auto"/>
              <w:ind w:firstLineChars="200" w:firstLine="480"/>
              <w:rPr>
                <w:color w:val="000000" w:themeColor="text1"/>
                <w:kern w:val="0"/>
                <w:sz w:val="24"/>
              </w:rPr>
            </w:pPr>
            <w:r w:rsidRPr="008E56C2">
              <w:rPr>
                <w:color w:val="000000" w:themeColor="text1"/>
                <w:kern w:val="0"/>
                <w:sz w:val="24"/>
              </w:rPr>
              <w:t>工程建筑完毕可以投入使用。</w:t>
            </w:r>
          </w:p>
          <w:p w14:paraId="49B6AF2C" w14:textId="77777777" w:rsidR="00E94865" w:rsidRPr="008E56C2" w:rsidRDefault="008A2BAA">
            <w:pPr>
              <w:spacing w:line="360" w:lineRule="auto"/>
              <w:ind w:firstLineChars="200" w:firstLine="482"/>
              <w:rPr>
                <w:b/>
                <w:color w:val="000000" w:themeColor="text1"/>
                <w:sz w:val="24"/>
              </w:rPr>
            </w:pPr>
            <w:r w:rsidRPr="008E56C2">
              <w:rPr>
                <w:b/>
                <w:color w:val="000000" w:themeColor="text1"/>
                <w:sz w:val="24"/>
              </w:rPr>
              <w:t>2</w:t>
            </w:r>
            <w:r w:rsidRPr="008E56C2">
              <w:rPr>
                <w:b/>
                <w:color w:val="000000" w:themeColor="text1"/>
                <w:sz w:val="24"/>
              </w:rPr>
              <w:t>、施工期产排污环节</w:t>
            </w:r>
          </w:p>
          <w:p w14:paraId="006B0FFE" w14:textId="77777777" w:rsidR="00E94865" w:rsidRPr="008E56C2" w:rsidRDefault="008A2BAA">
            <w:pPr>
              <w:spacing w:line="360" w:lineRule="auto"/>
              <w:ind w:firstLineChars="200" w:firstLine="480"/>
              <w:jc w:val="left"/>
              <w:rPr>
                <w:bCs/>
                <w:color w:val="000000" w:themeColor="text1"/>
                <w:sz w:val="24"/>
              </w:rPr>
            </w:pPr>
            <w:r w:rsidRPr="008E56C2">
              <w:rPr>
                <w:bCs/>
                <w:color w:val="000000" w:themeColor="text1"/>
                <w:sz w:val="24"/>
              </w:rPr>
              <w:t>根据施工期工艺环节，施工期主要产排污环节见下表：</w:t>
            </w:r>
          </w:p>
          <w:p w14:paraId="2651310E" w14:textId="77777777" w:rsidR="00E94865" w:rsidRPr="008E56C2" w:rsidRDefault="008A2BAA">
            <w:pPr>
              <w:ind w:firstLineChars="200" w:firstLine="482"/>
              <w:jc w:val="center"/>
              <w:rPr>
                <w:b/>
                <w:color w:val="000000" w:themeColor="text1"/>
                <w:sz w:val="24"/>
              </w:rPr>
            </w:pPr>
            <w:r w:rsidRPr="008E56C2">
              <w:rPr>
                <w:b/>
                <w:color w:val="000000" w:themeColor="text1"/>
                <w:sz w:val="24"/>
              </w:rPr>
              <w:t>表</w:t>
            </w:r>
            <w:r w:rsidRPr="008E56C2">
              <w:rPr>
                <w:b/>
                <w:color w:val="000000" w:themeColor="text1"/>
                <w:sz w:val="24"/>
              </w:rPr>
              <w:t>2-</w:t>
            </w:r>
            <w:r w:rsidRPr="008E56C2">
              <w:rPr>
                <w:rFonts w:hint="eastAsia"/>
                <w:b/>
                <w:color w:val="000000" w:themeColor="text1"/>
                <w:sz w:val="24"/>
              </w:rPr>
              <w:t>8</w:t>
            </w:r>
            <w:r w:rsidRPr="008E56C2">
              <w:rPr>
                <w:b/>
                <w:color w:val="000000" w:themeColor="text1"/>
                <w:sz w:val="24"/>
              </w:rPr>
              <w:t xml:space="preserve"> </w:t>
            </w:r>
            <w:r w:rsidRPr="008E56C2">
              <w:rPr>
                <w:b/>
                <w:color w:val="000000" w:themeColor="text1"/>
                <w:sz w:val="24"/>
              </w:rPr>
              <w:t>施工期主要产排污环节汇总表</w:t>
            </w:r>
          </w:p>
          <w:tbl>
            <w:tblPr>
              <w:tblW w:w="8529" w:type="dxa"/>
              <w:tblInd w:w="5"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17"/>
              <w:gridCol w:w="933"/>
              <w:gridCol w:w="3075"/>
              <w:gridCol w:w="3704"/>
            </w:tblGrid>
            <w:tr w:rsidR="00E94865" w:rsidRPr="008E56C2" w14:paraId="7521CF95" w14:textId="77777777">
              <w:trPr>
                <w:trHeight w:val="340"/>
              </w:trPr>
              <w:tc>
                <w:tcPr>
                  <w:tcW w:w="1750" w:type="dxa"/>
                  <w:gridSpan w:val="2"/>
                  <w:vAlign w:val="center"/>
                </w:tcPr>
                <w:p w14:paraId="13D3BF41" w14:textId="77777777" w:rsidR="00E94865" w:rsidRPr="008E56C2" w:rsidRDefault="008A2BAA">
                  <w:pPr>
                    <w:jc w:val="center"/>
                    <w:rPr>
                      <w:b/>
                      <w:color w:val="000000" w:themeColor="text1"/>
                      <w:szCs w:val="21"/>
                    </w:rPr>
                  </w:pPr>
                  <w:r w:rsidRPr="008E56C2">
                    <w:rPr>
                      <w:b/>
                      <w:color w:val="000000" w:themeColor="text1"/>
                      <w:szCs w:val="21"/>
                    </w:rPr>
                    <w:t>污染源</w:t>
                  </w:r>
                </w:p>
              </w:tc>
              <w:tc>
                <w:tcPr>
                  <w:tcW w:w="3075" w:type="dxa"/>
                  <w:vAlign w:val="center"/>
                </w:tcPr>
                <w:p w14:paraId="3D5CE56F" w14:textId="77777777" w:rsidR="00E94865" w:rsidRPr="008E56C2" w:rsidRDefault="008A2BAA">
                  <w:pPr>
                    <w:jc w:val="center"/>
                    <w:rPr>
                      <w:b/>
                      <w:color w:val="000000" w:themeColor="text1"/>
                      <w:szCs w:val="21"/>
                    </w:rPr>
                  </w:pPr>
                  <w:r w:rsidRPr="008E56C2">
                    <w:rPr>
                      <w:b/>
                      <w:color w:val="000000" w:themeColor="text1"/>
                      <w:szCs w:val="21"/>
                    </w:rPr>
                    <w:t>产排污环节</w:t>
                  </w:r>
                </w:p>
              </w:tc>
              <w:tc>
                <w:tcPr>
                  <w:tcW w:w="3704" w:type="dxa"/>
                  <w:vAlign w:val="center"/>
                </w:tcPr>
                <w:p w14:paraId="2FDABA17" w14:textId="77777777" w:rsidR="00E94865" w:rsidRPr="008E56C2" w:rsidRDefault="008A2BAA">
                  <w:pPr>
                    <w:jc w:val="center"/>
                    <w:rPr>
                      <w:b/>
                      <w:color w:val="000000" w:themeColor="text1"/>
                      <w:szCs w:val="21"/>
                    </w:rPr>
                  </w:pPr>
                  <w:r w:rsidRPr="008E56C2">
                    <w:rPr>
                      <w:b/>
                      <w:color w:val="000000" w:themeColor="text1"/>
                      <w:szCs w:val="21"/>
                    </w:rPr>
                    <w:t>主要污染物</w:t>
                  </w:r>
                </w:p>
              </w:tc>
            </w:tr>
            <w:tr w:rsidR="00E94865" w:rsidRPr="008E56C2" w14:paraId="4246BABE" w14:textId="77777777">
              <w:trPr>
                <w:trHeight w:val="340"/>
              </w:trPr>
              <w:tc>
                <w:tcPr>
                  <w:tcW w:w="817" w:type="dxa"/>
                  <w:vAlign w:val="center"/>
                </w:tcPr>
                <w:p w14:paraId="2D256F0E" w14:textId="77777777" w:rsidR="00E94865" w:rsidRPr="008E56C2" w:rsidRDefault="008A2BAA">
                  <w:pPr>
                    <w:jc w:val="center"/>
                    <w:rPr>
                      <w:color w:val="000000" w:themeColor="text1"/>
                      <w:szCs w:val="21"/>
                    </w:rPr>
                  </w:pPr>
                  <w:r w:rsidRPr="008E56C2">
                    <w:rPr>
                      <w:color w:val="000000" w:themeColor="text1"/>
                      <w:szCs w:val="21"/>
                    </w:rPr>
                    <w:lastRenderedPageBreak/>
                    <w:t>废气</w:t>
                  </w:r>
                </w:p>
              </w:tc>
              <w:tc>
                <w:tcPr>
                  <w:tcW w:w="933" w:type="dxa"/>
                  <w:vAlign w:val="center"/>
                </w:tcPr>
                <w:p w14:paraId="10224388" w14:textId="77777777" w:rsidR="00E94865" w:rsidRPr="008E56C2" w:rsidRDefault="008A2BAA">
                  <w:pPr>
                    <w:jc w:val="center"/>
                    <w:rPr>
                      <w:color w:val="000000" w:themeColor="text1"/>
                      <w:szCs w:val="21"/>
                    </w:rPr>
                  </w:pPr>
                  <w:r w:rsidRPr="008E56C2">
                    <w:rPr>
                      <w:color w:val="000000" w:themeColor="text1"/>
                      <w:szCs w:val="21"/>
                    </w:rPr>
                    <w:t>G1</w:t>
                  </w:r>
                </w:p>
              </w:tc>
              <w:tc>
                <w:tcPr>
                  <w:tcW w:w="3075" w:type="dxa"/>
                  <w:vAlign w:val="center"/>
                </w:tcPr>
                <w:p w14:paraId="0D856AE9" w14:textId="77777777" w:rsidR="00E94865" w:rsidRPr="008E56C2" w:rsidRDefault="008A2BAA">
                  <w:pPr>
                    <w:jc w:val="center"/>
                    <w:rPr>
                      <w:color w:val="000000" w:themeColor="text1"/>
                      <w:szCs w:val="21"/>
                    </w:rPr>
                  </w:pPr>
                  <w:r w:rsidRPr="008E56C2">
                    <w:rPr>
                      <w:color w:val="000000" w:themeColor="text1"/>
                      <w:szCs w:val="21"/>
                    </w:rPr>
                    <w:t>施工、施工垃圾堆放</w:t>
                  </w:r>
                </w:p>
              </w:tc>
              <w:tc>
                <w:tcPr>
                  <w:tcW w:w="3704" w:type="dxa"/>
                  <w:vAlign w:val="center"/>
                </w:tcPr>
                <w:p w14:paraId="52633074" w14:textId="77777777" w:rsidR="00E94865" w:rsidRPr="008E56C2" w:rsidRDefault="008A2BAA">
                  <w:pPr>
                    <w:jc w:val="center"/>
                    <w:rPr>
                      <w:color w:val="000000" w:themeColor="text1"/>
                      <w:szCs w:val="21"/>
                    </w:rPr>
                  </w:pPr>
                  <w:r w:rsidRPr="008E56C2">
                    <w:rPr>
                      <w:color w:val="000000" w:themeColor="text1"/>
                      <w:szCs w:val="21"/>
                    </w:rPr>
                    <w:t>扬尘</w:t>
                  </w:r>
                </w:p>
              </w:tc>
            </w:tr>
            <w:tr w:rsidR="00E94865" w:rsidRPr="008E56C2" w14:paraId="7560FCF1" w14:textId="77777777">
              <w:trPr>
                <w:trHeight w:val="340"/>
              </w:trPr>
              <w:tc>
                <w:tcPr>
                  <w:tcW w:w="817" w:type="dxa"/>
                  <w:vAlign w:val="center"/>
                </w:tcPr>
                <w:p w14:paraId="2E76D461" w14:textId="77777777" w:rsidR="00E94865" w:rsidRPr="008E56C2" w:rsidRDefault="008A2BAA">
                  <w:pPr>
                    <w:jc w:val="center"/>
                    <w:rPr>
                      <w:color w:val="000000" w:themeColor="text1"/>
                      <w:szCs w:val="21"/>
                    </w:rPr>
                  </w:pPr>
                  <w:r w:rsidRPr="008E56C2">
                    <w:rPr>
                      <w:color w:val="000000" w:themeColor="text1"/>
                      <w:szCs w:val="21"/>
                    </w:rPr>
                    <w:t>废水</w:t>
                  </w:r>
                </w:p>
              </w:tc>
              <w:tc>
                <w:tcPr>
                  <w:tcW w:w="933" w:type="dxa"/>
                  <w:vAlign w:val="center"/>
                </w:tcPr>
                <w:p w14:paraId="1FBE6069" w14:textId="77777777" w:rsidR="00E94865" w:rsidRPr="008E56C2" w:rsidRDefault="008A2BAA">
                  <w:pPr>
                    <w:jc w:val="center"/>
                    <w:rPr>
                      <w:color w:val="000000" w:themeColor="text1"/>
                      <w:szCs w:val="21"/>
                    </w:rPr>
                  </w:pPr>
                  <w:r w:rsidRPr="008E56C2">
                    <w:rPr>
                      <w:color w:val="000000" w:themeColor="text1"/>
                      <w:szCs w:val="21"/>
                    </w:rPr>
                    <w:t>W1</w:t>
                  </w:r>
                </w:p>
              </w:tc>
              <w:tc>
                <w:tcPr>
                  <w:tcW w:w="3075" w:type="dxa"/>
                  <w:vAlign w:val="center"/>
                </w:tcPr>
                <w:p w14:paraId="65856772" w14:textId="77777777" w:rsidR="00E94865" w:rsidRPr="008E56C2" w:rsidRDefault="008A2BAA">
                  <w:pPr>
                    <w:jc w:val="center"/>
                    <w:rPr>
                      <w:color w:val="000000" w:themeColor="text1"/>
                      <w:szCs w:val="21"/>
                    </w:rPr>
                  </w:pPr>
                  <w:r w:rsidRPr="008E56C2">
                    <w:rPr>
                      <w:color w:val="000000" w:themeColor="text1"/>
                      <w:szCs w:val="21"/>
                    </w:rPr>
                    <w:t>施工机械冲洗</w:t>
                  </w:r>
                </w:p>
              </w:tc>
              <w:tc>
                <w:tcPr>
                  <w:tcW w:w="3704" w:type="dxa"/>
                  <w:vAlign w:val="center"/>
                </w:tcPr>
                <w:p w14:paraId="49DE6F4F" w14:textId="77777777" w:rsidR="00E94865" w:rsidRPr="008E56C2" w:rsidRDefault="008A2BAA">
                  <w:pPr>
                    <w:jc w:val="center"/>
                    <w:rPr>
                      <w:color w:val="000000" w:themeColor="text1"/>
                      <w:szCs w:val="21"/>
                    </w:rPr>
                  </w:pPr>
                  <w:r w:rsidRPr="008E56C2">
                    <w:rPr>
                      <w:color w:val="000000" w:themeColor="text1"/>
                      <w:szCs w:val="21"/>
                    </w:rPr>
                    <w:t>施工废水</w:t>
                  </w:r>
                </w:p>
              </w:tc>
            </w:tr>
            <w:tr w:rsidR="00E94865" w:rsidRPr="008E56C2" w14:paraId="5C033466" w14:textId="77777777">
              <w:trPr>
                <w:trHeight w:val="340"/>
              </w:trPr>
              <w:tc>
                <w:tcPr>
                  <w:tcW w:w="817" w:type="dxa"/>
                  <w:vAlign w:val="center"/>
                </w:tcPr>
                <w:p w14:paraId="24D4A230" w14:textId="77777777" w:rsidR="00E94865" w:rsidRPr="008E56C2" w:rsidRDefault="008A2BAA">
                  <w:pPr>
                    <w:jc w:val="center"/>
                    <w:rPr>
                      <w:color w:val="000000" w:themeColor="text1"/>
                      <w:szCs w:val="21"/>
                    </w:rPr>
                  </w:pPr>
                  <w:r w:rsidRPr="008E56C2">
                    <w:rPr>
                      <w:color w:val="000000" w:themeColor="text1"/>
                      <w:szCs w:val="21"/>
                    </w:rPr>
                    <w:t>固废</w:t>
                  </w:r>
                </w:p>
              </w:tc>
              <w:tc>
                <w:tcPr>
                  <w:tcW w:w="933" w:type="dxa"/>
                  <w:vAlign w:val="center"/>
                </w:tcPr>
                <w:p w14:paraId="0C5ED000" w14:textId="77777777" w:rsidR="00E94865" w:rsidRPr="008E56C2" w:rsidRDefault="008A2BAA">
                  <w:pPr>
                    <w:jc w:val="center"/>
                    <w:rPr>
                      <w:color w:val="000000" w:themeColor="text1"/>
                      <w:szCs w:val="21"/>
                    </w:rPr>
                  </w:pPr>
                  <w:r w:rsidRPr="008E56C2">
                    <w:rPr>
                      <w:color w:val="000000" w:themeColor="text1"/>
                      <w:szCs w:val="21"/>
                    </w:rPr>
                    <w:t>S1</w:t>
                  </w:r>
                </w:p>
              </w:tc>
              <w:tc>
                <w:tcPr>
                  <w:tcW w:w="3075" w:type="dxa"/>
                  <w:vAlign w:val="center"/>
                </w:tcPr>
                <w:p w14:paraId="2C5E4B32" w14:textId="77777777" w:rsidR="00E94865" w:rsidRPr="008E56C2" w:rsidRDefault="008A2BAA">
                  <w:pPr>
                    <w:jc w:val="center"/>
                    <w:rPr>
                      <w:color w:val="000000" w:themeColor="text1"/>
                      <w:szCs w:val="21"/>
                    </w:rPr>
                  </w:pPr>
                  <w:r w:rsidRPr="008E56C2">
                    <w:rPr>
                      <w:color w:val="000000" w:themeColor="text1"/>
                      <w:szCs w:val="21"/>
                    </w:rPr>
                    <w:t>施工过程</w:t>
                  </w:r>
                </w:p>
              </w:tc>
              <w:tc>
                <w:tcPr>
                  <w:tcW w:w="3704" w:type="dxa"/>
                  <w:vAlign w:val="center"/>
                </w:tcPr>
                <w:p w14:paraId="387783AC" w14:textId="77777777" w:rsidR="00E94865" w:rsidRPr="008E56C2" w:rsidRDefault="008A2BAA">
                  <w:pPr>
                    <w:jc w:val="center"/>
                    <w:rPr>
                      <w:color w:val="000000" w:themeColor="text1"/>
                      <w:szCs w:val="21"/>
                    </w:rPr>
                  </w:pPr>
                  <w:r w:rsidRPr="008E56C2">
                    <w:rPr>
                      <w:color w:val="000000" w:themeColor="text1"/>
                      <w:szCs w:val="21"/>
                    </w:rPr>
                    <w:t>建筑垃圾</w:t>
                  </w:r>
                </w:p>
              </w:tc>
            </w:tr>
            <w:tr w:rsidR="00E94865" w:rsidRPr="008E56C2" w14:paraId="123F67CB" w14:textId="77777777">
              <w:trPr>
                <w:trHeight w:val="340"/>
              </w:trPr>
              <w:tc>
                <w:tcPr>
                  <w:tcW w:w="817" w:type="dxa"/>
                  <w:vAlign w:val="center"/>
                </w:tcPr>
                <w:p w14:paraId="01FE21DF" w14:textId="77777777" w:rsidR="00E94865" w:rsidRPr="008E56C2" w:rsidRDefault="008A2BAA">
                  <w:pPr>
                    <w:jc w:val="center"/>
                    <w:rPr>
                      <w:color w:val="000000" w:themeColor="text1"/>
                      <w:szCs w:val="21"/>
                    </w:rPr>
                  </w:pPr>
                  <w:r w:rsidRPr="008E56C2">
                    <w:rPr>
                      <w:color w:val="000000" w:themeColor="text1"/>
                      <w:szCs w:val="21"/>
                    </w:rPr>
                    <w:t>噪声</w:t>
                  </w:r>
                </w:p>
              </w:tc>
              <w:tc>
                <w:tcPr>
                  <w:tcW w:w="933" w:type="dxa"/>
                  <w:vAlign w:val="center"/>
                </w:tcPr>
                <w:p w14:paraId="0D66224F" w14:textId="77777777" w:rsidR="00E94865" w:rsidRPr="008E56C2" w:rsidRDefault="008A2BAA">
                  <w:pPr>
                    <w:jc w:val="center"/>
                    <w:rPr>
                      <w:color w:val="000000" w:themeColor="text1"/>
                      <w:szCs w:val="21"/>
                    </w:rPr>
                  </w:pPr>
                  <w:r w:rsidRPr="008E56C2">
                    <w:rPr>
                      <w:color w:val="000000" w:themeColor="text1"/>
                      <w:szCs w:val="21"/>
                    </w:rPr>
                    <w:t>N</w:t>
                  </w:r>
                </w:p>
              </w:tc>
              <w:tc>
                <w:tcPr>
                  <w:tcW w:w="3075" w:type="dxa"/>
                  <w:vAlign w:val="center"/>
                </w:tcPr>
                <w:p w14:paraId="223EF051" w14:textId="77777777" w:rsidR="00E94865" w:rsidRPr="008E56C2" w:rsidRDefault="008A2BAA">
                  <w:pPr>
                    <w:jc w:val="center"/>
                    <w:rPr>
                      <w:color w:val="000000" w:themeColor="text1"/>
                      <w:szCs w:val="21"/>
                    </w:rPr>
                  </w:pPr>
                  <w:r w:rsidRPr="008E56C2">
                    <w:rPr>
                      <w:color w:val="000000" w:themeColor="text1"/>
                      <w:szCs w:val="21"/>
                    </w:rPr>
                    <w:t>施工机械设备</w:t>
                  </w:r>
                </w:p>
              </w:tc>
              <w:tc>
                <w:tcPr>
                  <w:tcW w:w="3704" w:type="dxa"/>
                  <w:vAlign w:val="center"/>
                </w:tcPr>
                <w:p w14:paraId="63962612" w14:textId="77777777" w:rsidR="00E94865" w:rsidRPr="008E56C2" w:rsidRDefault="008A2BAA">
                  <w:pPr>
                    <w:jc w:val="center"/>
                    <w:rPr>
                      <w:color w:val="000000" w:themeColor="text1"/>
                      <w:szCs w:val="21"/>
                    </w:rPr>
                  </w:pPr>
                  <w:r w:rsidRPr="008E56C2">
                    <w:rPr>
                      <w:color w:val="000000" w:themeColor="text1"/>
                      <w:szCs w:val="21"/>
                    </w:rPr>
                    <w:t>噪声</w:t>
                  </w:r>
                </w:p>
              </w:tc>
            </w:tr>
          </w:tbl>
          <w:p w14:paraId="257D95C3" w14:textId="77777777" w:rsidR="00E94865" w:rsidRPr="008E56C2" w:rsidRDefault="008A2BAA">
            <w:pPr>
              <w:spacing w:beforeLines="50" w:before="120" w:line="360" w:lineRule="auto"/>
              <w:ind w:firstLineChars="200" w:firstLine="482"/>
              <w:rPr>
                <w:b/>
                <w:bCs/>
                <w:color w:val="000000" w:themeColor="text1"/>
                <w:sz w:val="24"/>
              </w:rPr>
            </w:pPr>
            <w:r w:rsidRPr="008E56C2">
              <w:rPr>
                <w:rFonts w:hint="eastAsia"/>
                <w:b/>
                <w:bCs/>
                <w:color w:val="000000" w:themeColor="text1"/>
                <w:sz w:val="24"/>
              </w:rPr>
              <w:t>二、运营期</w:t>
            </w:r>
          </w:p>
          <w:p w14:paraId="5DE72A76" w14:textId="77777777" w:rsidR="00E94865" w:rsidRPr="008E56C2" w:rsidRDefault="008A2BAA">
            <w:pPr>
              <w:spacing w:line="360" w:lineRule="auto"/>
              <w:ind w:firstLineChars="200" w:firstLine="480"/>
              <w:rPr>
                <w:snapToGrid w:val="0"/>
                <w:color w:val="000000" w:themeColor="text1"/>
                <w:kern w:val="0"/>
                <w:sz w:val="24"/>
              </w:rPr>
            </w:pPr>
            <w:r w:rsidRPr="008E56C2">
              <w:rPr>
                <w:rFonts w:hint="eastAsia"/>
                <w:color w:val="000000" w:themeColor="text1"/>
                <w:sz w:val="24"/>
              </w:rPr>
              <w:t>具体</w:t>
            </w:r>
            <w:r w:rsidRPr="008E56C2">
              <w:rPr>
                <w:color w:val="000000" w:themeColor="text1"/>
                <w:sz w:val="24"/>
                <w:lang w:val="zh-CN"/>
              </w:rPr>
              <w:t>生产工艺流程及产污环节</w:t>
            </w:r>
            <w:r w:rsidRPr="008E56C2">
              <w:rPr>
                <w:rFonts w:hint="eastAsia"/>
                <w:color w:val="000000" w:themeColor="text1"/>
                <w:sz w:val="24"/>
              </w:rPr>
              <w:t>如下图所示：</w:t>
            </w:r>
          </w:p>
          <w:p w14:paraId="177809D0" w14:textId="15DA69E5" w:rsidR="008028F6" w:rsidRPr="008E56C2" w:rsidRDefault="00DF6098" w:rsidP="008028F6">
            <w:pPr>
              <w:pStyle w:val="a0"/>
              <w:ind w:firstLineChars="0" w:firstLine="0"/>
              <w:jc w:val="center"/>
              <w:rPr>
                <w:snapToGrid w:val="0"/>
                <w:color w:val="000000" w:themeColor="text1"/>
                <w:kern w:val="0"/>
                <w:sz w:val="24"/>
              </w:rPr>
            </w:pPr>
            <w:r>
              <w:rPr>
                <w:noProof/>
              </w:rPr>
              <w:drawing>
                <wp:inline distT="0" distB="0" distL="0" distR="0" wp14:anchorId="771D332E" wp14:editId="0718A06C">
                  <wp:extent cx="3405890" cy="5427878"/>
                  <wp:effectExtent l="0" t="0" r="4445"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409392" cy="5433460"/>
                          </a:xfrm>
                          <a:prstGeom prst="rect">
                            <a:avLst/>
                          </a:prstGeom>
                        </pic:spPr>
                      </pic:pic>
                    </a:graphicData>
                  </a:graphic>
                </wp:inline>
              </w:drawing>
            </w:r>
          </w:p>
          <w:p w14:paraId="731D2A68" w14:textId="77777777" w:rsidR="008028F6" w:rsidRPr="008E56C2" w:rsidRDefault="008028F6" w:rsidP="008028F6">
            <w:pPr>
              <w:pStyle w:val="a0"/>
              <w:ind w:firstLine="480"/>
              <w:jc w:val="center"/>
              <w:rPr>
                <w:snapToGrid w:val="0"/>
                <w:color w:val="000000" w:themeColor="text1"/>
                <w:kern w:val="0"/>
                <w:sz w:val="24"/>
              </w:rPr>
            </w:pPr>
          </w:p>
          <w:p w14:paraId="40F0BA50" w14:textId="160F652A" w:rsidR="008028F6" w:rsidRPr="008E56C2" w:rsidRDefault="008028F6" w:rsidP="008028F6">
            <w:pPr>
              <w:pStyle w:val="a0"/>
              <w:ind w:firstLine="482"/>
              <w:jc w:val="center"/>
              <w:rPr>
                <w:snapToGrid w:val="0"/>
                <w:color w:val="000000" w:themeColor="text1"/>
                <w:kern w:val="0"/>
                <w:sz w:val="24"/>
              </w:rPr>
            </w:pPr>
            <w:r w:rsidRPr="008E56C2">
              <w:rPr>
                <w:b/>
                <w:bCs/>
                <w:color w:val="000000" w:themeColor="text1"/>
                <w:sz w:val="24"/>
                <w:lang w:val="zh-CN"/>
              </w:rPr>
              <w:t>图</w:t>
            </w:r>
            <w:r w:rsidRPr="008E56C2">
              <w:rPr>
                <w:b/>
                <w:bCs/>
                <w:color w:val="000000" w:themeColor="text1"/>
                <w:sz w:val="24"/>
              </w:rPr>
              <w:t xml:space="preserve">2-3  </w:t>
            </w:r>
            <w:r w:rsidRPr="008E56C2">
              <w:rPr>
                <w:b/>
                <w:bCs/>
                <w:color w:val="000000" w:themeColor="text1"/>
                <w:sz w:val="24"/>
              </w:rPr>
              <w:t>生产工艺流程</w:t>
            </w:r>
            <w:r w:rsidRPr="008E56C2">
              <w:rPr>
                <w:rFonts w:hint="eastAsia"/>
                <w:b/>
                <w:bCs/>
                <w:color w:val="000000" w:themeColor="text1"/>
                <w:sz w:val="24"/>
              </w:rPr>
              <w:t>及产污节点图</w:t>
            </w:r>
          </w:p>
          <w:p w14:paraId="6C8CAD44" w14:textId="77777777" w:rsidR="008028F6" w:rsidRPr="008E56C2" w:rsidRDefault="008028F6" w:rsidP="008028F6">
            <w:pPr>
              <w:adjustRightInd w:val="0"/>
              <w:snapToGrid w:val="0"/>
              <w:spacing w:line="360" w:lineRule="auto"/>
              <w:ind w:firstLineChars="200" w:firstLine="480"/>
              <w:jc w:val="left"/>
              <w:rPr>
                <w:color w:val="000000" w:themeColor="text1"/>
                <w:sz w:val="24"/>
              </w:rPr>
            </w:pPr>
            <w:r w:rsidRPr="008E56C2">
              <w:rPr>
                <w:color w:val="000000" w:themeColor="text1"/>
                <w:sz w:val="24"/>
                <w:lang w:val="zh-CN"/>
              </w:rPr>
              <w:t>生产工艺流程</w:t>
            </w:r>
            <w:r w:rsidRPr="008E56C2">
              <w:rPr>
                <w:color w:val="000000" w:themeColor="text1"/>
                <w:sz w:val="24"/>
              </w:rPr>
              <w:t>说明：</w:t>
            </w:r>
          </w:p>
          <w:p w14:paraId="6BDFF140" w14:textId="77777777" w:rsidR="008028F6" w:rsidRPr="008E56C2" w:rsidRDefault="008028F6" w:rsidP="008028F6">
            <w:pPr>
              <w:pStyle w:val="a0"/>
              <w:numPr>
                <w:ilvl w:val="0"/>
                <w:numId w:val="10"/>
              </w:numPr>
              <w:spacing w:line="360" w:lineRule="auto"/>
              <w:ind w:firstLine="480"/>
              <w:rPr>
                <w:color w:val="000000" w:themeColor="text1"/>
                <w:sz w:val="24"/>
              </w:rPr>
            </w:pPr>
            <w:r w:rsidRPr="008E56C2">
              <w:rPr>
                <w:rFonts w:hint="eastAsia"/>
                <w:color w:val="000000" w:themeColor="text1"/>
                <w:sz w:val="24"/>
              </w:rPr>
              <w:t>滑轮铆接：对外购的滑轮、铆钉等通过震动盘自动送料，检测、组装涂油后送到铆接位，通过拉力机分别将导轨</w:t>
            </w:r>
            <w:r w:rsidRPr="008E56C2">
              <w:rPr>
                <w:rFonts w:hint="eastAsia"/>
                <w:color w:val="000000" w:themeColor="text1"/>
                <w:sz w:val="24"/>
              </w:rPr>
              <w:t>2</w:t>
            </w:r>
            <w:r w:rsidRPr="008E56C2">
              <w:rPr>
                <w:rFonts w:hint="eastAsia"/>
                <w:color w:val="000000" w:themeColor="text1"/>
                <w:sz w:val="24"/>
              </w:rPr>
              <w:t>端铆接孔套入滑轮铆钉轴颈上，按下双启按钮，完成铆接。</w:t>
            </w:r>
          </w:p>
          <w:p w14:paraId="093725A8" w14:textId="77777777" w:rsidR="008028F6" w:rsidRPr="008E56C2" w:rsidRDefault="008028F6" w:rsidP="008028F6">
            <w:pPr>
              <w:pStyle w:val="a0"/>
              <w:numPr>
                <w:ilvl w:val="0"/>
                <w:numId w:val="10"/>
              </w:numPr>
              <w:spacing w:line="360" w:lineRule="auto"/>
              <w:ind w:firstLine="480"/>
              <w:rPr>
                <w:color w:val="000000" w:themeColor="text1"/>
                <w:sz w:val="24"/>
              </w:rPr>
            </w:pPr>
            <w:r w:rsidRPr="008E56C2">
              <w:rPr>
                <w:rFonts w:hint="eastAsia"/>
                <w:color w:val="000000" w:themeColor="text1"/>
                <w:sz w:val="24"/>
              </w:rPr>
              <w:lastRenderedPageBreak/>
              <w:t>绕线螺钉组装：通过绕线螺钉装备，将丝轮安装在电机齿轮轴上，钢丝绳弹簧端通过导向机构绕装后夹紧在设备拉紧机构上，按下启动开关，设备进行绕丝，再将丝轮盖盖在电机上，导轨放在工装上定位</w:t>
            </w:r>
            <w:r w:rsidRPr="008E56C2">
              <w:rPr>
                <w:rFonts w:hint="eastAsia"/>
                <w:color w:val="000000" w:themeColor="text1"/>
                <w:sz w:val="24"/>
              </w:rPr>
              <w:t>,</w:t>
            </w:r>
            <w:r w:rsidRPr="008E56C2">
              <w:rPr>
                <w:rFonts w:hint="eastAsia"/>
                <w:color w:val="000000" w:themeColor="text1"/>
                <w:sz w:val="24"/>
              </w:rPr>
              <w:t>设备自动感应夹紧（设备感应自动进行钢丝绳绞丝检测），设备对丝轮盖进行压紧，工装自动运行到螺钉组装位，坐标式螺丝机启动按循序组装</w:t>
            </w:r>
            <w:r w:rsidRPr="008E56C2">
              <w:rPr>
                <w:rFonts w:hint="eastAsia"/>
                <w:color w:val="000000" w:themeColor="text1"/>
                <w:sz w:val="24"/>
              </w:rPr>
              <w:t>3</w:t>
            </w:r>
            <w:r w:rsidRPr="008E56C2">
              <w:rPr>
                <w:rFonts w:hint="eastAsia"/>
                <w:color w:val="000000" w:themeColor="text1"/>
                <w:sz w:val="24"/>
              </w:rPr>
              <w:t>颗螺钉。</w:t>
            </w:r>
          </w:p>
          <w:p w14:paraId="23AC45D2" w14:textId="77777777" w:rsidR="008028F6" w:rsidRPr="008E56C2" w:rsidRDefault="008028F6" w:rsidP="008028F6">
            <w:pPr>
              <w:pStyle w:val="a0"/>
              <w:numPr>
                <w:ilvl w:val="0"/>
                <w:numId w:val="10"/>
              </w:numPr>
              <w:spacing w:line="360" w:lineRule="auto"/>
              <w:ind w:firstLine="480"/>
              <w:rPr>
                <w:color w:val="000000" w:themeColor="text1"/>
                <w:sz w:val="24"/>
              </w:rPr>
            </w:pPr>
            <w:r w:rsidRPr="008E56C2">
              <w:rPr>
                <w:rFonts w:hint="eastAsia"/>
                <w:color w:val="000000" w:themeColor="text1"/>
                <w:sz w:val="24"/>
              </w:rPr>
              <w:t>总装：通过总装设备，将上下钢丝绳装配到玻璃托架中，玻璃托架卡在导轨上，下钢丝绳绕装在滑轮凸轮槽内，托架向下拉拽，操作旋转杆将上钢丝绳卡入旋转杆安装槽内，设备自动将旋转杆拉入滑轮凸轮槽正上方，将钢丝绳从旋转杆槽内滑入滑轮凸轮槽内。</w:t>
            </w:r>
          </w:p>
          <w:p w14:paraId="22FF4E13" w14:textId="6F5DB9E8" w:rsidR="008028F6" w:rsidRPr="008E56C2" w:rsidRDefault="008028F6" w:rsidP="00DF6098">
            <w:pPr>
              <w:pStyle w:val="a0"/>
              <w:numPr>
                <w:ilvl w:val="0"/>
                <w:numId w:val="10"/>
              </w:numPr>
              <w:spacing w:line="360" w:lineRule="auto"/>
              <w:ind w:firstLineChars="0" w:firstLine="480"/>
              <w:rPr>
                <w:color w:val="000000" w:themeColor="text1"/>
                <w:sz w:val="24"/>
              </w:rPr>
            </w:pPr>
            <w:r w:rsidRPr="008E56C2">
              <w:rPr>
                <w:rFonts w:hint="eastAsia"/>
                <w:color w:val="000000" w:themeColor="text1"/>
                <w:sz w:val="24"/>
              </w:rPr>
              <w:t>导轨涂油：通过导轨设备，设备自动对导轨上工件与玻璃托架配合面涂润滑脂，后自动将工件取放到流转线上，此工序会产生废</w:t>
            </w:r>
            <w:r w:rsidR="00DF6098" w:rsidRPr="00DF6098">
              <w:rPr>
                <w:rFonts w:hint="eastAsia"/>
                <w:color w:val="000000" w:themeColor="text1"/>
                <w:sz w:val="24"/>
              </w:rPr>
              <w:t>润滑脂</w:t>
            </w:r>
            <w:r w:rsidRPr="008E56C2">
              <w:rPr>
                <w:rFonts w:hint="eastAsia"/>
                <w:color w:val="000000" w:themeColor="text1"/>
                <w:sz w:val="24"/>
              </w:rPr>
              <w:t>S</w:t>
            </w:r>
            <w:r w:rsidRPr="008E56C2">
              <w:rPr>
                <w:color w:val="000000" w:themeColor="text1"/>
                <w:sz w:val="24"/>
              </w:rPr>
              <w:t>2</w:t>
            </w:r>
            <w:r w:rsidRPr="008E56C2">
              <w:rPr>
                <w:rFonts w:hint="eastAsia"/>
                <w:color w:val="000000" w:themeColor="text1"/>
                <w:sz w:val="24"/>
              </w:rPr>
              <w:t>。</w:t>
            </w:r>
          </w:p>
          <w:p w14:paraId="3762FF00" w14:textId="77777777" w:rsidR="008028F6" w:rsidRPr="008E56C2" w:rsidRDefault="008028F6" w:rsidP="008028F6">
            <w:pPr>
              <w:pStyle w:val="a0"/>
              <w:numPr>
                <w:ilvl w:val="0"/>
                <w:numId w:val="10"/>
              </w:numPr>
              <w:spacing w:line="360" w:lineRule="auto"/>
              <w:ind w:firstLine="480"/>
              <w:rPr>
                <w:rFonts w:ascii="宋体" w:hAnsi="宋体" w:cs="宋体"/>
                <w:snapToGrid w:val="0"/>
                <w:color w:val="000000" w:themeColor="text1"/>
                <w:kern w:val="0"/>
                <w:sz w:val="24"/>
              </w:rPr>
            </w:pPr>
            <w:r w:rsidRPr="008E56C2">
              <w:rPr>
                <w:rFonts w:hint="eastAsia"/>
                <w:color w:val="000000" w:themeColor="text1"/>
                <w:sz w:val="24"/>
              </w:rPr>
              <w:t>终检：通过终检设备对玻璃升降器进行异音、滑轮转动不顺畅等进行检测，检测合格的产品装箱入库，此工序会产生不合格品</w:t>
            </w:r>
            <w:r w:rsidRPr="008E56C2">
              <w:rPr>
                <w:rFonts w:hint="eastAsia"/>
                <w:color w:val="000000" w:themeColor="text1"/>
                <w:sz w:val="24"/>
              </w:rPr>
              <w:t>S1</w:t>
            </w:r>
            <w:r w:rsidRPr="008E56C2">
              <w:rPr>
                <w:rFonts w:hint="eastAsia"/>
                <w:color w:val="000000" w:themeColor="text1"/>
                <w:sz w:val="24"/>
              </w:rPr>
              <w:t>。</w:t>
            </w:r>
          </w:p>
          <w:p w14:paraId="774BAAD8" w14:textId="77777777" w:rsidR="00E94865" w:rsidRPr="008E56C2" w:rsidRDefault="008A2BAA">
            <w:pPr>
              <w:spacing w:line="360" w:lineRule="auto"/>
              <w:ind w:firstLineChars="300" w:firstLine="723"/>
              <w:rPr>
                <w:bCs/>
                <w:color w:val="000000" w:themeColor="text1"/>
                <w:sz w:val="24"/>
              </w:rPr>
            </w:pPr>
            <w:r w:rsidRPr="008E56C2">
              <w:rPr>
                <w:b/>
                <w:color w:val="000000" w:themeColor="text1"/>
                <w:sz w:val="24"/>
              </w:rPr>
              <w:t>二、产排污环节</w:t>
            </w:r>
          </w:p>
          <w:p w14:paraId="2CE62445" w14:textId="77777777" w:rsidR="00E94865" w:rsidRPr="008E56C2" w:rsidRDefault="008A2BAA">
            <w:pPr>
              <w:spacing w:line="360" w:lineRule="auto"/>
              <w:ind w:firstLineChars="200" w:firstLine="480"/>
              <w:jc w:val="left"/>
              <w:rPr>
                <w:bCs/>
                <w:color w:val="000000" w:themeColor="text1"/>
                <w:sz w:val="24"/>
              </w:rPr>
            </w:pPr>
            <w:r w:rsidRPr="008E56C2">
              <w:rPr>
                <w:bCs/>
                <w:color w:val="000000" w:themeColor="text1"/>
                <w:sz w:val="24"/>
              </w:rPr>
              <w:t>根据工程分析，本项目主要产排污环节见表</w:t>
            </w:r>
            <w:r w:rsidRPr="008E56C2">
              <w:rPr>
                <w:bCs/>
                <w:color w:val="000000" w:themeColor="text1"/>
                <w:sz w:val="24"/>
              </w:rPr>
              <w:t>2-</w:t>
            </w:r>
            <w:r w:rsidRPr="008E56C2">
              <w:rPr>
                <w:rFonts w:hint="eastAsia"/>
                <w:bCs/>
                <w:color w:val="000000" w:themeColor="text1"/>
                <w:sz w:val="24"/>
              </w:rPr>
              <w:t>9</w:t>
            </w:r>
            <w:r w:rsidRPr="008E56C2">
              <w:rPr>
                <w:bCs/>
                <w:color w:val="000000" w:themeColor="text1"/>
                <w:sz w:val="24"/>
              </w:rPr>
              <w:t>。</w:t>
            </w:r>
          </w:p>
          <w:p w14:paraId="140A3207" w14:textId="77777777" w:rsidR="00E94865" w:rsidRPr="008E56C2" w:rsidRDefault="008A2BAA">
            <w:pPr>
              <w:ind w:firstLineChars="200" w:firstLine="482"/>
              <w:jc w:val="center"/>
              <w:rPr>
                <w:b/>
                <w:color w:val="000000" w:themeColor="text1"/>
                <w:sz w:val="24"/>
              </w:rPr>
            </w:pPr>
            <w:r w:rsidRPr="008E56C2">
              <w:rPr>
                <w:b/>
                <w:color w:val="000000" w:themeColor="text1"/>
                <w:sz w:val="24"/>
              </w:rPr>
              <w:t>表</w:t>
            </w:r>
            <w:r w:rsidRPr="008E56C2">
              <w:rPr>
                <w:b/>
                <w:color w:val="000000" w:themeColor="text1"/>
                <w:sz w:val="24"/>
              </w:rPr>
              <w:t>2-</w:t>
            </w:r>
            <w:r w:rsidRPr="008E56C2">
              <w:rPr>
                <w:rFonts w:hint="eastAsia"/>
                <w:b/>
                <w:color w:val="000000" w:themeColor="text1"/>
                <w:sz w:val="24"/>
              </w:rPr>
              <w:t>9</w:t>
            </w:r>
            <w:r w:rsidRPr="008E56C2">
              <w:rPr>
                <w:b/>
                <w:color w:val="000000" w:themeColor="text1"/>
                <w:sz w:val="24"/>
              </w:rPr>
              <w:t xml:space="preserve">  </w:t>
            </w:r>
            <w:r w:rsidRPr="008E56C2">
              <w:rPr>
                <w:rFonts w:hint="eastAsia"/>
                <w:b/>
                <w:color w:val="000000" w:themeColor="text1"/>
                <w:sz w:val="24"/>
              </w:rPr>
              <w:t>本</w:t>
            </w:r>
            <w:r w:rsidRPr="008E56C2">
              <w:rPr>
                <w:b/>
                <w:color w:val="000000" w:themeColor="text1"/>
                <w:sz w:val="24"/>
              </w:rPr>
              <w:t>项目主要产排污环节汇总表</w:t>
            </w:r>
          </w:p>
          <w:tbl>
            <w:tblPr>
              <w:tblW w:w="8359"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89"/>
              <w:gridCol w:w="1277"/>
              <w:gridCol w:w="2231"/>
              <w:gridCol w:w="1812"/>
              <w:gridCol w:w="2250"/>
            </w:tblGrid>
            <w:tr w:rsidR="00E94865" w:rsidRPr="008E56C2" w14:paraId="6E7E435C" w14:textId="77777777">
              <w:trPr>
                <w:trHeight w:val="340"/>
              </w:trPr>
              <w:tc>
                <w:tcPr>
                  <w:tcW w:w="2066" w:type="dxa"/>
                  <w:gridSpan w:val="2"/>
                  <w:vAlign w:val="center"/>
                </w:tcPr>
                <w:p w14:paraId="662DEA8B" w14:textId="77777777" w:rsidR="00E94865" w:rsidRPr="008E56C2" w:rsidRDefault="008A2BAA">
                  <w:pPr>
                    <w:jc w:val="center"/>
                    <w:rPr>
                      <w:b/>
                      <w:color w:val="000000" w:themeColor="text1"/>
                      <w:szCs w:val="21"/>
                    </w:rPr>
                  </w:pPr>
                  <w:r w:rsidRPr="008E56C2">
                    <w:rPr>
                      <w:b/>
                      <w:color w:val="000000" w:themeColor="text1"/>
                      <w:szCs w:val="21"/>
                    </w:rPr>
                    <w:t>污染源</w:t>
                  </w:r>
                </w:p>
              </w:tc>
              <w:tc>
                <w:tcPr>
                  <w:tcW w:w="2231" w:type="dxa"/>
                  <w:vAlign w:val="center"/>
                </w:tcPr>
                <w:p w14:paraId="0A8BB296" w14:textId="77777777" w:rsidR="00E94865" w:rsidRPr="008E56C2" w:rsidRDefault="008A2BAA">
                  <w:pPr>
                    <w:jc w:val="center"/>
                    <w:rPr>
                      <w:b/>
                      <w:color w:val="000000" w:themeColor="text1"/>
                      <w:szCs w:val="21"/>
                    </w:rPr>
                  </w:pPr>
                  <w:r w:rsidRPr="008E56C2">
                    <w:rPr>
                      <w:b/>
                      <w:color w:val="000000" w:themeColor="text1"/>
                      <w:szCs w:val="21"/>
                    </w:rPr>
                    <w:t>产排污环节</w:t>
                  </w:r>
                </w:p>
              </w:tc>
              <w:tc>
                <w:tcPr>
                  <w:tcW w:w="1812" w:type="dxa"/>
                  <w:vAlign w:val="center"/>
                </w:tcPr>
                <w:p w14:paraId="2C4EE109" w14:textId="77777777" w:rsidR="00E94865" w:rsidRPr="008E56C2" w:rsidRDefault="008A2BAA">
                  <w:pPr>
                    <w:jc w:val="center"/>
                    <w:rPr>
                      <w:b/>
                      <w:color w:val="000000" w:themeColor="text1"/>
                      <w:szCs w:val="21"/>
                    </w:rPr>
                  </w:pPr>
                  <w:r w:rsidRPr="008E56C2">
                    <w:rPr>
                      <w:b/>
                      <w:color w:val="000000" w:themeColor="text1"/>
                      <w:szCs w:val="21"/>
                    </w:rPr>
                    <w:t>主要污染物</w:t>
                  </w:r>
                </w:p>
              </w:tc>
              <w:tc>
                <w:tcPr>
                  <w:tcW w:w="2250" w:type="dxa"/>
                  <w:vAlign w:val="center"/>
                </w:tcPr>
                <w:p w14:paraId="691BE71D" w14:textId="77777777" w:rsidR="00E94865" w:rsidRPr="008E56C2" w:rsidRDefault="008A2BAA">
                  <w:pPr>
                    <w:jc w:val="center"/>
                    <w:rPr>
                      <w:b/>
                      <w:color w:val="000000" w:themeColor="text1"/>
                      <w:szCs w:val="21"/>
                    </w:rPr>
                  </w:pPr>
                  <w:r w:rsidRPr="008E56C2">
                    <w:rPr>
                      <w:rFonts w:hint="eastAsia"/>
                      <w:b/>
                      <w:color w:val="000000" w:themeColor="text1"/>
                      <w:szCs w:val="21"/>
                    </w:rPr>
                    <w:t>拟处理措施</w:t>
                  </w:r>
                </w:p>
              </w:tc>
            </w:tr>
            <w:tr w:rsidR="00DF6098" w:rsidRPr="008E56C2" w14:paraId="7CE79C93" w14:textId="77777777" w:rsidTr="009A050D">
              <w:trPr>
                <w:trHeight w:val="340"/>
              </w:trPr>
              <w:tc>
                <w:tcPr>
                  <w:tcW w:w="789" w:type="dxa"/>
                  <w:vAlign w:val="center"/>
                </w:tcPr>
                <w:p w14:paraId="7CEB1BFA" w14:textId="77777777" w:rsidR="00DF6098" w:rsidRPr="008E56C2" w:rsidRDefault="00DF6098" w:rsidP="00DF6098">
                  <w:pPr>
                    <w:jc w:val="center"/>
                    <w:rPr>
                      <w:color w:val="000000" w:themeColor="text1"/>
                      <w:szCs w:val="21"/>
                    </w:rPr>
                  </w:pPr>
                  <w:r w:rsidRPr="008E56C2">
                    <w:rPr>
                      <w:rFonts w:hint="eastAsia"/>
                      <w:color w:val="000000" w:themeColor="text1"/>
                      <w:szCs w:val="21"/>
                    </w:rPr>
                    <w:t>废气</w:t>
                  </w:r>
                </w:p>
              </w:tc>
              <w:tc>
                <w:tcPr>
                  <w:tcW w:w="1277" w:type="dxa"/>
                  <w:vAlign w:val="center"/>
                </w:tcPr>
                <w:p w14:paraId="629D33E3" w14:textId="35078FC5" w:rsidR="00DF6098" w:rsidRPr="008E56C2" w:rsidRDefault="00DF6098" w:rsidP="00DF6098">
                  <w:pPr>
                    <w:jc w:val="center"/>
                    <w:rPr>
                      <w:color w:val="000000" w:themeColor="text1"/>
                      <w:szCs w:val="21"/>
                    </w:rPr>
                  </w:pPr>
                  <w:r>
                    <w:rPr>
                      <w:rFonts w:hint="eastAsia"/>
                      <w:color w:val="000000" w:themeColor="text1"/>
                      <w:szCs w:val="21"/>
                    </w:rPr>
                    <w:t>/</w:t>
                  </w:r>
                </w:p>
              </w:tc>
              <w:tc>
                <w:tcPr>
                  <w:tcW w:w="2231" w:type="dxa"/>
                </w:tcPr>
                <w:p w14:paraId="43DC8539" w14:textId="06781FB2" w:rsidR="00DF6098" w:rsidRPr="008E56C2" w:rsidRDefault="00DF6098" w:rsidP="00DF6098">
                  <w:pPr>
                    <w:jc w:val="center"/>
                    <w:rPr>
                      <w:color w:val="000000" w:themeColor="text1"/>
                      <w:szCs w:val="21"/>
                    </w:rPr>
                  </w:pPr>
                  <w:r w:rsidRPr="00056023">
                    <w:rPr>
                      <w:rFonts w:hint="eastAsia"/>
                      <w:color w:val="000000" w:themeColor="text1"/>
                      <w:szCs w:val="21"/>
                    </w:rPr>
                    <w:t>/</w:t>
                  </w:r>
                </w:p>
              </w:tc>
              <w:tc>
                <w:tcPr>
                  <w:tcW w:w="1812" w:type="dxa"/>
                </w:tcPr>
                <w:p w14:paraId="7DEFBBE9" w14:textId="4964B5B9" w:rsidR="00DF6098" w:rsidRPr="008E56C2" w:rsidRDefault="00DF6098" w:rsidP="00DF6098">
                  <w:pPr>
                    <w:jc w:val="center"/>
                    <w:rPr>
                      <w:color w:val="000000" w:themeColor="text1"/>
                      <w:szCs w:val="21"/>
                    </w:rPr>
                  </w:pPr>
                  <w:r w:rsidRPr="00056023">
                    <w:rPr>
                      <w:rFonts w:hint="eastAsia"/>
                      <w:color w:val="000000" w:themeColor="text1"/>
                      <w:szCs w:val="21"/>
                    </w:rPr>
                    <w:t>/</w:t>
                  </w:r>
                </w:p>
              </w:tc>
              <w:tc>
                <w:tcPr>
                  <w:tcW w:w="2250" w:type="dxa"/>
                </w:tcPr>
                <w:p w14:paraId="7108E289" w14:textId="379C4DAE" w:rsidR="00DF6098" w:rsidRPr="008E56C2" w:rsidRDefault="00DF6098" w:rsidP="00DF6098">
                  <w:pPr>
                    <w:jc w:val="center"/>
                    <w:rPr>
                      <w:color w:val="000000" w:themeColor="text1"/>
                      <w:szCs w:val="21"/>
                    </w:rPr>
                  </w:pPr>
                  <w:r w:rsidRPr="00056023">
                    <w:rPr>
                      <w:rFonts w:hint="eastAsia"/>
                      <w:color w:val="000000" w:themeColor="text1"/>
                      <w:szCs w:val="21"/>
                    </w:rPr>
                    <w:t>/</w:t>
                  </w:r>
                </w:p>
              </w:tc>
            </w:tr>
            <w:tr w:rsidR="00E94865" w:rsidRPr="008E56C2" w14:paraId="559A38B7" w14:textId="77777777">
              <w:trPr>
                <w:trHeight w:val="340"/>
              </w:trPr>
              <w:tc>
                <w:tcPr>
                  <w:tcW w:w="789" w:type="dxa"/>
                  <w:vAlign w:val="center"/>
                </w:tcPr>
                <w:p w14:paraId="5C6EA884" w14:textId="77777777" w:rsidR="00E94865" w:rsidRPr="008E56C2" w:rsidRDefault="008A2BAA">
                  <w:pPr>
                    <w:jc w:val="center"/>
                    <w:rPr>
                      <w:color w:val="000000" w:themeColor="text1"/>
                      <w:szCs w:val="21"/>
                    </w:rPr>
                  </w:pPr>
                  <w:r w:rsidRPr="008E56C2">
                    <w:rPr>
                      <w:rFonts w:hint="eastAsia"/>
                      <w:color w:val="000000" w:themeColor="text1"/>
                      <w:szCs w:val="21"/>
                    </w:rPr>
                    <w:t>废水</w:t>
                  </w:r>
                </w:p>
              </w:tc>
              <w:tc>
                <w:tcPr>
                  <w:tcW w:w="1277" w:type="dxa"/>
                  <w:vAlign w:val="center"/>
                </w:tcPr>
                <w:p w14:paraId="1C43A633" w14:textId="77777777" w:rsidR="00E94865" w:rsidRPr="008E56C2" w:rsidRDefault="008A2BAA">
                  <w:pPr>
                    <w:jc w:val="center"/>
                    <w:rPr>
                      <w:color w:val="000000" w:themeColor="text1"/>
                      <w:szCs w:val="21"/>
                    </w:rPr>
                  </w:pPr>
                  <w:r w:rsidRPr="008E56C2">
                    <w:rPr>
                      <w:rFonts w:hint="eastAsia"/>
                      <w:color w:val="000000" w:themeColor="text1"/>
                      <w:szCs w:val="21"/>
                    </w:rPr>
                    <w:t>生活污水</w:t>
                  </w:r>
                </w:p>
              </w:tc>
              <w:tc>
                <w:tcPr>
                  <w:tcW w:w="2231" w:type="dxa"/>
                  <w:vAlign w:val="center"/>
                </w:tcPr>
                <w:p w14:paraId="6A4BA8A0" w14:textId="77777777" w:rsidR="00E94865" w:rsidRPr="008E56C2" w:rsidRDefault="008A2BAA">
                  <w:pPr>
                    <w:jc w:val="center"/>
                    <w:rPr>
                      <w:color w:val="000000" w:themeColor="text1"/>
                      <w:szCs w:val="21"/>
                    </w:rPr>
                  </w:pPr>
                  <w:r w:rsidRPr="008E56C2">
                    <w:rPr>
                      <w:rFonts w:hint="eastAsia"/>
                      <w:color w:val="000000" w:themeColor="text1"/>
                      <w:szCs w:val="21"/>
                    </w:rPr>
                    <w:t>员工生活</w:t>
                  </w:r>
                </w:p>
              </w:tc>
              <w:tc>
                <w:tcPr>
                  <w:tcW w:w="1812" w:type="dxa"/>
                  <w:vAlign w:val="center"/>
                </w:tcPr>
                <w:p w14:paraId="7390E182" w14:textId="77777777" w:rsidR="00E94865" w:rsidRPr="008E56C2" w:rsidRDefault="008A2BAA">
                  <w:pPr>
                    <w:jc w:val="center"/>
                    <w:rPr>
                      <w:color w:val="000000" w:themeColor="text1"/>
                      <w:szCs w:val="21"/>
                    </w:rPr>
                  </w:pPr>
                  <w:r w:rsidRPr="008E56C2">
                    <w:rPr>
                      <w:bCs/>
                      <w:color w:val="000000" w:themeColor="text1"/>
                      <w:szCs w:val="21"/>
                    </w:rPr>
                    <w:t>COD</w:t>
                  </w:r>
                  <w:r w:rsidRPr="008E56C2">
                    <w:rPr>
                      <w:rFonts w:hAnsi="宋体"/>
                      <w:bCs/>
                      <w:color w:val="000000" w:themeColor="text1"/>
                      <w:szCs w:val="21"/>
                    </w:rPr>
                    <w:t>、</w:t>
                  </w:r>
                  <w:r w:rsidRPr="008E56C2">
                    <w:rPr>
                      <w:bCs/>
                      <w:color w:val="000000" w:themeColor="text1"/>
                      <w:szCs w:val="21"/>
                    </w:rPr>
                    <w:t>BOD</w:t>
                  </w:r>
                  <w:r w:rsidRPr="008E56C2">
                    <w:rPr>
                      <w:bCs/>
                      <w:color w:val="000000" w:themeColor="text1"/>
                      <w:szCs w:val="21"/>
                      <w:vertAlign w:val="subscript"/>
                    </w:rPr>
                    <w:t>5</w:t>
                  </w:r>
                  <w:r w:rsidRPr="008E56C2">
                    <w:rPr>
                      <w:rFonts w:hAnsi="宋体"/>
                      <w:bCs/>
                      <w:color w:val="000000" w:themeColor="text1"/>
                      <w:szCs w:val="21"/>
                    </w:rPr>
                    <w:t>、</w:t>
                  </w:r>
                  <w:r w:rsidRPr="008E56C2">
                    <w:rPr>
                      <w:bCs/>
                      <w:color w:val="000000" w:themeColor="text1"/>
                      <w:szCs w:val="21"/>
                    </w:rPr>
                    <w:t>SS</w:t>
                  </w:r>
                  <w:r w:rsidRPr="008E56C2">
                    <w:rPr>
                      <w:rFonts w:hAnsi="宋体"/>
                      <w:bCs/>
                      <w:color w:val="000000" w:themeColor="text1"/>
                      <w:szCs w:val="21"/>
                    </w:rPr>
                    <w:t>、</w:t>
                  </w:r>
                  <w:r w:rsidRPr="008E56C2">
                    <w:rPr>
                      <w:bCs/>
                      <w:color w:val="000000" w:themeColor="text1"/>
                      <w:szCs w:val="21"/>
                    </w:rPr>
                    <w:t>NH</w:t>
                  </w:r>
                  <w:r w:rsidRPr="008E56C2">
                    <w:rPr>
                      <w:bCs/>
                      <w:color w:val="000000" w:themeColor="text1"/>
                      <w:szCs w:val="21"/>
                      <w:vertAlign w:val="subscript"/>
                    </w:rPr>
                    <w:t>3</w:t>
                  </w:r>
                  <w:r w:rsidRPr="008E56C2">
                    <w:rPr>
                      <w:bCs/>
                      <w:color w:val="000000" w:themeColor="text1"/>
                      <w:szCs w:val="21"/>
                    </w:rPr>
                    <w:t>-N</w:t>
                  </w:r>
                </w:p>
              </w:tc>
              <w:tc>
                <w:tcPr>
                  <w:tcW w:w="2250" w:type="dxa"/>
                  <w:vAlign w:val="center"/>
                </w:tcPr>
                <w:p w14:paraId="18281AD6" w14:textId="77777777" w:rsidR="00E94865" w:rsidRPr="008E56C2" w:rsidRDefault="008A2BAA">
                  <w:pPr>
                    <w:jc w:val="center"/>
                    <w:rPr>
                      <w:bCs/>
                      <w:color w:val="000000" w:themeColor="text1"/>
                      <w:szCs w:val="21"/>
                    </w:rPr>
                  </w:pPr>
                  <w:r w:rsidRPr="008E56C2">
                    <w:rPr>
                      <w:rFonts w:hint="eastAsia"/>
                      <w:bCs/>
                      <w:color w:val="000000" w:themeColor="text1"/>
                      <w:szCs w:val="21"/>
                    </w:rPr>
                    <w:t>化粪池</w:t>
                  </w:r>
                  <w:r w:rsidRPr="008E56C2">
                    <w:rPr>
                      <w:rFonts w:hint="eastAsia"/>
                      <w:bCs/>
                      <w:color w:val="000000" w:themeColor="text1"/>
                      <w:szCs w:val="21"/>
                    </w:rPr>
                    <w:t>+</w:t>
                  </w:r>
                  <w:r w:rsidRPr="008E56C2">
                    <w:rPr>
                      <w:rFonts w:hint="eastAsia"/>
                      <w:bCs/>
                      <w:color w:val="000000" w:themeColor="text1"/>
                      <w:szCs w:val="21"/>
                    </w:rPr>
                    <w:t>市政管网</w:t>
                  </w:r>
                </w:p>
              </w:tc>
            </w:tr>
            <w:tr w:rsidR="00E94865" w:rsidRPr="008E56C2" w14:paraId="4276EFCE" w14:textId="77777777">
              <w:trPr>
                <w:trHeight w:val="340"/>
              </w:trPr>
              <w:tc>
                <w:tcPr>
                  <w:tcW w:w="789" w:type="dxa"/>
                  <w:vMerge w:val="restart"/>
                  <w:vAlign w:val="center"/>
                </w:tcPr>
                <w:p w14:paraId="187EAE6F" w14:textId="77777777" w:rsidR="00E94865" w:rsidRPr="008E56C2" w:rsidRDefault="008A2BAA">
                  <w:pPr>
                    <w:jc w:val="center"/>
                    <w:rPr>
                      <w:color w:val="000000" w:themeColor="text1"/>
                      <w:szCs w:val="21"/>
                    </w:rPr>
                  </w:pPr>
                  <w:r w:rsidRPr="008E56C2">
                    <w:rPr>
                      <w:color w:val="000000" w:themeColor="text1"/>
                      <w:szCs w:val="21"/>
                    </w:rPr>
                    <w:t>固废</w:t>
                  </w:r>
                </w:p>
              </w:tc>
              <w:tc>
                <w:tcPr>
                  <w:tcW w:w="1277" w:type="dxa"/>
                  <w:vAlign w:val="center"/>
                </w:tcPr>
                <w:p w14:paraId="4EF685A8" w14:textId="77777777" w:rsidR="00E94865" w:rsidRPr="008E56C2" w:rsidRDefault="008A2BAA">
                  <w:pPr>
                    <w:jc w:val="center"/>
                    <w:rPr>
                      <w:color w:val="000000" w:themeColor="text1"/>
                      <w:szCs w:val="21"/>
                    </w:rPr>
                  </w:pPr>
                  <w:r w:rsidRPr="008E56C2">
                    <w:rPr>
                      <w:rFonts w:hint="eastAsia"/>
                      <w:color w:val="000000" w:themeColor="text1"/>
                      <w:szCs w:val="21"/>
                    </w:rPr>
                    <w:t>S1</w:t>
                  </w:r>
                </w:p>
              </w:tc>
              <w:tc>
                <w:tcPr>
                  <w:tcW w:w="2231" w:type="dxa"/>
                  <w:vAlign w:val="center"/>
                </w:tcPr>
                <w:p w14:paraId="627253BF" w14:textId="77777777" w:rsidR="00E94865" w:rsidRPr="008E56C2" w:rsidRDefault="008A2BAA">
                  <w:pPr>
                    <w:jc w:val="center"/>
                    <w:rPr>
                      <w:color w:val="000000" w:themeColor="text1"/>
                      <w:szCs w:val="21"/>
                    </w:rPr>
                  </w:pPr>
                  <w:r w:rsidRPr="008E56C2">
                    <w:rPr>
                      <w:rFonts w:hint="eastAsia"/>
                      <w:color w:val="000000" w:themeColor="text1"/>
                      <w:szCs w:val="21"/>
                    </w:rPr>
                    <w:t>质检</w:t>
                  </w:r>
                </w:p>
              </w:tc>
              <w:tc>
                <w:tcPr>
                  <w:tcW w:w="1812" w:type="dxa"/>
                  <w:vAlign w:val="center"/>
                </w:tcPr>
                <w:p w14:paraId="5703BECC" w14:textId="77777777" w:rsidR="00E94865" w:rsidRPr="008E56C2" w:rsidRDefault="008A2BAA">
                  <w:pPr>
                    <w:jc w:val="center"/>
                    <w:rPr>
                      <w:color w:val="000000" w:themeColor="text1"/>
                      <w:szCs w:val="21"/>
                    </w:rPr>
                  </w:pPr>
                  <w:r w:rsidRPr="008E56C2">
                    <w:rPr>
                      <w:rFonts w:hint="eastAsia"/>
                      <w:color w:val="000000" w:themeColor="text1"/>
                      <w:szCs w:val="21"/>
                    </w:rPr>
                    <w:t>不合格件</w:t>
                  </w:r>
                </w:p>
              </w:tc>
              <w:tc>
                <w:tcPr>
                  <w:tcW w:w="2250" w:type="dxa"/>
                  <w:vAlign w:val="center"/>
                </w:tcPr>
                <w:p w14:paraId="45BB6DFA" w14:textId="77777777" w:rsidR="00E94865" w:rsidRPr="008E56C2" w:rsidRDefault="008A2BAA">
                  <w:pPr>
                    <w:jc w:val="center"/>
                    <w:rPr>
                      <w:color w:val="000000" w:themeColor="text1"/>
                      <w:szCs w:val="21"/>
                    </w:rPr>
                  </w:pPr>
                  <w:r w:rsidRPr="008E56C2">
                    <w:rPr>
                      <w:rFonts w:hint="eastAsia"/>
                      <w:color w:val="000000" w:themeColor="text1"/>
                      <w:szCs w:val="21"/>
                    </w:rPr>
                    <w:t>外售物资回收单位</w:t>
                  </w:r>
                </w:p>
              </w:tc>
            </w:tr>
            <w:tr w:rsidR="00E94865" w:rsidRPr="008E56C2" w14:paraId="44BBB66A" w14:textId="77777777" w:rsidTr="003C1F92">
              <w:trPr>
                <w:trHeight w:val="419"/>
              </w:trPr>
              <w:tc>
                <w:tcPr>
                  <w:tcW w:w="789" w:type="dxa"/>
                  <w:vMerge/>
                  <w:vAlign w:val="center"/>
                </w:tcPr>
                <w:p w14:paraId="67DA7F76" w14:textId="77777777" w:rsidR="00E94865" w:rsidRPr="008E56C2" w:rsidRDefault="00E94865">
                  <w:pPr>
                    <w:jc w:val="center"/>
                    <w:rPr>
                      <w:color w:val="000000" w:themeColor="text1"/>
                      <w:szCs w:val="21"/>
                    </w:rPr>
                  </w:pPr>
                </w:p>
              </w:tc>
              <w:tc>
                <w:tcPr>
                  <w:tcW w:w="1277" w:type="dxa"/>
                  <w:vAlign w:val="center"/>
                </w:tcPr>
                <w:p w14:paraId="4458B29A" w14:textId="77777777" w:rsidR="00E94865" w:rsidRPr="008E56C2" w:rsidRDefault="008A2BAA">
                  <w:pPr>
                    <w:jc w:val="center"/>
                    <w:rPr>
                      <w:color w:val="000000" w:themeColor="text1"/>
                      <w:szCs w:val="21"/>
                    </w:rPr>
                  </w:pPr>
                  <w:r w:rsidRPr="008E56C2">
                    <w:rPr>
                      <w:rFonts w:hint="eastAsia"/>
                      <w:color w:val="000000" w:themeColor="text1"/>
                      <w:szCs w:val="21"/>
                    </w:rPr>
                    <w:t>S2</w:t>
                  </w:r>
                </w:p>
              </w:tc>
              <w:tc>
                <w:tcPr>
                  <w:tcW w:w="2231" w:type="dxa"/>
                  <w:vAlign w:val="center"/>
                </w:tcPr>
                <w:p w14:paraId="19C88488" w14:textId="194A19CA" w:rsidR="00E94865" w:rsidRPr="008E56C2" w:rsidRDefault="00DF6098">
                  <w:pPr>
                    <w:jc w:val="center"/>
                    <w:rPr>
                      <w:color w:val="000000" w:themeColor="text1"/>
                      <w:szCs w:val="21"/>
                    </w:rPr>
                  </w:pPr>
                  <w:r w:rsidRPr="0039486F">
                    <w:rPr>
                      <w:rFonts w:hint="eastAsia"/>
                      <w:color w:val="000000" w:themeColor="text1"/>
                      <w:szCs w:val="21"/>
                    </w:rPr>
                    <w:t>导轨涂油</w:t>
                  </w:r>
                </w:p>
              </w:tc>
              <w:tc>
                <w:tcPr>
                  <w:tcW w:w="1812" w:type="dxa"/>
                  <w:vAlign w:val="center"/>
                </w:tcPr>
                <w:p w14:paraId="3C910CEE" w14:textId="503FB911" w:rsidR="00E94865" w:rsidRPr="008E56C2" w:rsidRDefault="0039486F">
                  <w:pPr>
                    <w:jc w:val="center"/>
                    <w:rPr>
                      <w:color w:val="000000" w:themeColor="text1"/>
                      <w:szCs w:val="21"/>
                    </w:rPr>
                  </w:pPr>
                  <w:r w:rsidRPr="0039486F">
                    <w:rPr>
                      <w:rFonts w:hint="eastAsia"/>
                      <w:color w:val="000000" w:themeColor="text1"/>
                      <w:szCs w:val="21"/>
                    </w:rPr>
                    <w:t>废润滑脂</w:t>
                  </w:r>
                </w:p>
              </w:tc>
              <w:tc>
                <w:tcPr>
                  <w:tcW w:w="2250" w:type="dxa"/>
                  <w:vAlign w:val="center"/>
                </w:tcPr>
                <w:p w14:paraId="23A9D0CB" w14:textId="0FD352A5" w:rsidR="00E94865" w:rsidRPr="008E56C2" w:rsidRDefault="008A2BAA" w:rsidP="0039486F">
                  <w:pPr>
                    <w:jc w:val="center"/>
                    <w:rPr>
                      <w:color w:val="000000" w:themeColor="text1"/>
                      <w:szCs w:val="21"/>
                    </w:rPr>
                  </w:pPr>
                  <w:r w:rsidRPr="008E56C2">
                    <w:rPr>
                      <w:rFonts w:hint="eastAsia"/>
                      <w:color w:val="000000" w:themeColor="text1"/>
                      <w:szCs w:val="21"/>
                    </w:rPr>
                    <w:t>委托具有固废处理资质的单位处置</w:t>
                  </w:r>
                </w:p>
              </w:tc>
            </w:tr>
            <w:tr w:rsidR="00E94865" w:rsidRPr="008E56C2" w14:paraId="4765DE5B" w14:textId="77777777">
              <w:trPr>
                <w:trHeight w:val="340"/>
              </w:trPr>
              <w:tc>
                <w:tcPr>
                  <w:tcW w:w="789" w:type="dxa"/>
                  <w:vAlign w:val="center"/>
                </w:tcPr>
                <w:p w14:paraId="1854D6E9" w14:textId="77777777" w:rsidR="00E94865" w:rsidRPr="008E56C2" w:rsidRDefault="008A2BAA">
                  <w:pPr>
                    <w:jc w:val="center"/>
                    <w:rPr>
                      <w:color w:val="000000" w:themeColor="text1"/>
                      <w:szCs w:val="21"/>
                    </w:rPr>
                  </w:pPr>
                  <w:r w:rsidRPr="008E56C2">
                    <w:rPr>
                      <w:color w:val="000000" w:themeColor="text1"/>
                      <w:szCs w:val="21"/>
                    </w:rPr>
                    <w:t>噪声</w:t>
                  </w:r>
                </w:p>
              </w:tc>
              <w:tc>
                <w:tcPr>
                  <w:tcW w:w="1277" w:type="dxa"/>
                  <w:vAlign w:val="center"/>
                </w:tcPr>
                <w:p w14:paraId="09C57872" w14:textId="77777777" w:rsidR="00E94865" w:rsidRPr="008E56C2" w:rsidRDefault="008A2BAA">
                  <w:pPr>
                    <w:jc w:val="center"/>
                    <w:rPr>
                      <w:color w:val="000000" w:themeColor="text1"/>
                      <w:szCs w:val="21"/>
                    </w:rPr>
                  </w:pPr>
                  <w:r w:rsidRPr="008E56C2">
                    <w:rPr>
                      <w:color w:val="000000" w:themeColor="text1"/>
                      <w:szCs w:val="21"/>
                    </w:rPr>
                    <w:t>N</w:t>
                  </w:r>
                </w:p>
              </w:tc>
              <w:tc>
                <w:tcPr>
                  <w:tcW w:w="2231" w:type="dxa"/>
                  <w:vAlign w:val="center"/>
                </w:tcPr>
                <w:p w14:paraId="77AA720C" w14:textId="77777777" w:rsidR="00E94865" w:rsidRPr="008E56C2" w:rsidRDefault="008A2BAA">
                  <w:pPr>
                    <w:jc w:val="center"/>
                    <w:rPr>
                      <w:color w:val="000000" w:themeColor="text1"/>
                      <w:szCs w:val="21"/>
                    </w:rPr>
                  </w:pPr>
                  <w:r w:rsidRPr="008E56C2">
                    <w:rPr>
                      <w:color w:val="000000" w:themeColor="text1"/>
                      <w:szCs w:val="21"/>
                    </w:rPr>
                    <w:t>生产设备等</w:t>
                  </w:r>
                </w:p>
              </w:tc>
              <w:tc>
                <w:tcPr>
                  <w:tcW w:w="1812" w:type="dxa"/>
                  <w:vAlign w:val="center"/>
                </w:tcPr>
                <w:p w14:paraId="60E61EE2" w14:textId="77777777" w:rsidR="00E94865" w:rsidRPr="008E56C2" w:rsidRDefault="008A2BAA">
                  <w:pPr>
                    <w:jc w:val="center"/>
                    <w:rPr>
                      <w:color w:val="000000" w:themeColor="text1"/>
                      <w:szCs w:val="21"/>
                    </w:rPr>
                  </w:pPr>
                  <w:r w:rsidRPr="008E56C2">
                    <w:rPr>
                      <w:color w:val="000000" w:themeColor="text1"/>
                      <w:szCs w:val="21"/>
                    </w:rPr>
                    <w:t>噪声</w:t>
                  </w:r>
                </w:p>
              </w:tc>
              <w:tc>
                <w:tcPr>
                  <w:tcW w:w="2250" w:type="dxa"/>
                  <w:vAlign w:val="center"/>
                </w:tcPr>
                <w:p w14:paraId="773BACEC" w14:textId="77777777" w:rsidR="00E94865" w:rsidRPr="008E56C2" w:rsidRDefault="008A2BAA">
                  <w:pPr>
                    <w:jc w:val="center"/>
                    <w:rPr>
                      <w:color w:val="000000" w:themeColor="text1"/>
                      <w:szCs w:val="21"/>
                    </w:rPr>
                  </w:pPr>
                  <w:r w:rsidRPr="008E56C2">
                    <w:rPr>
                      <w:rFonts w:hint="eastAsia"/>
                      <w:color w:val="000000" w:themeColor="text1"/>
                      <w:szCs w:val="21"/>
                    </w:rPr>
                    <w:t>厂房隔声、基础减振</w:t>
                  </w:r>
                </w:p>
              </w:tc>
            </w:tr>
          </w:tbl>
          <w:p w14:paraId="2A103661" w14:textId="77777777" w:rsidR="00E94865" w:rsidRPr="008E56C2" w:rsidRDefault="00E94865">
            <w:pPr>
              <w:pStyle w:val="a7"/>
              <w:rPr>
                <w:color w:val="000000" w:themeColor="text1"/>
              </w:rPr>
            </w:pPr>
          </w:p>
        </w:tc>
      </w:tr>
      <w:tr w:rsidR="008E56C2" w:rsidRPr="008E56C2" w14:paraId="4E5278DD" w14:textId="77777777" w:rsidTr="00EC165F">
        <w:trPr>
          <w:trHeight w:val="90"/>
          <w:jc w:val="center"/>
        </w:trPr>
        <w:tc>
          <w:tcPr>
            <w:tcW w:w="675" w:type="dxa"/>
            <w:tcBorders>
              <w:tl2br w:val="nil"/>
              <w:tr2bl w:val="nil"/>
            </w:tcBorders>
            <w:vAlign w:val="center"/>
          </w:tcPr>
          <w:p w14:paraId="4D614D08" w14:textId="77777777" w:rsidR="00E94865" w:rsidRPr="008E56C2" w:rsidRDefault="008A2BAA">
            <w:pPr>
              <w:pStyle w:val="af3"/>
              <w:adjustRightInd w:val="0"/>
              <w:snapToGrid w:val="0"/>
              <w:spacing w:before="0" w:beforeAutospacing="0" w:after="0" w:afterAutospacing="0"/>
              <w:jc w:val="center"/>
              <w:rPr>
                <w:rFonts w:ascii="Times New Roman" w:hAnsi="Times New Roman"/>
                <w:color w:val="000000" w:themeColor="text1"/>
                <w:szCs w:val="24"/>
              </w:rPr>
            </w:pPr>
            <w:r w:rsidRPr="008E56C2">
              <w:rPr>
                <w:rFonts w:ascii="Times New Roman" w:hAnsi="Times New Roman"/>
                <w:bCs/>
                <w:color w:val="000000" w:themeColor="text1"/>
                <w:kern w:val="2"/>
                <w:szCs w:val="24"/>
              </w:rPr>
              <w:lastRenderedPageBreak/>
              <w:t>与项目有关的原有环境污</w:t>
            </w:r>
            <w:r w:rsidRPr="008E56C2">
              <w:rPr>
                <w:rFonts w:ascii="Times New Roman" w:hAnsi="Times New Roman"/>
                <w:bCs/>
                <w:color w:val="000000" w:themeColor="text1"/>
                <w:kern w:val="2"/>
                <w:szCs w:val="24"/>
              </w:rPr>
              <w:lastRenderedPageBreak/>
              <w:t>染问题</w:t>
            </w:r>
          </w:p>
        </w:tc>
        <w:tc>
          <w:tcPr>
            <w:tcW w:w="8385" w:type="dxa"/>
            <w:tcBorders>
              <w:tl2br w:val="nil"/>
              <w:tr2bl w:val="nil"/>
            </w:tcBorders>
          </w:tcPr>
          <w:p w14:paraId="13266052" w14:textId="77777777" w:rsidR="00EC165F" w:rsidRDefault="00EC165F" w:rsidP="00EC165F">
            <w:pPr>
              <w:pStyle w:val="15"/>
              <w:jc w:val="both"/>
              <w:rPr>
                <w:color w:val="000000" w:themeColor="text1"/>
              </w:rPr>
            </w:pPr>
          </w:p>
          <w:p w14:paraId="79CCADF2" w14:textId="77777777" w:rsidR="00EC165F" w:rsidRDefault="00EC165F" w:rsidP="00EC165F">
            <w:pPr>
              <w:pStyle w:val="15"/>
              <w:jc w:val="both"/>
              <w:rPr>
                <w:color w:val="000000" w:themeColor="text1"/>
              </w:rPr>
            </w:pPr>
          </w:p>
          <w:p w14:paraId="4E1D1F9C" w14:textId="0D00FBE8" w:rsidR="00E94865" w:rsidRPr="00EC165F" w:rsidRDefault="008A2BAA" w:rsidP="00EC165F">
            <w:pPr>
              <w:pStyle w:val="15"/>
              <w:jc w:val="both"/>
              <w:rPr>
                <w:rFonts w:hint="eastAsia"/>
                <w:color w:val="000000" w:themeColor="text1"/>
              </w:rPr>
            </w:pPr>
            <w:r w:rsidRPr="008E56C2">
              <w:rPr>
                <w:color w:val="000000" w:themeColor="text1"/>
              </w:rPr>
              <w:t>项目选址于</w:t>
            </w:r>
            <w:r w:rsidRPr="008E56C2">
              <w:rPr>
                <w:rFonts w:hint="eastAsia"/>
                <w:color w:val="000000" w:themeColor="text1"/>
              </w:rPr>
              <w:t>中国（安徽）自由贸易试验区芜湖片区凤鸣湖北路1-9号，</w:t>
            </w:r>
            <w:r w:rsidRPr="008E56C2">
              <w:rPr>
                <w:rFonts w:hint="eastAsia"/>
                <w:bCs/>
                <w:color w:val="000000" w:themeColor="text1"/>
              </w:rPr>
              <w:t>租赁海外海（芜湖）新能源科技有限公司厂房用于本项目生产建设，海外海（芜湖）新能源科技有限公司厂房一直空置，无环境污染问题。</w:t>
            </w:r>
            <w:r w:rsidRPr="008E56C2">
              <w:rPr>
                <w:rFonts w:hint="eastAsia"/>
                <w:color w:val="000000" w:themeColor="text1"/>
              </w:rPr>
              <w:t>根据现场实地勘查，</w:t>
            </w:r>
            <w:r w:rsidRPr="008E56C2">
              <w:rPr>
                <w:color w:val="000000" w:themeColor="text1"/>
              </w:rPr>
              <w:t>周围均为工业用地</w:t>
            </w:r>
            <w:r w:rsidRPr="008E56C2">
              <w:rPr>
                <w:rFonts w:hint="eastAsia"/>
                <w:color w:val="000000" w:themeColor="text1"/>
              </w:rPr>
              <w:t>，</w:t>
            </w:r>
            <w:r w:rsidRPr="008E56C2">
              <w:rPr>
                <w:color w:val="000000" w:themeColor="text1"/>
              </w:rPr>
              <w:t>环境状况良好</w:t>
            </w:r>
            <w:r w:rsidRPr="008E56C2">
              <w:rPr>
                <w:rFonts w:hint="eastAsia"/>
                <w:color w:val="000000" w:themeColor="text1"/>
              </w:rPr>
              <w:t>，无与项目有关的原有污染及环境问题。</w:t>
            </w:r>
          </w:p>
        </w:tc>
      </w:tr>
    </w:tbl>
    <w:p w14:paraId="4CF3A448" w14:textId="77777777" w:rsidR="00E94865" w:rsidRPr="008E56C2" w:rsidRDefault="00E94865">
      <w:pPr>
        <w:pStyle w:val="af3"/>
        <w:jc w:val="center"/>
        <w:rPr>
          <w:rFonts w:ascii="Times New Roman" w:hAnsi="Times New Roman"/>
          <w:snapToGrid w:val="0"/>
          <w:color w:val="000000" w:themeColor="text1"/>
          <w:sz w:val="36"/>
          <w:szCs w:val="36"/>
        </w:rPr>
        <w:sectPr w:rsidR="00E94865" w:rsidRPr="008E56C2">
          <w:pgSz w:w="11906" w:h="16838"/>
          <w:pgMar w:top="1701" w:right="1531" w:bottom="1701" w:left="1531" w:header="851" w:footer="851" w:gutter="0"/>
          <w:cols w:space="720"/>
          <w:docGrid w:linePitch="312"/>
        </w:sectPr>
      </w:pPr>
    </w:p>
    <w:p w14:paraId="39F22A82" w14:textId="442C617B" w:rsidR="00E94865" w:rsidRPr="008E56C2" w:rsidRDefault="008A2BAA">
      <w:pPr>
        <w:pStyle w:val="af3"/>
        <w:adjustRightInd w:val="0"/>
        <w:snapToGrid w:val="0"/>
        <w:spacing w:before="0" w:beforeAutospacing="0" w:after="0" w:afterAutospacing="0"/>
        <w:jc w:val="center"/>
        <w:outlineLvl w:val="0"/>
        <w:rPr>
          <w:rFonts w:ascii="Times New Roman" w:hAnsi="Times New Roman"/>
          <w:b/>
          <w:bCs/>
          <w:snapToGrid w:val="0"/>
          <w:color w:val="000000" w:themeColor="text1"/>
          <w:sz w:val="30"/>
          <w:szCs w:val="30"/>
        </w:rPr>
      </w:pPr>
      <w:bookmarkStart w:id="5" w:name="_Toc2804"/>
      <w:r w:rsidRPr="008E56C2">
        <w:rPr>
          <w:rFonts w:ascii="Times New Roman" w:hAnsi="Times New Roman"/>
          <w:b/>
          <w:bCs/>
          <w:snapToGrid w:val="0"/>
          <w:color w:val="000000" w:themeColor="text1"/>
          <w:sz w:val="30"/>
          <w:szCs w:val="30"/>
        </w:rPr>
        <w:lastRenderedPageBreak/>
        <w:t>三、区域环境质量现状、环境保护目标及评价标准</w:t>
      </w:r>
      <w:bookmarkEnd w:id="5"/>
    </w:p>
    <w:tbl>
      <w:tblPr>
        <w:tblW w:w="906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56"/>
        <w:gridCol w:w="8605"/>
      </w:tblGrid>
      <w:tr w:rsidR="00E94865" w:rsidRPr="008E56C2" w14:paraId="2017A8D0" w14:textId="77777777">
        <w:trPr>
          <w:trHeight w:val="90"/>
          <w:jc w:val="center"/>
        </w:trPr>
        <w:tc>
          <w:tcPr>
            <w:tcW w:w="456" w:type="dxa"/>
            <w:tcBorders>
              <w:tl2br w:val="nil"/>
              <w:tr2bl w:val="nil"/>
            </w:tcBorders>
            <w:vAlign w:val="center"/>
          </w:tcPr>
          <w:p w14:paraId="1A559A97" w14:textId="77777777" w:rsidR="00E94865" w:rsidRPr="008E56C2" w:rsidRDefault="008A2BAA">
            <w:pPr>
              <w:adjustRightInd w:val="0"/>
              <w:snapToGrid w:val="0"/>
              <w:jc w:val="center"/>
              <w:rPr>
                <w:color w:val="000000" w:themeColor="text1"/>
                <w:kern w:val="0"/>
                <w:sz w:val="24"/>
              </w:rPr>
            </w:pPr>
            <w:r w:rsidRPr="008E56C2">
              <w:rPr>
                <w:color w:val="000000" w:themeColor="text1"/>
                <w:kern w:val="0"/>
                <w:sz w:val="24"/>
              </w:rPr>
              <w:t>区域环境质量现状</w:t>
            </w:r>
          </w:p>
        </w:tc>
        <w:tc>
          <w:tcPr>
            <w:tcW w:w="8605" w:type="dxa"/>
            <w:tcBorders>
              <w:tl2br w:val="nil"/>
              <w:tr2bl w:val="nil"/>
            </w:tcBorders>
            <w:vAlign w:val="center"/>
          </w:tcPr>
          <w:p w14:paraId="611852C5" w14:textId="77777777" w:rsidR="00E94865" w:rsidRPr="008E56C2" w:rsidRDefault="008A2BAA">
            <w:pPr>
              <w:autoSpaceDE w:val="0"/>
              <w:autoSpaceDN w:val="0"/>
              <w:adjustRightInd w:val="0"/>
              <w:snapToGrid w:val="0"/>
              <w:spacing w:line="360" w:lineRule="auto"/>
              <w:ind w:firstLineChars="200" w:firstLine="482"/>
              <w:rPr>
                <w:b/>
                <w:bCs/>
                <w:color w:val="000000" w:themeColor="text1"/>
                <w:sz w:val="24"/>
              </w:rPr>
            </w:pPr>
            <w:r w:rsidRPr="008E56C2">
              <w:rPr>
                <w:b/>
                <w:bCs/>
                <w:color w:val="000000" w:themeColor="text1"/>
                <w:sz w:val="24"/>
              </w:rPr>
              <w:t>1</w:t>
            </w:r>
            <w:r w:rsidRPr="008E56C2">
              <w:rPr>
                <w:b/>
                <w:bCs/>
                <w:color w:val="000000" w:themeColor="text1"/>
                <w:sz w:val="24"/>
              </w:rPr>
              <w:t>、环境空气质量现状</w:t>
            </w:r>
          </w:p>
          <w:p w14:paraId="7D2C2714" w14:textId="77777777" w:rsidR="00E94865" w:rsidRPr="008E56C2" w:rsidRDefault="008A2BAA">
            <w:pPr>
              <w:widowControl/>
              <w:tabs>
                <w:tab w:val="left" w:pos="1418"/>
              </w:tabs>
              <w:spacing w:line="360" w:lineRule="auto"/>
              <w:ind w:firstLineChars="276" w:firstLine="662"/>
              <w:jc w:val="left"/>
              <w:rPr>
                <w:color w:val="000000" w:themeColor="text1"/>
                <w:sz w:val="24"/>
              </w:rPr>
            </w:pPr>
            <w:r w:rsidRPr="008E56C2">
              <w:rPr>
                <w:rFonts w:hint="eastAsia"/>
                <w:color w:val="000000" w:themeColor="text1"/>
                <w:sz w:val="24"/>
              </w:rPr>
              <w:t>（</w:t>
            </w:r>
            <w:r w:rsidRPr="008E56C2">
              <w:rPr>
                <w:rFonts w:hint="eastAsia"/>
                <w:color w:val="000000" w:themeColor="text1"/>
                <w:sz w:val="24"/>
              </w:rPr>
              <w:t>1</w:t>
            </w:r>
            <w:r w:rsidRPr="008E56C2">
              <w:rPr>
                <w:rFonts w:hint="eastAsia"/>
                <w:color w:val="000000" w:themeColor="text1"/>
                <w:sz w:val="24"/>
              </w:rPr>
              <w:t>）</w:t>
            </w:r>
            <w:r w:rsidRPr="008E56C2">
              <w:rPr>
                <w:color w:val="000000" w:themeColor="text1"/>
                <w:sz w:val="24"/>
              </w:rPr>
              <w:t>区域环境</w:t>
            </w:r>
            <w:r w:rsidRPr="008E56C2">
              <w:rPr>
                <w:rFonts w:hint="eastAsia"/>
                <w:color w:val="000000" w:themeColor="text1"/>
                <w:sz w:val="24"/>
              </w:rPr>
              <w:t>空气达标情况</w:t>
            </w:r>
          </w:p>
          <w:p w14:paraId="21E43077" w14:textId="77777777" w:rsidR="00E94865" w:rsidRPr="008E56C2" w:rsidRDefault="008A2BAA">
            <w:pPr>
              <w:spacing w:line="360" w:lineRule="auto"/>
              <w:ind w:firstLineChars="200" w:firstLine="480"/>
              <w:rPr>
                <w:color w:val="000000" w:themeColor="text1"/>
                <w:sz w:val="24"/>
              </w:rPr>
            </w:pPr>
            <w:r w:rsidRPr="008E56C2">
              <w:rPr>
                <w:color w:val="000000" w:themeColor="text1"/>
                <w:sz w:val="24"/>
              </w:rPr>
              <w:t>根据</w:t>
            </w:r>
            <w:r w:rsidRPr="008E56C2">
              <w:rPr>
                <w:rFonts w:hint="eastAsia"/>
                <w:color w:val="000000" w:themeColor="text1"/>
                <w:sz w:val="24"/>
              </w:rPr>
              <w:t>《</w:t>
            </w:r>
            <w:r w:rsidRPr="008E56C2">
              <w:rPr>
                <w:color w:val="000000" w:themeColor="text1"/>
                <w:sz w:val="24"/>
              </w:rPr>
              <w:t>建设项目环境影响报告表编制技术指南（污染影响类）（试行）</w:t>
            </w:r>
            <w:r w:rsidRPr="008E56C2">
              <w:rPr>
                <w:rFonts w:hint="eastAsia"/>
                <w:color w:val="000000" w:themeColor="text1"/>
                <w:sz w:val="24"/>
              </w:rPr>
              <w:t>》要求，</w:t>
            </w:r>
            <w:r w:rsidRPr="008E56C2">
              <w:rPr>
                <w:color w:val="000000" w:themeColor="text1"/>
                <w:sz w:val="24"/>
              </w:rPr>
              <w:t>常规污染物引用与建设项目距离近的有效数据，</w:t>
            </w:r>
            <w:r w:rsidRPr="008E56C2">
              <w:rPr>
                <w:rFonts w:hint="eastAsia"/>
                <w:color w:val="000000" w:themeColor="text1"/>
                <w:sz w:val="24"/>
              </w:rPr>
              <w:t>包括近</w:t>
            </w:r>
            <w:r w:rsidRPr="008E56C2">
              <w:rPr>
                <w:rFonts w:hint="eastAsia"/>
                <w:color w:val="000000" w:themeColor="text1"/>
                <w:sz w:val="24"/>
              </w:rPr>
              <w:t>3</w:t>
            </w:r>
            <w:r w:rsidRPr="008E56C2">
              <w:rPr>
                <w:rFonts w:hint="eastAsia"/>
                <w:color w:val="000000" w:themeColor="text1"/>
                <w:sz w:val="24"/>
              </w:rPr>
              <w:t>年的规划环境影响评价的监测数据，国家、地方环境空气质量监测网数据或生态环境主管部门公开发布的质量数据等。排放国家、地方环境空气质量标准中有标准限值要求的特征污染物时，引用建设项目周边</w:t>
            </w:r>
            <w:r w:rsidRPr="008E56C2">
              <w:rPr>
                <w:rFonts w:hint="eastAsia"/>
                <w:color w:val="000000" w:themeColor="text1"/>
                <w:sz w:val="24"/>
              </w:rPr>
              <w:t>5</w:t>
            </w:r>
            <w:r w:rsidRPr="008E56C2">
              <w:rPr>
                <w:rFonts w:hint="eastAsia"/>
                <w:color w:val="000000" w:themeColor="text1"/>
                <w:sz w:val="24"/>
              </w:rPr>
              <w:t>千米范围内近</w:t>
            </w:r>
            <w:r w:rsidRPr="008E56C2">
              <w:rPr>
                <w:rFonts w:hint="eastAsia"/>
                <w:color w:val="000000" w:themeColor="text1"/>
                <w:sz w:val="24"/>
              </w:rPr>
              <w:t>3</w:t>
            </w:r>
            <w:r w:rsidRPr="008E56C2">
              <w:rPr>
                <w:rFonts w:hint="eastAsia"/>
                <w:color w:val="000000" w:themeColor="text1"/>
                <w:sz w:val="24"/>
              </w:rPr>
              <w:t>年的现有监测数据，无相关数据的选择当季主导风向下风向</w:t>
            </w:r>
            <w:r w:rsidRPr="008E56C2">
              <w:rPr>
                <w:rFonts w:hint="eastAsia"/>
                <w:color w:val="000000" w:themeColor="text1"/>
                <w:sz w:val="24"/>
              </w:rPr>
              <w:t xml:space="preserve">1 </w:t>
            </w:r>
            <w:r w:rsidRPr="008E56C2">
              <w:rPr>
                <w:rFonts w:hint="eastAsia"/>
                <w:color w:val="000000" w:themeColor="text1"/>
                <w:sz w:val="24"/>
              </w:rPr>
              <w:t>点位补充不少于</w:t>
            </w:r>
            <w:r w:rsidRPr="008E56C2">
              <w:rPr>
                <w:rFonts w:hint="eastAsia"/>
                <w:color w:val="000000" w:themeColor="text1"/>
                <w:sz w:val="24"/>
              </w:rPr>
              <w:t>3</w:t>
            </w:r>
            <w:r w:rsidRPr="008E56C2">
              <w:rPr>
                <w:rFonts w:hint="eastAsia"/>
                <w:color w:val="000000" w:themeColor="text1"/>
                <w:sz w:val="24"/>
              </w:rPr>
              <w:t>天的监测数据。</w:t>
            </w:r>
          </w:p>
          <w:p w14:paraId="4A2404FF" w14:textId="77777777" w:rsidR="00E94865" w:rsidRPr="008E56C2" w:rsidRDefault="008A2BAA">
            <w:pPr>
              <w:widowControl/>
              <w:shd w:val="clear" w:color="auto" w:fill="FFFFFF"/>
              <w:spacing w:line="360" w:lineRule="auto"/>
              <w:ind w:firstLineChars="200" w:firstLine="480"/>
              <w:jc w:val="left"/>
              <w:rPr>
                <w:color w:val="000000" w:themeColor="text1"/>
                <w:sz w:val="24"/>
              </w:rPr>
            </w:pPr>
            <w:r w:rsidRPr="008E56C2">
              <w:rPr>
                <w:color w:val="000000" w:themeColor="text1"/>
                <w:sz w:val="24"/>
              </w:rPr>
              <w:t>本次评价</w:t>
            </w:r>
            <w:r w:rsidRPr="008E56C2">
              <w:rPr>
                <w:rFonts w:hint="eastAsia"/>
                <w:color w:val="000000" w:themeColor="text1"/>
                <w:sz w:val="24"/>
              </w:rPr>
              <w:t>资料来源于</w:t>
            </w:r>
            <w:r w:rsidRPr="008E56C2">
              <w:rPr>
                <w:color w:val="000000" w:themeColor="text1"/>
                <w:sz w:val="24"/>
              </w:rPr>
              <w:t>《</w:t>
            </w:r>
            <w:r w:rsidRPr="008E56C2">
              <w:rPr>
                <w:color w:val="000000" w:themeColor="text1"/>
                <w:sz w:val="24"/>
              </w:rPr>
              <w:t>202</w:t>
            </w:r>
            <w:r w:rsidRPr="008E56C2">
              <w:rPr>
                <w:rFonts w:hint="eastAsia"/>
                <w:color w:val="000000" w:themeColor="text1"/>
                <w:sz w:val="24"/>
              </w:rPr>
              <w:t>2</w:t>
            </w:r>
            <w:r w:rsidRPr="008E56C2">
              <w:rPr>
                <w:color w:val="000000" w:themeColor="text1"/>
                <w:sz w:val="24"/>
              </w:rPr>
              <w:t>年芜湖市生态环境状况公报》</w:t>
            </w:r>
            <w:r w:rsidRPr="008E56C2">
              <w:rPr>
                <w:rFonts w:hint="eastAsia"/>
                <w:color w:val="000000" w:themeColor="text1"/>
                <w:sz w:val="24"/>
              </w:rPr>
              <w:t>。</w:t>
            </w:r>
            <w:r w:rsidRPr="008E56C2">
              <w:rPr>
                <w:color w:val="000000" w:themeColor="text1"/>
                <w:kern w:val="0"/>
                <w:sz w:val="24"/>
                <w:shd w:val="clear" w:color="auto" w:fill="FFFFFF"/>
                <w:lang w:bidi="ar"/>
              </w:rPr>
              <w:t>根据《环境空气质量标准》（</w:t>
            </w:r>
            <w:r w:rsidRPr="008E56C2">
              <w:rPr>
                <w:color w:val="000000" w:themeColor="text1"/>
                <w:kern w:val="0"/>
                <w:sz w:val="24"/>
                <w:shd w:val="clear" w:color="auto" w:fill="FFFFFF"/>
                <w:lang w:bidi="ar"/>
              </w:rPr>
              <w:t>GB3095-2012</w:t>
            </w:r>
            <w:r w:rsidRPr="008E56C2">
              <w:rPr>
                <w:color w:val="000000" w:themeColor="text1"/>
                <w:kern w:val="0"/>
                <w:sz w:val="24"/>
                <w:shd w:val="clear" w:color="auto" w:fill="FFFFFF"/>
                <w:lang w:bidi="ar"/>
              </w:rPr>
              <w:t>）进行评价，芜湖市全年环境空气优良天数为</w:t>
            </w:r>
            <w:r w:rsidRPr="008E56C2">
              <w:rPr>
                <w:rFonts w:hint="eastAsia"/>
                <w:color w:val="000000" w:themeColor="text1"/>
                <w:kern w:val="0"/>
                <w:sz w:val="24"/>
                <w:shd w:val="clear" w:color="auto" w:fill="FFFFFF"/>
                <w:lang w:bidi="ar"/>
              </w:rPr>
              <w:t>293</w:t>
            </w:r>
            <w:r w:rsidRPr="008E56C2">
              <w:rPr>
                <w:color w:val="000000" w:themeColor="text1"/>
                <w:kern w:val="0"/>
                <w:sz w:val="24"/>
                <w:shd w:val="clear" w:color="auto" w:fill="FFFFFF"/>
                <w:lang w:bidi="ar"/>
              </w:rPr>
              <w:t>天（其中，优</w:t>
            </w:r>
            <w:r w:rsidRPr="008E56C2">
              <w:rPr>
                <w:rFonts w:hint="eastAsia"/>
                <w:color w:val="000000" w:themeColor="text1"/>
                <w:kern w:val="0"/>
                <w:sz w:val="24"/>
                <w:shd w:val="clear" w:color="auto" w:fill="FFFFFF"/>
                <w:lang w:bidi="ar"/>
              </w:rPr>
              <w:t>84</w:t>
            </w:r>
            <w:r w:rsidRPr="008E56C2">
              <w:rPr>
                <w:color w:val="000000" w:themeColor="text1"/>
                <w:kern w:val="0"/>
                <w:sz w:val="24"/>
                <w:shd w:val="clear" w:color="auto" w:fill="FFFFFF"/>
                <w:lang w:bidi="ar"/>
              </w:rPr>
              <w:t>天，良</w:t>
            </w:r>
            <w:r w:rsidRPr="008E56C2">
              <w:rPr>
                <w:rFonts w:hint="eastAsia"/>
                <w:color w:val="000000" w:themeColor="text1"/>
                <w:kern w:val="0"/>
                <w:sz w:val="24"/>
                <w:shd w:val="clear" w:color="auto" w:fill="FFFFFF"/>
                <w:lang w:bidi="ar"/>
              </w:rPr>
              <w:t>209</w:t>
            </w:r>
            <w:r w:rsidRPr="008E56C2">
              <w:rPr>
                <w:color w:val="000000" w:themeColor="text1"/>
                <w:kern w:val="0"/>
                <w:sz w:val="24"/>
                <w:shd w:val="clear" w:color="auto" w:fill="FFFFFF"/>
                <w:lang w:bidi="ar"/>
              </w:rPr>
              <w:t>天），达标率为</w:t>
            </w:r>
            <w:r w:rsidRPr="008E56C2">
              <w:rPr>
                <w:color w:val="000000" w:themeColor="text1"/>
                <w:kern w:val="0"/>
                <w:sz w:val="24"/>
                <w:shd w:val="clear" w:color="auto" w:fill="FFFFFF"/>
                <w:lang w:bidi="ar"/>
              </w:rPr>
              <w:t>8</w:t>
            </w:r>
            <w:r w:rsidRPr="008E56C2">
              <w:rPr>
                <w:rFonts w:hint="eastAsia"/>
                <w:color w:val="000000" w:themeColor="text1"/>
                <w:kern w:val="0"/>
                <w:sz w:val="24"/>
                <w:shd w:val="clear" w:color="auto" w:fill="FFFFFF"/>
                <w:lang w:bidi="ar"/>
              </w:rPr>
              <w:t>0</w:t>
            </w:r>
            <w:r w:rsidRPr="008E56C2">
              <w:rPr>
                <w:color w:val="000000" w:themeColor="text1"/>
                <w:kern w:val="0"/>
                <w:sz w:val="24"/>
                <w:shd w:val="clear" w:color="auto" w:fill="FFFFFF"/>
                <w:lang w:bidi="ar"/>
              </w:rPr>
              <w:t>.</w:t>
            </w:r>
            <w:r w:rsidRPr="008E56C2">
              <w:rPr>
                <w:rFonts w:hint="eastAsia"/>
                <w:color w:val="000000" w:themeColor="text1"/>
                <w:kern w:val="0"/>
                <w:sz w:val="24"/>
                <w:shd w:val="clear" w:color="auto" w:fill="FFFFFF"/>
                <w:lang w:bidi="ar"/>
              </w:rPr>
              <w:t>3</w:t>
            </w:r>
            <w:r w:rsidRPr="008E56C2">
              <w:rPr>
                <w:color w:val="000000" w:themeColor="text1"/>
                <w:kern w:val="0"/>
                <w:sz w:val="24"/>
                <w:shd w:val="clear" w:color="auto" w:fill="FFFFFF"/>
                <w:lang w:bidi="ar"/>
              </w:rPr>
              <w:t>%</w:t>
            </w:r>
            <w:r w:rsidRPr="008E56C2">
              <w:rPr>
                <w:color w:val="000000" w:themeColor="text1"/>
                <w:kern w:val="0"/>
                <w:sz w:val="24"/>
                <w:shd w:val="clear" w:color="auto" w:fill="FFFFFF"/>
                <w:lang w:bidi="ar"/>
              </w:rPr>
              <w:t>，污染天数为</w:t>
            </w:r>
            <w:r w:rsidRPr="008E56C2">
              <w:rPr>
                <w:rFonts w:hint="eastAsia"/>
                <w:color w:val="000000" w:themeColor="text1"/>
                <w:kern w:val="0"/>
                <w:sz w:val="24"/>
                <w:shd w:val="clear" w:color="auto" w:fill="FFFFFF"/>
                <w:lang w:bidi="ar"/>
              </w:rPr>
              <w:t>72</w:t>
            </w:r>
            <w:r w:rsidRPr="008E56C2">
              <w:rPr>
                <w:color w:val="000000" w:themeColor="text1"/>
                <w:kern w:val="0"/>
                <w:sz w:val="24"/>
                <w:shd w:val="clear" w:color="auto" w:fill="FFFFFF"/>
                <w:lang w:bidi="ar"/>
              </w:rPr>
              <w:t>天（其中轻度污染</w:t>
            </w:r>
            <w:r w:rsidRPr="008E56C2">
              <w:rPr>
                <w:rFonts w:hint="eastAsia"/>
                <w:color w:val="000000" w:themeColor="text1"/>
                <w:kern w:val="0"/>
                <w:sz w:val="24"/>
                <w:shd w:val="clear" w:color="auto" w:fill="FFFFFF"/>
                <w:lang w:bidi="ar"/>
              </w:rPr>
              <w:t>65</w:t>
            </w:r>
            <w:r w:rsidRPr="008E56C2">
              <w:rPr>
                <w:color w:val="000000" w:themeColor="text1"/>
                <w:kern w:val="0"/>
                <w:sz w:val="24"/>
                <w:shd w:val="clear" w:color="auto" w:fill="FFFFFF"/>
                <w:lang w:bidi="ar"/>
              </w:rPr>
              <w:t>天，中度污染</w:t>
            </w:r>
            <w:r w:rsidRPr="008E56C2">
              <w:rPr>
                <w:rFonts w:hint="eastAsia"/>
                <w:color w:val="000000" w:themeColor="text1"/>
                <w:kern w:val="0"/>
                <w:sz w:val="24"/>
                <w:shd w:val="clear" w:color="auto" w:fill="FFFFFF"/>
                <w:lang w:bidi="ar"/>
              </w:rPr>
              <w:t>6</w:t>
            </w:r>
            <w:r w:rsidRPr="008E56C2">
              <w:rPr>
                <w:color w:val="000000" w:themeColor="text1"/>
                <w:kern w:val="0"/>
                <w:sz w:val="24"/>
                <w:shd w:val="clear" w:color="auto" w:fill="FFFFFF"/>
                <w:lang w:bidi="ar"/>
              </w:rPr>
              <w:t>天</w:t>
            </w:r>
            <w:r w:rsidRPr="008E56C2">
              <w:rPr>
                <w:rFonts w:hint="eastAsia"/>
                <w:color w:val="000000" w:themeColor="text1"/>
                <w:kern w:val="0"/>
                <w:sz w:val="24"/>
                <w:shd w:val="clear" w:color="auto" w:fill="FFFFFF"/>
                <w:lang w:bidi="ar"/>
              </w:rPr>
              <w:t>，重度污染</w:t>
            </w:r>
            <w:r w:rsidRPr="008E56C2">
              <w:rPr>
                <w:rFonts w:hint="eastAsia"/>
                <w:color w:val="000000" w:themeColor="text1"/>
                <w:kern w:val="0"/>
                <w:sz w:val="24"/>
                <w:shd w:val="clear" w:color="auto" w:fill="FFFFFF"/>
                <w:lang w:bidi="ar"/>
              </w:rPr>
              <w:t>1</w:t>
            </w:r>
            <w:r w:rsidRPr="008E56C2">
              <w:rPr>
                <w:rFonts w:hint="eastAsia"/>
                <w:color w:val="000000" w:themeColor="text1"/>
                <w:kern w:val="0"/>
                <w:sz w:val="24"/>
                <w:shd w:val="clear" w:color="auto" w:fill="FFFFFF"/>
                <w:lang w:bidi="ar"/>
              </w:rPr>
              <w:t>天</w:t>
            </w:r>
            <w:r w:rsidRPr="008E56C2">
              <w:rPr>
                <w:color w:val="000000" w:themeColor="text1"/>
                <w:kern w:val="0"/>
                <w:sz w:val="24"/>
                <w:shd w:val="clear" w:color="auto" w:fill="FFFFFF"/>
                <w:lang w:bidi="ar"/>
              </w:rPr>
              <w:t>），</w:t>
            </w:r>
            <w:r w:rsidRPr="008E56C2">
              <w:rPr>
                <w:rFonts w:hint="eastAsia"/>
                <w:color w:val="000000" w:themeColor="text1"/>
                <w:kern w:val="0"/>
                <w:sz w:val="24"/>
                <w:shd w:val="clear" w:color="auto" w:fill="FFFFFF"/>
                <w:lang w:bidi="ar"/>
              </w:rPr>
              <w:t>无</w:t>
            </w:r>
            <w:r w:rsidRPr="008E56C2">
              <w:rPr>
                <w:color w:val="000000" w:themeColor="text1"/>
                <w:kern w:val="0"/>
                <w:sz w:val="24"/>
                <w:shd w:val="clear" w:color="auto" w:fill="FFFFFF"/>
                <w:lang w:bidi="ar"/>
              </w:rPr>
              <w:t>严重污染天气。</w:t>
            </w:r>
          </w:p>
          <w:p w14:paraId="62E07437" w14:textId="77777777" w:rsidR="00E94865" w:rsidRPr="008E56C2" w:rsidRDefault="008A2BAA">
            <w:pPr>
              <w:widowControl/>
              <w:shd w:val="clear" w:color="auto" w:fill="FFFFFF"/>
              <w:spacing w:line="360" w:lineRule="auto"/>
              <w:ind w:firstLineChars="200" w:firstLine="480"/>
              <w:jc w:val="left"/>
              <w:rPr>
                <w:color w:val="000000" w:themeColor="text1"/>
                <w:kern w:val="0"/>
                <w:sz w:val="24"/>
                <w:shd w:val="clear" w:color="auto" w:fill="FFFFFF"/>
                <w:lang w:bidi="ar"/>
              </w:rPr>
            </w:pPr>
            <w:r w:rsidRPr="008E56C2">
              <w:rPr>
                <w:color w:val="000000" w:themeColor="text1"/>
                <w:kern w:val="0"/>
                <w:sz w:val="24"/>
                <w:shd w:val="clear" w:color="auto" w:fill="FFFFFF"/>
                <w:lang w:bidi="ar"/>
              </w:rPr>
              <w:t>202</w:t>
            </w:r>
            <w:r w:rsidRPr="008E56C2">
              <w:rPr>
                <w:rFonts w:hint="eastAsia"/>
                <w:color w:val="000000" w:themeColor="text1"/>
                <w:kern w:val="0"/>
                <w:sz w:val="24"/>
                <w:shd w:val="clear" w:color="auto" w:fill="FFFFFF"/>
                <w:lang w:bidi="ar"/>
              </w:rPr>
              <w:t>2</w:t>
            </w:r>
            <w:r w:rsidRPr="008E56C2">
              <w:rPr>
                <w:color w:val="000000" w:themeColor="text1"/>
                <w:kern w:val="0"/>
                <w:sz w:val="24"/>
                <w:shd w:val="clear" w:color="auto" w:fill="FFFFFF"/>
                <w:lang w:bidi="ar"/>
              </w:rPr>
              <w:t>年，芜湖市以</w:t>
            </w:r>
            <w:r w:rsidRPr="008E56C2">
              <w:rPr>
                <w:color w:val="000000" w:themeColor="text1"/>
                <w:kern w:val="0"/>
                <w:sz w:val="24"/>
                <w:shd w:val="clear" w:color="auto" w:fill="FFFFFF"/>
                <w:lang w:bidi="ar"/>
              </w:rPr>
              <w:t>NO</w:t>
            </w:r>
            <w:r w:rsidRPr="008E56C2">
              <w:rPr>
                <w:color w:val="000000" w:themeColor="text1"/>
                <w:kern w:val="0"/>
                <w:sz w:val="24"/>
                <w:shd w:val="clear" w:color="auto" w:fill="FFFFFF"/>
                <w:vertAlign w:val="subscript"/>
                <w:lang w:bidi="ar"/>
              </w:rPr>
              <w:t>2</w:t>
            </w:r>
            <w:r w:rsidRPr="008E56C2">
              <w:rPr>
                <w:color w:val="000000" w:themeColor="text1"/>
                <w:kern w:val="0"/>
                <w:sz w:val="24"/>
                <w:shd w:val="clear" w:color="auto" w:fill="FFFFFF"/>
                <w:lang w:bidi="ar"/>
              </w:rPr>
              <w:t>为首要污染物的天数为</w:t>
            </w:r>
            <w:r w:rsidRPr="008E56C2">
              <w:rPr>
                <w:rFonts w:hint="eastAsia"/>
                <w:color w:val="000000" w:themeColor="text1"/>
                <w:kern w:val="0"/>
                <w:sz w:val="24"/>
                <w:shd w:val="clear" w:color="auto" w:fill="FFFFFF"/>
                <w:lang w:bidi="ar"/>
              </w:rPr>
              <w:t>12</w:t>
            </w:r>
            <w:r w:rsidRPr="008E56C2">
              <w:rPr>
                <w:color w:val="000000" w:themeColor="text1"/>
                <w:kern w:val="0"/>
                <w:sz w:val="24"/>
                <w:shd w:val="clear" w:color="auto" w:fill="FFFFFF"/>
                <w:lang w:bidi="ar"/>
              </w:rPr>
              <w:t>天，占比</w:t>
            </w:r>
            <w:r w:rsidRPr="008E56C2">
              <w:rPr>
                <w:rFonts w:hint="eastAsia"/>
                <w:color w:val="000000" w:themeColor="text1"/>
                <w:kern w:val="0"/>
                <w:sz w:val="24"/>
                <w:shd w:val="clear" w:color="auto" w:fill="FFFFFF"/>
                <w:lang w:bidi="ar"/>
              </w:rPr>
              <w:t>3</w:t>
            </w:r>
            <w:r w:rsidRPr="008E56C2">
              <w:rPr>
                <w:color w:val="000000" w:themeColor="text1"/>
                <w:kern w:val="0"/>
                <w:sz w:val="24"/>
                <w:shd w:val="clear" w:color="auto" w:fill="FFFFFF"/>
                <w:lang w:bidi="ar"/>
              </w:rPr>
              <w:t>.</w:t>
            </w:r>
            <w:r w:rsidRPr="008E56C2">
              <w:rPr>
                <w:rFonts w:hint="eastAsia"/>
                <w:color w:val="000000" w:themeColor="text1"/>
                <w:kern w:val="0"/>
                <w:sz w:val="24"/>
                <w:shd w:val="clear" w:color="auto" w:fill="FFFFFF"/>
                <w:lang w:bidi="ar"/>
              </w:rPr>
              <w:t>3</w:t>
            </w:r>
            <w:r w:rsidRPr="008E56C2">
              <w:rPr>
                <w:color w:val="000000" w:themeColor="text1"/>
                <w:kern w:val="0"/>
                <w:sz w:val="24"/>
                <w:shd w:val="clear" w:color="auto" w:fill="FFFFFF"/>
                <w:lang w:bidi="ar"/>
              </w:rPr>
              <w:t>%</w:t>
            </w:r>
            <w:r w:rsidRPr="008E56C2">
              <w:rPr>
                <w:color w:val="000000" w:themeColor="text1"/>
                <w:kern w:val="0"/>
                <w:sz w:val="24"/>
                <w:shd w:val="clear" w:color="auto" w:fill="FFFFFF"/>
                <w:lang w:bidi="ar"/>
              </w:rPr>
              <w:t>；以</w:t>
            </w:r>
            <w:r w:rsidRPr="008E56C2">
              <w:rPr>
                <w:color w:val="000000" w:themeColor="text1"/>
                <w:kern w:val="0"/>
                <w:sz w:val="24"/>
                <w:shd w:val="clear" w:color="auto" w:fill="FFFFFF"/>
                <w:lang w:bidi="ar"/>
              </w:rPr>
              <w:t>O</w:t>
            </w:r>
            <w:r w:rsidRPr="008E56C2">
              <w:rPr>
                <w:color w:val="000000" w:themeColor="text1"/>
                <w:kern w:val="0"/>
                <w:sz w:val="24"/>
                <w:shd w:val="clear" w:color="auto" w:fill="FFFFFF"/>
                <w:vertAlign w:val="subscript"/>
                <w:lang w:bidi="ar"/>
              </w:rPr>
              <w:t>3</w:t>
            </w:r>
            <w:r w:rsidRPr="008E56C2">
              <w:rPr>
                <w:color w:val="000000" w:themeColor="text1"/>
                <w:kern w:val="0"/>
                <w:sz w:val="24"/>
                <w:shd w:val="clear" w:color="auto" w:fill="FFFFFF"/>
                <w:lang w:bidi="ar"/>
              </w:rPr>
              <w:t>（日最大</w:t>
            </w:r>
            <w:r w:rsidRPr="008E56C2">
              <w:rPr>
                <w:color w:val="000000" w:themeColor="text1"/>
                <w:kern w:val="0"/>
                <w:sz w:val="24"/>
                <w:shd w:val="clear" w:color="auto" w:fill="FFFFFF"/>
                <w:lang w:bidi="ar"/>
              </w:rPr>
              <w:t>8H</w:t>
            </w:r>
            <w:r w:rsidRPr="008E56C2">
              <w:rPr>
                <w:rFonts w:hint="eastAsia"/>
                <w:color w:val="000000" w:themeColor="text1"/>
                <w:kern w:val="0"/>
                <w:sz w:val="24"/>
                <w:shd w:val="clear" w:color="auto" w:fill="FFFFFF"/>
                <w:lang w:bidi="ar"/>
              </w:rPr>
              <w:t>滑动</w:t>
            </w:r>
            <w:r w:rsidRPr="008E56C2">
              <w:rPr>
                <w:color w:val="000000" w:themeColor="text1"/>
                <w:kern w:val="0"/>
                <w:sz w:val="24"/>
                <w:shd w:val="clear" w:color="auto" w:fill="FFFFFF"/>
                <w:lang w:bidi="ar"/>
              </w:rPr>
              <w:t>平均）为首要污染物的天数为</w:t>
            </w:r>
            <w:r w:rsidRPr="008E56C2">
              <w:rPr>
                <w:color w:val="000000" w:themeColor="text1"/>
                <w:kern w:val="0"/>
                <w:sz w:val="24"/>
                <w:shd w:val="clear" w:color="auto" w:fill="FFFFFF"/>
                <w:lang w:bidi="ar"/>
              </w:rPr>
              <w:t>1</w:t>
            </w:r>
            <w:r w:rsidRPr="008E56C2">
              <w:rPr>
                <w:rFonts w:hint="eastAsia"/>
                <w:color w:val="000000" w:themeColor="text1"/>
                <w:kern w:val="0"/>
                <w:sz w:val="24"/>
                <w:shd w:val="clear" w:color="auto" w:fill="FFFFFF"/>
                <w:lang w:bidi="ar"/>
              </w:rPr>
              <w:t>8</w:t>
            </w:r>
            <w:r w:rsidRPr="008E56C2">
              <w:rPr>
                <w:color w:val="000000" w:themeColor="text1"/>
                <w:kern w:val="0"/>
                <w:sz w:val="24"/>
                <w:shd w:val="clear" w:color="auto" w:fill="FFFFFF"/>
                <w:lang w:bidi="ar"/>
              </w:rPr>
              <w:t>3</w:t>
            </w:r>
            <w:r w:rsidRPr="008E56C2">
              <w:rPr>
                <w:color w:val="000000" w:themeColor="text1"/>
                <w:kern w:val="0"/>
                <w:sz w:val="24"/>
                <w:shd w:val="clear" w:color="auto" w:fill="FFFFFF"/>
                <w:lang w:bidi="ar"/>
              </w:rPr>
              <w:t>天，占比</w:t>
            </w:r>
            <w:r w:rsidRPr="008E56C2">
              <w:rPr>
                <w:rFonts w:hint="eastAsia"/>
                <w:color w:val="000000" w:themeColor="text1"/>
                <w:kern w:val="0"/>
                <w:sz w:val="24"/>
                <w:shd w:val="clear" w:color="auto" w:fill="FFFFFF"/>
                <w:lang w:bidi="ar"/>
              </w:rPr>
              <w:t>50.1</w:t>
            </w:r>
            <w:r w:rsidRPr="008E56C2">
              <w:rPr>
                <w:color w:val="000000" w:themeColor="text1"/>
                <w:kern w:val="0"/>
                <w:sz w:val="24"/>
                <w:shd w:val="clear" w:color="auto" w:fill="FFFFFF"/>
                <w:lang w:bidi="ar"/>
              </w:rPr>
              <w:t>%</w:t>
            </w:r>
            <w:r w:rsidRPr="008E56C2">
              <w:rPr>
                <w:color w:val="000000" w:themeColor="text1"/>
                <w:kern w:val="0"/>
                <w:sz w:val="24"/>
                <w:shd w:val="clear" w:color="auto" w:fill="FFFFFF"/>
                <w:lang w:bidi="ar"/>
              </w:rPr>
              <w:t>；以</w:t>
            </w:r>
            <w:r w:rsidRPr="008E56C2">
              <w:rPr>
                <w:color w:val="000000" w:themeColor="text1"/>
                <w:kern w:val="0"/>
                <w:sz w:val="24"/>
                <w:shd w:val="clear" w:color="auto" w:fill="FFFFFF"/>
                <w:lang w:bidi="ar"/>
              </w:rPr>
              <w:t>PM</w:t>
            </w:r>
            <w:r w:rsidRPr="008E56C2">
              <w:rPr>
                <w:color w:val="000000" w:themeColor="text1"/>
                <w:kern w:val="0"/>
                <w:sz w:val="24"/>
                <w:shd w:val="clear" w:color="auto" w:fill="FFFFFF"/>
                <w:vertAlign w:val="subscript"/>
                <w:lang w:bidi="ar"/>
              </w:rPr>
              <w:t>10</w:t>
            </w:r>
            <w:r w:rsidRPr="008E56C2">
              <w:rPr>
                <w:color w:val="000000" w:themeColor="text1"/>
                <w:kern w:val="0"/>
                <w:sz w:val="24"/>
                <w:shd w:val="clear" w:color="auto" w:fill="FFFFFF"/>
                <w:lang w:bidi="ar"/>
              </w:rPr>
              <w:t>为首要污染物的天数为</w:t>
            </w:r>
            <w:r w:rsidRPr="008E56C2">
              <w:rPr>
                <w:rFonts w:hint="eastAsia"/>
                <w:color w:val="000000" w:themeColor="text1"/>
                <w:kern w:val="0"/>
                <w:sz w:val="24"/>
                <w:shd w:val="clear" w:color="auto" w:fill="FFFFFF"/>
                <w:lang w:bidi="ar"/>
              </w:rPr>
              <w:t>24</w:t>
            </w:r>
            <w:r w:rsidRPr="008E56C2">
              <w:rPr>
                <w:color w:val="000000" w:themeColor="text1"/>
                <w:kern w:val="0"/>
                <w:sz w:val="24"/>
                <w:shd w:val="clear" w:color="auto" w:fill="FFFFFF"/>
                <w:lang w:bidi="ar"/>
              </w:rPr>
              <w:t>天，占比</w:t>
            </w:r>
            <w:r w:rsidRPr="008E56C2">
              <w:rPr>
                <w:rFonts w:hint="eastAsia"/>
                <w:color w:val="000000" w:themeColor="text1"/>
                <w:kern w:val="0"/>
                <w:sz w:val="24"/>
                <w:shd w:val="clear" w:color="auto" w:fill="FFFFFF"/>
                <w:lang w:bidi="ar"/>
              </w:rPr>
              <w:t>6.6</w:t>
            </w:r>
            <w:r w:rsidRPr="008E56C2">
              <w:rPr>
                <w:color w:val="000000" w:themeColor="text1"/>
                <w:kern w:val="0"/>
                <w:sz w:val="24"/>
                <w:shd w:val="clear" w:color="auto" w:fill="FFFFFF"/>
                <w:lang w:bidi="ar"/>
              </w:rPr>
              <w:t>%</w:t>
            </w:r>
            <w:r w:rsidRPr="008E56C2">
              <w:rPr>
                <w:color w:val="000000" w:themeColor="text1"/>
                <w:kern w:val="0"/>
                <w:sz w:val="24"/>
                <w:shd w:val="clear" w:color="auto" w:fill="FFFFFF"/>
                <w:lang w:bidi="ar"/>
              </w:rPr>
              <w:t>；以</w:t>
            </w:r>
            <w:r w:rsidRPr="008E56C2">
              <w:rPr>
                <w:color w:val="000000" w:themeColor="text1"/>
                <w:kern w:val="0"/>
                <w:sz w:val="24"/>
                <w:shd w:val="clear" w:color="auto" w:fill="FFFFFF"/>
                <w:lang w:bidi="ar"/>
              </w:rPr>
              <w:t>PM</w:t>
            </w:r>
            <w:r w:rsidRPr="008E56C2">
              <w:rPr>
                <w:color w:val="000000" w:themeColor="text1"/>
                <w:kern w:val="0"/>
                <w:sz w:val="24"/>
                <w:shd w:val="clear" w:color="auto" w:fill="FFFFFF"/>
                <w:vertAlign w:val="subscript"/>
                <w:lang w:bidi="ar"/>
              </w:rPr>
              <w:t>2.5</w:t>
            </w:r>
            <w:r w:rsidRPr="008E56C2">
              <w:rPr>
                <w:color w:val="000000" w:themeColor="text1"/>
                <w:kern w:val="0"/>
                <w:sz w:val="24"/>
                <w:shd w:val="clear" w:color="auto" w:fill="FFFFFF"/>
                <w:lang w:bidi="ar"/>
              </w:rPr>
              <w:t>为首要污染物的天数为</w:t>
            </w:r>
            <w:r w:rsidRPr="008E56C2">
              <w:rPr>
                <w:color w:val="000000" w:themeColor="text1"/>
                <w:kern w:val="0"/>
                <w:sz w:val="24"/>
                <w:shd w:val="clear" w:color="auto" w:fill="FFFFFF"/>
                <w:lang w:bidi="ar"/>
              </w:rPr>
              <w:t>6</w:t>
            </w:r>
            <w:r w:rsidRPr="008E56C2">
              <w:rPr>
                <w:rFonts w:hint="eastAsia"/>
                <w:color w:val="000000" w:themeColor="text1"/>
                <w:kern w:val="0"/>
                <w:sz w:val="24"/>
                <w:shd w:val="clear" w:color="auto" w:fill="FFFFFF"/>
                <w:lang w:bidi="ar"/>
              </w:rPr>
              <w:t>6</w:t>
            </w:r>
            <w:r w:rsidRPr="008E56C2">
              <w:rPr>
                <w:color w:val="000000" w:themeColor="text1"/>
                <w:kern w:val="0"/>
                <w:sz w:val="24"/>
                <w:shd w:val="clear" w:color="auto" w:fill="FFFFFF"/>
                <w:lang w:bidi="ar"/>
              </w:rPr>
              <w:t>天，占比</w:t>
            </w:r>
            <w:r w:rsidRPr="008E56C2">
              <w:rPr>
                <w:rFonts w:hint="eastAsia"/>
                <w:color w:val="000000" w:themeColor="text1"/>
                <w:kern w:val="0"/>
                <w:sz w:val="24"/>
                <w:shd w:val="clear" w:color="auto" w:fill="FFFFFF"/>
                <w:lang w:bidi="ar"/>
              </w:rPr>
              <w:t>18.1</w:t>
            </w:r>
            <w:r w:rsidRPr="008E56C2">
              <w:rPr>
                <w:color w:val="000000" w:themeColor="text1"/>
                <w:kern w:val="0"/>
                <w:sz w:val="24"/>
                <w:shd w:val="clear" w:color="auto" w:fill="FFFFFF"/>
                <w:lang w:bidi="ar"/>
              </w:rPr>
              <w:t>%</w:t>
            </w:r>
            <w:r w:rsidRPr="008E56C2">
              <w:rPr>
                <w:color w:val="000000" w:themeColor="text1"/>
                <w:kern w:val="0"/>
                <w:sz w:val="24"/>
                <w:shd w:val="clear" w:color="auto" w:fill="FFFFFF"/>
                <w:lang w:bidi="ar"/>
              </w:rPr>
              <w:t>（部分天数同时存在多个首要污染物）。</w:t>
            </w:r>
          </w:p>
          <w:p w14:paraId="57D74A0E" w14:textId="77777777" w:rsidR="00E94865" w:rsidRPr="008E56C2" w:rsidRDefault="008A2BAA">
            <w:pPr>
              <w:pStyle w:val="a7"/>
              <w:spacing w:before="0" w:after="0" w:line="360" w:lineRule="auto"/>
              <w:ind w:right="0" w:firstLineChars="200" w:firstLine="480"/>
              <w:rPr>
                <w:color w:val="000000" w:themeColor="text1"/>
                <w:sz w:val="24"/>
                <w:szCs w:val="24"/>
              </w:rPr>
            </w:pPr>
            <w:r w:rsidRPr="008E56C2">
              <w:rPr>
                <w:color w:val="000000" w:themeColor="text1"/>
                <w:sz w:val="24"/>
                <w:szCs w:val="24"/>
                <w:shd w:val="clear" w:color="auto" w:fill="FFFFFF"/>
                <w:lang w:bidi="ar"/>
              </w:rPr>
              <w:t>各项污染物指标监测结果：</w:t>
            </w:r>
            <w:r w:rsidRPr="008E56C2">
              <w:rPr>
                <w:color w:val="000000" w:themeColor="text1"/>
                <w:sz w:val="24"/>
                <w:szCs w:val="24"/>
                <w:shd w:val="clear" w:color="auto" w:fill="FFFFFF"/>
                <w:lang w:bidi="ar"/>
              </w:rPr>
              <w:t>PM</w:t>
            </w:r>
            <w:r w:rsidRPr="008E56C2">
              <w:rPr>
                <w:color w:val="000000" w:themeColor="text1"/>
                <w:sz w:val="24"/>
                <w:szCs w:val="24"/>
                <w:shd w:val="clear" w:color="auto" w:fill="FFFFFF"/>
                <w:vertAlign w:val="subscript"/>
                <w:lang w:bidi="ar"/>
              </w:rPr>
              <w:t>2.5</w:t>
            </w:r>
            <w:r w:rsidRPr="008E56C2">
              <w:rPr>
                <w:color w:val="000000" w:themeColor="text1"/>
                <w:sz w:val="24"/>
                <w:szCs w:val="24"/>
                <w:shd w:val="clear" w:color="auto" w:fill="FFFFFF"/>
                <w:lang w:bidi="ar"/>
              </w:rPr>
              <w:t>年均值为</w:t>
            </w:r>
            <w:r w:rsidRPr="008E56C2">
              <w:rPr>
                <w:color w:val="000000" w:themeColor="text1"/>
                <w:sz w:val="24"/>
                <w:szCs w:val="24"/>
                <w:shd w:val="clear" w:color="auto" w:fill="FFFFFF"/>
                <w:lang w:bidi="ar"/>
              </w:rPr>
              <w:t>34μg/m</w:t>
            </w:r>
            <w:r w:rsidRPr="008E56C2">
              <w:rPr>
                <w:color w:val="000000" w:themeColor="text1"/>
                <w:sz w:val="24"/>
                <w:szCs w:val="24"/>
                <w:shd w:val="clear" w:color="auto" w:fill="FFFFFF"/>
                <w:vertAlign w:val="superscript"/>
                <w:lang w:bidi="ar"/>
              </w:rPr>
              <w:t>3</w:t>
            </w:r>
            <w:r w:rsidRPr="008E56C2">
              <w:rPr>
                <w:color w:val="000000" w:themeColor="text1"/>
                <w:sz w:val="24"/>
                <w:szCs w:val="24"/>
                <w:shd w:val="clear" w:color="auto" w:fill="FFFFFF"/>
                <w:lang w:bidi="ar"/>
              </w:rPr>
              <w:t>，同比持平，连续三年达到国家环境空气质量二级标准；</w:t>
            </w:r>
            <w:r w:rsidRPr="008E56C2">
              <w:rPr>
                <w:color w:val="000000" w:themeColor="text1"/>
                <w:sz w:val="24"/>
                <w:szCs w:val="24"/>
                <w:shd w:val="clear" w:color="auto" w:fill="FFFFFF"/>
                <w:lang w:bidi="ar"/>
              </w:rPr>
              <w:t>PM</w:t>
            </w:r>
            <w:r w:rsidRPr="008E56C2">
              <w:rPr>
                <w:color w:val="000000" w:themeColor="text1"/>
                <w:sz w:val="24"/>
                <w:szCs w:val="24"/>
                <w:shd w:val="clear" w:color="auto" w:fill="FFFFFF"/>
                <w:vertAlign w:val="subscript"/>
                <w:lang w:bidi="ar"/>
              </w:rPr>
              <w:t>10</w:t>
            </w:r>
            <w:r w:rsidRPr="008E56C2">
              <w:rPr>
                <w:color w:val="000000" w:themeColor="text1"/>
                <w:sz w:val="24"/>
                <w:szCs w:val="24"/>
                <w:shd w:val="clear" w:color="auto" w:fill="FFFFFF"/>
                <w:lang w:bidi="ar"/>
              </w:rPr>
              <w:t>年均值为</w:t>
            </w:r>
            <w:r w:rsidRPr="008E56C2">
              <w:rPr>
                <w:color w:val="000000" w:themeColor="text1"/>
                <w:sz w:val="24"/>
                <w:szCs w:val="24"/>
                <w:shd w:val="clear" w:color="auto" w:fill="FFFFFF"/>
                <w:lang w:bidi="ar"/>
              </w:rPr>
              <w:t>55μg/m</w:t>
            </w:r>
            <w:r w:rsidRPr="008E56C2">
              <w:rPr>
                <w:color w:val="000000" w:themeColor="text1"/>
                <w:sz w:val="24"/>
                <w:szCs w:val="24"/>
                <w:shd w:val="clear" w:color="auto" w:fill="FFFFFF"/>
                <w:vertAlign w:val="superscript"/>
                <w:lang w:bidi="ar"/>
              </w:rPr>
              <w:t>3</w:t>
            </w:r>
            <w:r w:rsidRPr="008E56C2">
              <w:rPr>
                <w:color w:val="000000" w:themeColor="text1"/>
                <w:sz w:val="24"/>
                <w:szCs w:val="24"/>
                <w:shd w:val="clear" w:color="auto" w:fill="FFFFFF"/>
                <w:lang w:bidi="ar"/>
              </w:rPr>
              <w:t>，同比下降</w:t>
            </w:r>
            <w:r w:rsidRPr="008E56C2">
              <w:rPr>
                <w:color w:val="000000" w:themeColor="text1"/>
                <w:sz w:val="24"/>
                <w:szCs w:val="24"/>
                <w:shd w:val="clear" w:color="auto" w:fill="FFFFFF"/>
                <w:lang w:bidi="ar"/>
              </w:rPr>
              <w:t>3.51%</w:t>
            </w:r>
            <w:r w:rsidRPr="008E56C2">
              <w:rPr>
                <w:color w:val="000000" w:themeColor="text1"/>
                <w:sz w:val="24"/>
                <w:szCs w:val="24"/>
                <w:shd w:val="clear" w:color="auto" w:fill="FFFFFF"/>
                <w:lang w:bidi="ar"/>
              </w:rPr>
              <w:t>；</w:t>
            </w:r>
            <w:r w:rsidRPr="008E56C2">
              <w:rPr>
                <w:color w:val="000000" w:themeColor="text1"/>
                <w:sz w:val="24"/>
                <w:szCs w:val="24"/>
                <w:shd w:val="clear" w:color="auto" w:fill="FFFFFF"/>
                <w:lang w:bidi="ar"/>
              </w:rPr>
              <w:t>NO</w:t>
            </w:r>
            <w:r w:rsidRPr="008E56C2">
              <w:rPr>
                <w:color w:val="000000" w:themeColor="text1"/>
                <w:sz w:val="24"/>
                <w:szCs w:val="24"/>
                <w:shd w:val="clear" w:color="auto" w:fill="FFFFFF"/>
                <w:vertAlign w:val="subscript"/>
                <w:lang w:bidi="ar"/>
              </w:rPr>
              <w:t>2</w:t>
            </w:r>
            <w:r w:rsidRPr="008E56C2">
              <w:rPr>
                <w:color w:val="000000" w:themeColor="text1"/>
                <w:sz w:val="24"/>
                <w:szCs w:val="24"/>
                <w:shd w:val="clear" w:color="auto" w:fill="FFFFFF"/>
                <w:lang w:bidi="ar"/>
              </w:rPr>
              <w:t>年均值为</w:t>
            </w:r>
            <w:r w:rsidRPr="008E56C2">
              <w:rPr>
                <w:color w:val="000000" w:themeColor="text1"/>
                <w:sz w:val="24"/>
                <w:szCs w:val="24"/>
                <w:shd w:val="clear" w:color="auto" w:fill="FFFFFF"/>
                <w:lang w:bidi="ar"/>
              </w:rPr>
              <w:t>30μg/m</w:t>
            </w:r>
            <w:r w:rsidRPr="008E56C2">
              <w:rPr>
                <w:color w:val="000000" w:themeColor="text1"/>
                <w:sz w:val="24"/>
                <w:szCs w:val="24"/>
                <w:shd w:val="clear" w:color="auto" w:fill="FFFFFF"/>
                <w:vertAlign w:val="superscript"/>
                <w:lang w:bidi="ar"/>
              </w:rPr>
              <w:t>3</w:t>
            </w:r>
            <w:r w:rsidRPr="008E56C2">
              <w:rPr>
                <w:color w:val="000000" w:themeColor="text1"/>
                <w:sz w:val="24"/>
                <w:szCs w:val="24"/>
                <w:shd w:val="clear" w:color="auto" w:fill="FFFFFF"/>
                <w:lang w:bidi="ar"/>
              </w:rPr>
              <w:t>，同比下降</w:t>
            </w:r>
            <w:r w:rsidRPr="008E56C2">
              <w:rPr>
                <w:color w:val="000000" w:themeColor="text1"/>
                <w:sz w:val="24"/>
                <w:szCs w:val="24"/>
                <w:shd w:val="clear" w:color="auto" w:fill="FFFFFF"/>
                <w:lang w:bidi="ar"/>
              </w:rPr>
              <w:t>6.25%</w:t>
            </w:r>
            <w:r w:rsidRPr="008E56C2">
              <w:rPr>
                <w:color w:val="000000" w:themeColor="text1"/>
                <w:sz w:val="24"/>
                <w:szCs w:val="24"/>
                <w:shd w:val="clear" w:color="auto" w:fill="FFFFFF"/>
                <w:lang w:bidi="ar"/>
              </w:rPr>
              <w:t>；</w:t>
            </w:r>
            <w:r w:rsidRPr="008E56C2">
              <w:rPr>
                <w:color w:val="000000" w:themeColor="text1"/>
                <w:sz w:val="24"/>
                <w:szCs w:val="24"/>
                <w:shd w:val="clear" w:color="auto" w:fill="FFFFFF"/>
                <w:lang w:bidi="ar"/>
              </w:rPr>
              <w:t>SO</w:t>
            </w:r>
            <w:r w:rsidRPr="008E56C2">
              <w:rPr>
                <w:color w:val="000000" w:themeColor="text1"/>
                <w:sz w:val="24"/>
                <w:szCs w:val="24"/>
                <w:shd w:val="clear" w:color="auto" w:fill="FFFFFF"/>
                <w:vertAlign w:val="subscript"/>
                <w:lang w:bidi="ar"/>
              </w:rPr>
              <w:t>2</w:t>
            </w:r>
            <w:r w:rsidRPr="008E56C2">
              <w:rPr>
                <w:color w:val="000000" w:themeColor="text1"/>
                <w:sz w:val="24"/>
                <w:szCs w:val="24"/>
                <w:shd w:val="clear" w:color="auto" w:fill="FFFFFF"/>
                <w:lang w:bidi="ar"/>
              </w:rPr>
              <w:t>年均值为</w:t>
            </w:r>
            <w:r w:rsidRPr="008E56C2">
              <w:rPr>
                <w:color w:val="000000" w:themeColor="text1"/>
                <w:sz w:val="24"/>
                <w:szCs w:val="24"/>
                <w:shd w:val="clear" w:color="auto" w:fill="FFFFFF"/>
                <w:lang w:bidi="ar"/>
              </w:rPr>
              <w:t>9μg/m</w:t>
            </w:r>
            <w:r w:rsidRPr="008E56C2">
              <w:rPr>
                <w:color w:val="000000" w:themeColor="text1"/>
                <w:sz w:val="24"/>
                <w:szCs w:val="24"/>
                <w:shd w:val="clear" w:color="auto" w:fill="FFFFFF"/>
                <w:vertAlign w:val="superscript"/>
                <w:lang w:bidi="ar"/>
              </w:rPr>
              <w:t>3</w:t>
            </w:r>
            <w:r w:rsidRPr="008E56C2">
              <w:rPr>
                <w:color w:val="000000" w:themeColor="text1"/>
                <w:sz w:val="24"/>
                <w:szCs w:val="24"/>
                <w:shd w:val="clear" w:color="auto" w:fill="FFFFFF"/>
                <w:lang w:bidi="ar"/>
              </w:rPr>
              <w:t>，同比持平；</w:t>
            </w:r>
            <w:r w:rsidRPr="008E56C2">
              <w:rPr>
                <w:color w:val="000000" w:themeColor="text1"/>
                <w:sz w:val="24"/>
                <w:szCs w:val="24"/>
                <w:shd w:val="clear" w:color="auto" w:fill="FFFFFF"/>
                <w:lang w:bidi="ar"/>
              </w:rPr>
              <w:t>CO</w:t>
            </w:r>
            <w:r w:rsidRPr="008E56C2">
              <w:rPr>
                <w:color w:val="000000" w:themeColor="text1"/>
                <w:sz w:val="24"/>
                <w:szCs w:val="24"/>
                <w:shd w:val="clear" w:color="auto" w:fill="FFFFFF"/>
                <w:lang w:bidi="ar"/>
              </w:rPr>
              <w:t>日均值第</w:t>
            </w:r>
            <w:r w:rsidRPr="008E56C2">
              <w:rPr>
                <w:color w:val="000000" w:themeColor="text1"/>
                <w:sz w:val="24"/>
                <w:szCs w:val="24"/>
                <w:shd w:val="clear" w:color="auto" w:fill="FFFFFF"/>
                <w:lang w:bidi="ar"/>
              </w:rPr>
              <w:t>95</w:t>
            </w:r>
            <w:r w:rsidRPr="008E56C2">
              <w:rPr>
                <w:color w:val="000000" w:themeColor="text1"/>
                <w:sz w:val="24"/>
                <w:szCs w:val="24"/>
                <w:shd w:val="clear" w:color="auto" w:fill="FFFFFF"/>
                <w:lang w:bidi="ar"/>
              </w:rPr>
              <w:t>百分位数为</w:t>
            </w:r>
            <w:r w:rsidRPr="008E56C2">
              <w:rPr>
                <w:color w:val="000000" w:themeColor="text1"/>
                <w:sz w:val="24"/>
                <w:szCs w:val="24"/>
                <w:shd w:val="clear" w:color="auto" w:fill="FFFFFF"/>
                <w:lang w:bidi="ar"/>
              </w:rPr>
              <w:t>1.0mg/m</w:t>
            </w:r>
            <w:r w:rsidRPr="008E56C2">
              <w:rPr>
                <w:color w:val="000000" w:themeColor="text1"/>
                <w:sz w:val="24"/>
                <w:szCs w:val="24"/>
                <w:shd w:val="clear" w:color="auto" w:fill="FFFFFF"/>
                <w:vertAlign w:val="superscript"/>
                <w:lang w:bidi="ar"/>
              </w:rPr>
              <w:t>3</w:t>
            </w:r>
            <w:r w:rsidRPr="008E56C2">
              <w:rPr>
                <w:color w:val="000000" w:themeColor="text1"/>
                <w:sz w:val="24"/>
                <w:szCs w:val="24"/>
                <w:shd w:val="clear" w:color="auto" w:fill="FFFFFF"/>
                <w:lang w:bidi="ar"/>
              </w:rPr>
              <w:t>，同比下降</w:t>
            </w:r>
            <w:r w:rsidRPr="008E56C2">
              <w:rPr>
                <w:color w:val="000000" w:themeColor="text1"/>
                <w:sz w:val="24"/>
                <w:szCs w:val="24"/>
                <w:shd w:val="clear" w:color="auto" w:fill="FFFFFF"/>
                <w:lang w:bidi="ar"/>
              </w:rPr>
              <w:t>9.09%</w:t>
            </w:r>
            <w:r w:rsidRPr="008E56C2">
              <w:rPr>
                <w:color w:val="000000" w:themeColor="text1"/>
                <w:sz w:val="24"/>
                <w:szCs w:val="24"/>
                <w:shd w:val="clear" w:color="auto" w:fill="FFFFFF"/>
                <w:lang w:bidi="ar"/>
              </w:rPr>
              <w:t>，均达到国家环境空气质量一级标准；</w:t>
            </w:r>
            <w:r w:rsidRPr="008E56C2">
              <w:rPr>
                <w:color w:val="000000" w:themeColor="text1"/>
                <w:sz w:val="24"/>
                <w:szCs w:val="24"/>
                <w:shd w:val="clear" w:color="auto" w:fill="FFFFFF"/>
                <w:lang w:bidi="ar"/>
              </w:rPr>
              <w:t>O</w:t>
            </w:r>
            <w:r w:rsidRPr="008E56C2">
              <w:rPr>
                <w:color w:val="000000" w:themeColor="text1"/>
                <w:sz w:val="24"/>
                <w:szCs w:val="24"/>
                <w:shd w:val="clear" w:color="auto" w:fill="FFFFFF"/>
                <w:vertAlign w:val="subscript"/>
                <w:lang w:bidi="ar"/>
              </w:rPr>
              <w:t>3</w:t>
            </w:r>
            <w:r w:rsidRPr="008E56C2">
              <w:rPr>
                <w:color w:val="000000" w:themeColor="text1"/>
                <w:sz w:val="24"/>
                <w:szCs w:val="24"/>
                <w:shd w:val="clear" w:color="auto" w:fill="FFFFFF"/>
                <w:lang w:bidi="ar"/>
              </w:rPr>
              <w:t>日最大</w:t>
            </w:r>
            <w:r w:rsidRPr="008E56C2">
              <w:rPr>
                <w:color w:val="000000" w:themeColor="text1"/>
                <w:sz w:val="24"/>
                <w:szCs w:val="24"/>
                <w:shd w:val="clear" w:color="auto" w:fill="FFFFFF"/>
                <w:lang w:bidi="ar"/>
              </w:rPr>
              <w:t>8</w:t>
            </w:r>
            <w:r w:rsidRPr="008E56C2">
              <w:rPr>
                <w:color w:val="000000" w:themeColor="text1"/>
                <w:sz w:val="24"/>
                <w:szCs w:val="24"/>
                <w:shd w:val="clear" w:color="auto" w:fill="FFFFFF"/>
                <w:lang w:bidi="ar"/>
              </w:rPr>
              <w:t>小时第</w:t>
            </w:r>
            <w:r w:rsidRPr="008E56C2">
              <w:rPr>
                <w:color w:val="000000" w:themeColor="text1"/>
                <w:sz w:val="24"/>
                <w:szCs w:val="24"/>
                <w:shd w:val="clear" w:color="auto" w:fill="FFFFFF"/>
                <w:lang w:bidi="ar"/>
              </w:rPr>
              <w:t>90</w:t>
            </w:r>
            <w:r w:rsidRPr="008E56C2">
              <w:rPr>
                <w:color w:val="000000" w:themeColor="text1"/>
                <w:sz w:val="24"/>
                <w:szCs w:val="24"/>
                <w:shd w:val="clear" w:color="auto" w:fill="FFFFFF"/>
                <w:lang w:bidi="ar"/>
              </w:rPr>
              <w:t>百分位数为</w:t>
            </w:r>
            <w:r w:rsidRPr="008E56C2">
              <w:rPr>
                <w:color w:val="000000" w:themeColor="text1"/>
                <w:sz w:val="24"/>
                <w:szCs w:val="24"/>
                <w:shd w:val="clear" w:color="auto" w:fill="FFFFFF"/>
                <w:lang w:bidi="ar"/>
              </w:rPr>
              <w:t>162μg/m</w:t>
            </w:r>
            <w:r w:rsidRPr="008E56C2">
              <w:rPr>
                <w:color w:val="000000" w:themeColor="text1"/>
                <w:sz w:val="24"/>
                <w:szCs w:val="24"/>
                <w:shd w:val="clear" w:color="auto" w:fill="FFFFFF"/>
                <w:vertAlign w:val="superscript"/>
                <w:lang w:bidi="ar"/>
              </w:rPr>
              <w:t>3</w:t>
            </w:r>
            <w:r w:rsidRPr="008E56C2">
              <w:rPr>
                <w:color w:val="000000" w:themeColor="text1"/>
                <w:sz w:val="24"/>
                <w:szCs w:val="24"/>
                <w:shd w:val="clear" w:color="auto" w:fill="FFFFFF"/>
                <w:lang w:bidi="ar"/>
              </w:rPr>
              <w:t>，同比上升</w:t>
            </w:r>
            <w:r w:rsidRPr="008E56C2">
              <w:rPr>
                <w:color w:val="000000" w:themeColor="text1"/>
                <w:sz w:val="24"/>
                <w:szCs w:val="24"/>
                <w:shd w:val="clear" w:color="auto" w:fill="FFFFFF"/>
                <w:lang w:bidi="ar"/>
              </w:rPr>
              <w:t>6.58%</w:t>
            </w:r>
            <w:r w:rsidRPr="008E56C2">
              <w:rPr>
                <w:color w:val="000000" w:themeColor="text1"/>
                <w:sz w:val="24"/>
                <w:szCs w:val="24"/>
                <w:shd w:val="clear" w:color="auto" w:fill="FFFFFF"/>
                <w:lang w:bidi="ar"/>
              </w:rPr>
              <w:t>。全市空气质量持续改善</w:t>
            </w:r>
            <w:r w:rsidRPr="008E56C2">
              <w:rPr>
                <w:color w:val="000000" w:themeColor="text1"/>
                <w:sz w:val="24"/>
                <w:szCs w:val="24"/>
              </w:rPr>
              <w:t>。</w:t>
            </w:r>
          </w:p>
          <w:p w14:paraId="7940E063" w14:textId="77777777" w:rsidR="00E94865" w:rsidRPr="008E56C2" w:rsidRDefault="008A2BAA">
            <w:pPr>
              <w:adjustRightInd w:val="0"/>
              <w:snapToGrid w:val="0"/>
              <w:jc w:val="center"/>
              <w:rPr>
                <w:b/>
                <w:bCs/>
                <w:color w:val="000000" w:themeColor="text1"/>
                <w:sz w:val="24"/>
              </w:rPr>
            </w:pPr>
            <w:r w:rsidRPr="008E56C2">
              <w:rPr>
                <w:b/>
                <w:bCs/>
                <w:color w:val="000000" w:themeColor="text1"/>
                <w:sz w:val="24"/>
              </w:rPr>
              <w:t>表</w:t>
            </w:r>
            <w:r w:rsidRPr="008E56C2">
              <w:rPr>
                <w:b/>
                <w:bCs/>
                <w:color w:val="000000" w:themeColor="text1"/>
                <w:sz w:val="24"/>
              </w:rPr>
              <w:t xml:space="preserve">3-1  </w:t>
            </w:r>
            <w:r w:rsidRPr="008E56C2">
              <w:rPr>
                <w:b/>
                <w:bCs/>
                <w:color w:val="000000" w:themeColor="text1"/>
                <w:sz w:val="24"/>
              </w:rPr>
              <w:t>区域空气质量现状评价表</w:t>
            </w:r>
          </w:p>
          <w:tbl>
            <w:tblPr>
              <w:tblW w:w="8376" w:type="dxa"/>
              <w:jc w:val="center"/>
              <w:tblBorders>
                <w:top w:val="single" w:sz="12" w:space="0" w:color="auto"/>
                <w:left w:val="dotted" w:sz="4" w:space="0" w:color="auto"/>
                <w:bottom w:val="single" w:sz="12" w:space="0" w:color="auto"/>
                <w:right w:val="dotted" w:sz="4" w:space="0" w:color="auto"/>
                <w:insideH w:val="single" w:sz="8" w:space="0" w:color="auto"/>
                <w:insideV w:val="single" w:sz="8" w:space="0" w:color="auto"/>
              </w:tblBorders>
              <w:tblLook w:val="04A0" w:firstRow="1" w:lastRow="0" w:firstColumn="1" w:lastColumn="0" w:noHBand="0" w:noVBand="1"/>
            </w:tblPr>
            <w:tblGrid>
              <w:gridCol w:w="719"/>
              <w:gridCol w:w="1011"/>
              <w:gridCol w:w="2865"/>
              <w:gridCol w:w="979"/>
              <w:gridCol w:w="1118"/>
              <w:gridCol w:w="828"/>
              <w:gridCol w:w="856"/>
            </w:tblGrid>
            <w:tr w:rsidR="00E94865" w:rsidRPr="008E56C2" w14:paraId="3E2FBD6E" w14:textId="77777777">
              <w:trPr>
                <w:trHeight w:val="365"/>
                <w:tblHeader/>
                <w:jc w:val="center"/>
              </w:trPr>
              <w:tc>
                <w:tcPr>
                  <w:tcW w:w="719" w:type="dxa"/>
                  <w:tcBorders>
                    <w:tl2br w:val="nil"/>
                    <w:tr2bl w:val="nil"/>
                  </w:tcBorders>
                  <w:vAlign w:val="center"/>
                </w:tcPr>
                <w:p w14:paraId="48ED25FC" w14:textId="77777777" w:rsidR="00E94865" w:rsidRPr="008E56C2" w:rsidRDefault="008A2BAA">
                  <w:pPr>
                    <w:autoSpaceDE w:val="0"/>
                    <w:autoSpaceDN w:val="0"/>
                    <w:adjustRightInd w:val="0"/>
                    <w:jc w:val="center"/>
                    <w:rPr>
                      <w:color w:val="000000" w:themeColor="text1"/>
                    </w:rPr>
                  </w:pPr>
                  <w:r w:rsidRPr="008E56C2">
                    <w:rPr>
                      <w:b/>
                      <w:bCs/>
                      <w:color w:val="000000" w:themeColor="text1"/>
                    </w:rPr>
                    <w:t>序号</w:t>
                  </w:r>
                </w:p>
              </w:tc>
              <w:tc>
                <w:tcPr>
                  <w:tcW w:w="1011" w:type="dxa"/>
                  <w:tcBorders>
                    <w:tl2br w:val="nil"/>
                    <w:tr2bl w:val="nil"/>
                  </w:tcBorders>
                  <w:vAlign w:val="center"/>
                </w:tcPr>
                <w:p w14:paraId="4CD6FD4D" w14:textId="77777777" w:rsidR="00E94865" w:rsidRPr="008E56C2" w:rsidRDefault="008A2BAA">
                  <w:pPr>
                    <w:autoSpaceDE w:val="0"/>
                    <w:autoSpaceDN w:val="0"/>
                    <w:adjustRightInd w:val="0"/>
                    <w:jc w:val="center"/>
                    <w:rPr>
                      <w:color w:val="000000" w:themeColor="text1"/>
                    </w:rPr>
                  </w:pPr>
                  <w:r w:rsidRPr="008E56C2">
                    <w:rPr>
                      <w:b/>
                      <w:bCs/>
                      <w:color w:val="000000" w:themeColor="text1"/>
                    </w:rPr>
                    <w:t>污染物</w:t>
                  </w:r>
                </w:p>
              </w:tc>
              <w:tc>
                <w:tcPr>
                  <w:tcW w:w="2865" w:type="dxa"/>
                  <w:tcBorders>
                    <w:tl2br w:val="nil"/>
                    <w:tr2bl w:val="nil"/>
                  </w:tcBorders>
                  <w:vAlign w:val="center"/>
                </w:tcPr>
                <w:p w14:paraId="6EC05B1F" w14:textId="77777777" w:rsidR="00E94865" w:rsidRPr="008E56C2" w:rsidRDefault="008A2BAA">
                  <w:pPr>
                    <w:autoSpaceDE w:val="0"/>
                    <w:autoSpaceDN w:val="0"/>
                    <w:adjustRightInd w:val="0"/>
                    <w:jc w:val="center"/>
                    <w:rPr>
                      <w:color w:val="000000" w:themeColor="text1"/>
                    </w:rPr>
                  </w:pPr>
                  <w:r w:rsidRPr="008E56C2">
                    <w:rPr>
                      <w:b/>
                      <w:bCs/>
                      <w:color w:val="000000" w:themeColor="text1"/>
                    </w:rPr>
                    <w:t>评价指标</w:t>
                  </w:r>
                </w:p>
              </w:tc>
              <w:tc>
                <w:tcPr>
                  <w:tcW w:w="979" w:type="dxa"/>
                  <w:tcBorders>
                    <w:tl2br w:val="nil"/>
                    <w:tr2bl w:val="nil"/>
                  </w:tcBorders>
                  <w:vAlign w:val="center"/>
                </w:tcPr>
                <w:p w14:paraId="6474A088" w14:textId="77777777" w:rsidR="00E94865" w:rsidRPr="008E56C2" w:rsidRDefault="008A2BAA">
                  <w:pPr>
                    <w:autoSpaceDE w:val="0"/>
                    <w:autoSpaceDN w:val="0"/>
                    <w:adjustRightInd w:val="0"/>
                    <w:jc w:val="center"/>
                    <w:rPr>
                      <w:color w:val="000000" w:themeColor="text1"/>
                    </w:rPr>
                  </w:pPr>
                  <w:r w:rsidRPr="008E56C2">
                    <w:rPr>
                      <w:b/>
                      <w:bCs/>
                      <w:color w:val="000000" w:themeColor="text1"/>
                    </w:rPr>
                    <w:t>单位</w:t>
                  </w:r>
                </w:p>
              </w:tc>
              <w:tc>
                <w:tcPr>
                  <w:tcW w:w="1118" w:type="dxa"/>
                  <w:tcBorders>
                    <w:tl2br w:val="nil"/>
                    <w:tr2bl w:val="nil"/>
                  </w:tcBorders>
                  <w:vAlign w:val="center"/>
                </w:tcPr>
                <w:p w14:paraId="693F6D60" w14:textId="77777777" w:rsidR="00E94865" w:rsidRPr="008E56C2" w:rsidRDefault="008A2BAA">
                  <w:pPr>
                    <w:autoSpaceDE w:val="0"/>
                    <w:autoSpaceDN w:val="0"/>
                    <w:adjustRightInd w:val="0"/>
                    <w:jc w:val="center"/>
                    <w:rPr>
                      <w:color w:val="000000" w:themeColor="text1"/>
                    </w:rPr>
                  </w:pPr>
                  <w:r w:rsidRPr="008E56C2">
                    <w:rPr>
                      <w:b/>
                      <w:bCs/>
                      <w:color w:val="000000" w:themeColor="text1"/>
                    </w:rPr>
                    <w:t>环境公报浓度数据</w:t>
                  </w:r>
                </w:p>
              </w:tc>
              <w:tc>
                <w:tcPr>
                  <w:tcW w:w="828" w:type="dxa"/>
                  <w:tcBorders>
                    <w:tl2br w:val="nil"/>
                    <w:tr2bl w:val="nil"/>
                  </w:tcBorders>
                  <w:vAlign w:val="center"/>
                </w:tcPr>
                <w:p w14:paraId="4153F243" w14:textId="77777777" w:rsidR="00E94865" w:rsidRPr="008E56C2" w:rsidRDefault="008A2BAA">
                  <w:pPr>
                    <w:autoSpaceDE w:val="0"/>
                    <w:autoSpaceDN w:val="0"/>
                    <w:adjustRightInd w:val="0"/>
                    <w:jc w:val="center"/>
                    <w:rPr>
                      <w:b/>
                      <w:bCs/>
                      <w:color w:val="000000" w:themeColor="text1"/>
                    </w:rPr>
                  </w:pPr>
                  <w:r w:rsidRPr="008E56C2">
                    <w:rPr>
                      <w:b/>
                      <w:bCs/>
                      <w:color w:val="000000" w:themeColor="text1"/>
                    </w:rPr>
                    <w:t>标准</w:t>
                  </w:r>
                </w:p>
                <w:p w14:paraId="4C81CDE1" w14:textId="77777777" w:rsidR="00E94865" w:rsidRPr="008E56C2" w:rsidRDefault="008A2BAA">
                  <w:pPr>
                    <w:autoSpaceDE w:val="0"/>
                    <w:autoSpaceDN w:val="0"/>
                    <w:adjustRightInd w:val="0"/>
                    <w:jc w:val="center"/>
                    <w:rPr>
                      <w:color w:val="000000" w:themeColor="text1"/>
                    </w:rPr>
                  </w:pPr>
                  <w:r w:rsidRPr="008E56C2">
                    <w:rPr>
                      <w:b/>
                      <w:bCs/>
                      <w:color w:val="000000" w:themeColor="text1"/>
                    </w:rPr>
                    <w:t>限值</w:t>
                  </w:r>
                </w:p>
              </w:tc>
              <w:tc>
                <w:tcPr>
                  <w:tcW w:w="856" w:type="dxa"/>
                  <w:tcBorders>
                    <w:tl2br w:val="nil"/>
                    <w:tr2bl w:val="nil"/>
                  </w:tcBorders>
                  <w:vAlign w:val="center"/>
                </w:tcPr>
                <w:p w14:paraId="2AC40CE7" w14:textId="77777777" w:rsidR="00E94865" w:rsidRPr="008E56C2" w:rsidRDefault="008A2BAA">
                  <w:pPr>
                    <w:autoSpaceDE w:val="0"/>
                    <w:autoSpaceDN w:val="0"/>
                    <w:adjustRightInd w:val="0"/>
                    <w:jc w:val="center"/>
                    <w:rPr>
                      <w:color w:val="000000" w:themeColor="text1"/>
                    </w:rPr>
                  </w:pPr>
                  <w:r w:rsidRPr="008E56C2">
                    <w:rPr>
                      <w:rFonts w:hint="eastAsia"/>
                      <w:b/>
                      <w:bCs/>
                      <w:color w:val="000000" w:themeColor="text1"/>
                    </w:rPr>
                    <w:t>达标情况</w:t>
                  </w:r>
                </w:p>
              </w:tc>
            </w:tr>
            <w:tr w:rsidR="00E94865" w:rsidRPr="008E56C2" w14:paraId="251C01A0" w14:textId="77777777">
              <w:trPr>
                <w:trHeight w:val="365"/>
                <w:tblHeader/>
                <w:jc w:val="center"/>
              </w:trPr>
              <w:tc>
                <w:tcPr>
                  <w:tcW w:w="719" w:type="dxa"/>
                  <w:tcBorders>
                    <w:tl2br w:val="nil"/>
                    <w:tr2bl w:val="nil"/>
                  </w:tcBorders>
                  <w:vAlign w:val="center"/>
                </w:tcPr>
                <w:p w14:paraId="4882F1B0"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1</w:t>
                  </w:r>
                </w:p>
              </w:tc>
              <w:tc>
                <w:tcPr>
                  <w:tcW w:w="1011" w:type="dxa"/>
                  <w:tcBorders>
                    <w:tl2br w:val="nil"/>
                    <w:tr2bl w:val="nil"/>
                  </w:tcBorders>
                  <w:vAlign w:val="center"/>
                </w:tcPr>
                <w:p w14:paraId="627EC6C6" w14:textId="77777777" w:rsidR="00E94865" w:rsidRPr="008E56C2" w:rsidRDefault="008A2BAA">
                  <w:pPr>
                    <w:adjustRightInd w:val="0"/>
                    <w:spacing w:line="240" w:lineRule="exact"/>
                    <w:jc w:val="center"/>
                    <w:rPr>
                      <w:color w:val="000000" w:themeColor="text1"/>
                    </w:rPr>
                  </w:pPr>
                  <w:r w:rsidRPr="008E56C2">
                    <w:rPr>
                      <w:color w:val="000000" w:themeColor="text1"/>
                    </w:rPr>
                    <w:t>SO</w:t>
                  </w:r>
                  <w:r w:rsidRPr="008E56C2">
                    <w:rPr>
                      <w:color w:val="000000" w:themeColor="text1"/>
                      <w:vertAlign w:val="subscript"/>
                    </w:rPr>
                    <w:t>2</w:t>
                  </w:r>
                </w:p>
              </w:tc>
              <w:tc>
                <w:tcPr>
                  <w:tcW w:w="2865" w:type="dxa"/>
                  <w:tcBorders>
                    <w:tl2br w:val="nil"/>
                    <w:tr2bl w:val="nil"/>
                  </w:tcBorders>
                  <w:vAlign w:val="center"/>
                </w:tcPr>
                <w:p w14:paraId="349C91F7"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年平均</w:t>
                  </w:r>
                  <w:r w:rsidRPr="008E56C2">
                    <w:rPr>
                      <w:rFonts w:hint="eastAsia"/>
                      <w:color w:val="000000" w:themeColor="text1"/>
                    </w:rPr>
                    <w:t>质量</w:t>
                  </w:r>
                  <w:r w:rsidRPr="008E56C2">
                    <w:rPr>
                      <w:color w:val="000000" w:themeColor="text1"/>
                    </w:rPr>
                    <w:t>浓度</w:t>
                  </w:r>
                </w:p>
              </w:tc>
              <w:tc>
                <w:tcPr>
                  <w:tcW w:w="979" w:type="dxa"/>
                  <w:tcBorders>
                    <w:tl2br w:val="nil"/>
                    <w:tr2bl w:val="nil"/>
                  </w:tcBorders>
                  <w:vAlign w:val="center"/>
                </w:tcPr>
                <w:p w14:paraId="75988A1E"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μg/m</w:t>
                  </w:r>
                  <w:r w:rsidRPr="008E56C2">
                    <w:rPr>
                      <w:color w:val="000000" w:themeColor="text1"/>
                      <w:vertAlign w:val="superscript"/>
                    </w:rPr>
                    <w:t>3</w:t>
                  </w:r>
                </w:p>
              </w:tc>
              <w:tc>
                <w:tcPr>
                  <w:tcW w:w="1118" w:type="dxa"/>
                  <w:tcBorders>
                    <w:tl2br w:val="nil"/>
                    <w:tr2bl w:val="nil"/>
                  </w:tcBorders>
                  <w:vAlign w:val="center"/>
                </w:tcPr>
                <w:p w14:paraId="77F7957C" w14:textId="77777777" w:rsidR="00E94865" w:rsidRPr="008E56C2" w:rsidRDefault="008A2BAA">
                  <w:pPr>
                    <w:pStyle w:val="afff"/>
                    <w:rPr>
                      <w:color w:val="000000" w:themeColor="text1"/>
                    </w:rPr>
                  </w:pPr>
                  <w:r w:rsidRPr="008E56C2">
                    <w:rPr>
                      <w:rFonts w:hint="eastAsia"/>
                      <w:color w:val="000000" w:themeColor="text1"/>
                    </w:rPr>
                    <w:t>9</w:t>
                  </w:r>
                </w:p>
              </w:tc>
              <w:tc>
                <w:tcPr>
                  <w:tcW w:w="828" w:type="dxa"/>
                  <w:tcBorders>
                    <w:tl2br w:val="nil"/>
                    <w:tr2bl w:val="nil"/>
                  </w:tcBorders>
                  <w:vAlign w:val="center"/>
                </w:tcPr>
                <w:p w14:paraId="702EA829" w14:textId="77777777" w:rsidR="00E94865" w:rsidRPr="008E56C2" w:rsidRDefault="008A2BAA">
                  <w:pPr>
                    <w:pStyle w:val="afff0"/>
                    <w:rPr>
                      <w:color w:val="000000" w:themeColor="text1"/>
                    </w:rPr>
                  </w:pPr>
                  <w:r w:rsidRPr="008E56C2">
                    <w:rPr>
                      <w:color w:val="000000" w:themeColor="text1"/>
                    </w:rPr>
                    <w:t>60</w:t>
                  </w:r>
                </w:p>
              </w:tc>
              <w:tc>
                <w:tcPr>
                  <w:tcW w:w="856" w:type="dxa"/>
                  <w:tcBorders>
                    <w:tl2br w:val="nil"/>
                    <w:tr2bl w:val="nil"/>
                  </w:tcBorders>
                  <w:vAlign w:val="center"/>
                </w:tcPr>
                <w:p w14:paraId="48F61F4F"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达标</w:t>
                  </w:r>
                </w:p>
              </w:tc>
            </w:tr>
            <w:tr w:rsidR="00E94865" w:rsidRPr="008E56C2" w14:paraId="1F510014" w14:textId="77777777">
              <w:trPr>
                <w:trHeight w:val="90"/>
                <w:tblHeader/>
                <w:jc w:val="center"/>
              </w:trPr>
              <w:tc>
                <w:tcPr>
                  <w:tcW w:w="719" w:type="dxa"/>
                  <w:tcBorders>
                    <w:tl2br w:val="nil"/>
                    <w:tr2bl w:val="nil"/>
                  </w:tcBorders>
                  <w:vAlign w:val="center"/>
                </w:tcPr>
                <w:p w14:paraId="3E772E7E"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2</w:t>
                  </w:r>
                </w:p>
              </w:tc>
              <w:tc>
                <w:tcPr>
                  <w:tcW w:w="1011" w:type="dxa"/>
                  <w:tcBorders>
                    <w:tl2br w:val="nil"/>
                    <w:tr2bl w:val="nil"/>
                  </w:tcBorders>
                  <w:vAlign w:val="center"/>
                </w:tcPr>
                <w:p w14:paraId="7D3F69AB"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NO</w:t>
                  </w:r>
                  <w:r w:rsidRPr="008E56C2">
                    <w:rPr>
                      <w:color w:val="000000" w:themeColor="text1"/>
                      <w:vertAlign w:val="subscript"/>
                    </w:rPr>
                    <w:t>2</w:t>
                  </w:r>
                </w:p>
              </w:tc>
              <w:tc>
                <w:tcPr>
                  <w:tcW w:w="2865" w:type="dxa"/>
                  <w:tcBorders>
                    <w:tl2br w:val="nil"/>
                    <w:tr2bl w:val="nil"/>
                  </w:tcBorders>
                  <w:vAlign w:val="center"/>
                </w:tcPr>
                <w:p w14:paraId="04C5B36B"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年平均</w:t>
                  </w:r>
                  <w:r w:rsidRPr="008E56C2">
                    <w:rPr>
                      <w:rFonts w:hint="eastAsia"/>
                      <w:color w:val="000000" w:themeColor="text1"/>
                    </w:rPr>
                    <w:t>质量</w:t>
                  </w:r>
                  <w:r w:rsidRPr="008E56C2">
                    <w:rPr>
                      <w:color w:val="000000" w:themeColor="text1"/>
                    </w:rPr>
                    <w:t>浓度</w:t>
                  </w:r>
                </w:p>
              </w:tc>
              <w:tc>
                <w:tcPr>
                  <w:tcW w:w="979" w:type="dxa"/>
                  <w:tcBorders>
                    <w:tl2br w:val="nil"/>
                    <w:tr2bl w:val="nil"/>
                  </w:tcBorders>
                  <w:vAlign w:val="center"/>
                </w:tcPr>
                <w:p w14:paraId="2F80D1BC"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μg/m</w:t>
                  </w:r>
                  <w:r w:rsidRPr="008E56C2">
                    <w:rPr>
                      <w:color w:val="000000" w:themeColor="text1"/>
                      <w:vertAlign w:val="superscript"/>
                    </w:rPr>
                    <w:t>3</w:t>
                  </w:r>
                </w:p>
              </w:tc>
              <w:tc>
                <w:tcPr>
                  <w:tcW w:w="1118" w:type="dxa"/>
                  <w:tcBorders>
                    <w:tl2br w:val="nil"/>
                    <w:tr2bl w:val="nil"/>
                  </w:tcBorders>
                  <w:vAlign w:val="center"/>
                </w:tcPr>
                <w:p w14:paraId="7BFAE62C" w14:textId="77777777" w:rsidR="00E94865" w:rsidRPr="008E56C2" w:rsidRDefault="008A2BAA">
                  <w:pPr>
                    <w:pStyle w:val="afff"/>
                    <w:rPr>
                      <w:color w:val="000000" w:themeColor="text1"/>
                    </w:rPr>
                  </w:pPr>
                  <w:r w:rsidRPr="008E56C2">
                    <w:rPr>
                      <w:rFonts w:hint="eastAsia"/>
                      <w:color w:val="000000" w:themeColor="text1"/>
                    </w:rPr>
                    <w:t>30</w:t>
                  </w:r>
                </w:p>
              </w:tc>
              <w:tc>
                <w:tcPr>
                  <w:tcW w:w="828" w:type="dxa"/>
                  <w:tcBorders>
                    <w:tl2br w:val="nil"/>
                    <w:tr2bl w:val="nil"/>
                  </w:tcBorders>
                  <w:vAlign w:val="center"/>
                </w:tcPr>
                <w:p w14:paraId="635D0DC2" w14:textId="77777777" w:rsidR="00E94865" w:rsidRPr="008E56C2" w:rsidRDefault="008A2BAA">
                  <w:pPr>
                    <w:pStyle w:val="afff0"/>
                    <w:rPr>
                      <w:color w:val="000000" w:themeColor="text1"/>
                    </w:rPr>
                  </w:pPr>
                  <w:r w:rsidRPr="008E56C2">
                    <w:rPr>
                      <w:color w:val="000000" w:themeColor="text1"/>
                    </w:rPr>
                    <w:t>40</w:t>
                  </w:r>
                </w:p>
              </w:tc>
              <w:tc>
                <w:tcPr>
                  <w:tcW w:w="856" w:type="dxa"/>
                  <w:tcBorders>
                    <w:tl2br w:val="nil"/>
                    <w:tr2bl w:val="nil"/>
                  </w:tcBorders>
                  <w:vAlign w:val="center"/>
                </w:tcPr>
                <w:p w14:paraId="03E5BB59" w14:textId="77777777" w:rsidR="00E94865" w:rsidRPr="008E56C2" w:rsidRDefault="008A2BAA">
                  <w:pPr>
                    <w:jc w:val="center"/>
                    <w:rPr>
                      <w:color w:val="000000" w:themeColor="text1"/>
                    </w:rPr>
                  </w:pPr>
                  <w:r w:rsidRPr="008E56C2">
                    <w:rPr>
                      <w:color w:val="000000" w:themeColor="text1"/>
                    </w:rPr>
                    <w:t>达标</w:t>
                  </w:r>
                </w:p>
              </w:tc>
            </w:tr>
            <w:tr w:rsidR="00E94865" w:rsidRPr="008E56C2" w14:paraId="75DDD3FB" w14:textId="77777777">
              <w:trPr>
                <w:trHeight w:val="365"/>
                <w:tblHeader/>
                <w:jc w:val="center"/>
              </w:trPr>
              <w:tc>
                <w:tcPr>
                  <w:tcW w:w="719" w:type="dxa"/>
                  <w:tcBorders>
                    <w:tl2br w:val="nil"/>
                    <w:tr2bl w:val="nil"/>
                  </w:tcBorders>
                  <w:vAlign w:val="center"/>
                </w:tcPr>
                <w:p w14:paraId="017CC255"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3</w:t>
                  </w:r>
                </w:p>
              </w:tc>
              <w:tc>
                <w:tcPr>
                  <w:tcW w:w="1011" w:type="dxa"/>
                  <w:tcBorders>
                    <w:tl2br w:val="nil"/>
                    <w:tr2bl w:val="nil"/>
                  </w:tcBorders>
                  <w:vAlign w:val="center"/>
                </w:tcPr>
                <w:p w14:paraId="2A37D9CC"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PM</w:t>
                  </w:r>
                  <w:r w:rsidRPr="008E56C2">
                    <w:rPr>
                      <w:color w:val="000000" w:themeColor="text1"/>
                      <w:vertAlign w:val="subscript"/>
                    </w:rPr>
                    <w:t>10</w:t>
                  </w:r>
                </w:p>
              </w:tc>
              <w:tc>
                <w:tcPr>
                  <w:tcW w:w="2865" w:type="dxa"/>
                  <w:tcBorders>
                    <w:tl2br w:val="nil"/>
                    <w:tr2bl w:val="nil"/>
                  </w:tcBorders>
                  <w:vAlign w:val="center"/>
                </w:tcPr>
                <w:p w14:paraId="3BAB3350"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年平均</w:t>
                  </w:r>
                  <w:r w:rsidRPr="008E56C2">
                    <w:rPr>
                      <w:rFonts w:hint="eastAsia"/>
                      <w:color w:val="000000" w:themeColor="text1"/>
                    </w:rPr>
                    <w:t>质量</w:t>
                  </w:r>
                  <w:r w:rsidRPr="008E56C2">
                    <w:rPr>
                      <w:color w:val="000000" w:themeColor="text1"/>
                    </w:rPr>
                    <w:t>浓度</w:t>
                  </w:r>
                </w:p>
              </w:tc>
              <w:tc>
                <w:tcPr>
                  <w:tcW w:w="979" w:type="dxa"/>
                  <w:tcBorders>
                    <w:tl2br w:val="nil"/>
                    <w:tr2bl w:val="nil"/>
                  </w:tcBorders>
                  <w:vAlign w:val="center"/>
                </w:tcPr>
                <w:p w14:paraId="31DC5EFD"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μg/m</w:t>
                  </w:r>
                  <w:r w:rsidRPr="008E56C2">
                    <w:rPr>
                      <w:color w:val="000000" w:themeColor="text1"/>
                      <w:vertAlign w:val="superscript"/>
                    </w:rPr>
                    <w:t>3</w:t>
                  </w:r>
                </w:p>
              </w:tc>
              <w:tc>
                <w:tcPr>
                  <w:tcW w:w="1118" w:type="dxa"/>
                  <w:tcBorders>
                    <w:tl2br w:val="nil"/>
                    <w:tr2bl w:val="nil"/>
                  </w:tcBorders>
                  <w:vAlign w:val="center"/>
                </w:tcPr>
                <w:p w14:paraId="6E34E6AD" w14:textId="77777777" w:rsidR="00E94865" w:rsidRPr="008E56C2" w:rsidRDefault="008A2BAA">
                  <w:pPr>
                    <w:pStyle w:val="afff"/>
                    <w:rPr>
                      <w:color w:val="000000" w:themeColor="text1"/>
                    </w:rPr>
                  </w:pPr>
                  <w:r w:rsidRPr="008E56C2">
                    <w:rPr>
                      <w:rFonts w:hint="eastAsia"/>
                      <w:color w:val="000000" w:themeColor="text1"/>
                    </w:rPr>
                    <w:t>55</w:t>
                  </w:r>
                </w:p>
              </w:tc>
              <w:tc>
                <w:tcPr>
                  <w:tcW w:w="828" w:type="dxa"/>
                  <w:tcBorders>
                    <w:tl2br w:val="nil"/>
                    <w:tr2bl w:val="nil"/>
                  </w:tcBorders>
                  <w:vAlign w:val="center"/>
                </w:tcPr>
                <w:p w14:paraId="7E8261B9" w14:textId="77777777" w:rsidR="00E94865" w:rsidRPr="008E56C2" w:rsidRDefault="008A2BAA">
                  <w:pPr>
                    <w:pStyle w:val="afff0"/>
                    <w:rPr>
                      <w:color w:val="000000" w:themeColor="text1"/>
                    </w:rPr>
                  </w:pPr>
                  <w:r w:rsidRPr="008E56C2">
                    <w:rPr>
                      <w:color w:val="000000" w:themeColor="text1"/>
                    </w:rPr>
                    <w:t>70</w:t>
                  </w:r>
                </w:p>
              </w:tc>
              <w:tc>
                <w:tcPr>
                  <w:tcW w:w="856" w:type="dxa"/>
                  <w:tcBorders>
                    <w:tl2br w:val="nil"/>
                    <w:tr2bl w:val="nil"/>
                  </w:tcBorders>
                  <w:vAlign w:val="center"/>
                </w:tcPr>
                <w:p w14:paraId="6AEBDF2E" w14:textId="77777777" w:rsidR="00E94865" w:rsidRPr="008E56C2" w:rsidRDefault="008A2BAA">
                  <w:pPr>
                    <w:jc w:val="center"/>
                    <w:rPr>
                      <w:color w:val="000000" w:themeColor="text1"/>
                    </w:rPr>
                  </w:pPr>
                  <w:r w:rsidRPr="008E56C2">
                    <w:rPr>
                      <w:color w:val="000000" w:themeColor="text1"/>
                    </w:rPr>
                    <w:t>达标</w:t>
                  </w:r>
                </w:p>
              </w:tc>
            </w:tr>
            <w:tr w:rsidR="00E94865" w:rsidRPr="008E56C2" w14:paraId="363EB572" w14:textId="77777777">
              <w:trPr>
                <w:trHeight w:val="365"/>
                <w:tblHeader/>
                <w:jc w:val="center"/>
              </w:trPr>
              <w:tc>
                <w:tcPr>
                  <w:tcW w:w="719" w:type="dxa"/>
                  <w:tcBorders>
                    <w:tl2br w:val="nil"/>
                    <w:tr2bl w:val="nil"/>
                  </w:tcBorders>
                  <w:vAlign w:val="center"/>
                </w:tcPr>
                <w:p w14:paraId="5A1A3027"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lastRenderedPageBreak/>
                    <w:t>4</w:t>
                  </w:r>
                </w:p>
              </w:tc>
              <w:tc>
                <w:tcPr>
                  <w:tcW w:w="1011" w:type="dxa"/>
                  <w:tcBorders>
                    <w:tl2br w:val="nil"/>
                    <w:tr2bl w:val="nil"/>
                  </w:tcBorders>
                  <w:vAlign w:val="center"/>
                </w:tcPr>
                <w:p w14:paraId="39B63EA1"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PM</w:t>
                  </w:r>
                  <w:r w:rsidRPr="008E56C2">
                    <w:rPr>
                      <w:color w:val="000000" w:themeColor="text1"/>
                      <w:vertAlign w:val="subscript"/>
                    </w:rPr>
                    <w:t>2.5</w:t>
                  </w:r>
                </w:p>
              </w:tc>
              <w:tc>
                <w:tcPr>
                  <w:tcW w:w="2865" w:type="dxa"/>
                  <w:tcBorders>
                    <w:tl2br w:val="nil"/>
                    <w:tr2bl w:val="nil"/>
                  </w:tcBorders>
                  <w:vAlign w:val="center"/>
                </w:tcPr>
                <w:p w14:paraId="1F8D8700" w14:textId="77777777" w:rsidR="00E94865" w:rsidRPr="008E56C2" w:rsidRDefault="008A2BAA">
                  <w:pPr>
                    <w:autoSpaceDE w:val="0"/>
                    <w:autoSpaceDN w:val="0"/>
                    <w:adjustRightInd w:val="0"/>
                    <w:spacing w:line="240" w:lineRule="exact"/>
                    <w:jc w:val="center"/>
                    <w:rPr>
                      <w:color w:val="000000" w:themeColor="text1"/>
                    </w:rPr>
                  </w:pPr>
                  <w:r w:rsidRPr="008E56C2">
                    <w:rPr>
                      <w:rFonts w:hint="eastAsia"/>
                      <w:color w:val="000000" w:themeColor="text1"/>
                      <w:szCs w:val="20"/>
                    </w:rPr>
                    <w:t>年平均质量浓度</w:t>
                  </w:r>
                </w:p>
              </w:tc>
              <w:tc>
                <w:tcPr>
                  <w:tcW w:w="979" w:type="dxa"/>
                  <w:tcBorders>
                    <w:tl2br w:val="nil"/>
                    <w:tr2bl w:val="nil"/>
                  </w:tcBorders>
                  <w:vAlign w:val="center"/>
                </w:tcPr>
                <w:p w14:paraId="1380BCAE"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μg/m</w:t>
                  </w:r>
                  <w:r w:rsidRPr="008E56C2">
                    <w:rPr>
                      <w:color w:val="000000" w:themeColor="text1"/>
                      <w:vertAlign w:val="superscript"/>
                    </w:rPr>
                    <w:t>3</w:t>
                  </w:r>
                </w:p>
              </w:tc>
              <w:tc>
                <w:tcPr>
                  <w:tcW w:w="1118" w:type="dxa"/>
                  <w:tcBorders>
                    <w:tl2br w:val="nil"/>
                    <w:tr2bl w:val="nil"/>
                  </w:tcBorders>
                  <w:vAlign w:val="center"/>
                </w:tcPr>
                <w:p w14:paraId="4CD32318" w14:textId="77777777" w:rsidR="00E94865" w:rsidRPr="008E56C2" w:rsidRDefault="008A2BAA">
                  <w:pPr>
                    <w:pStyle w:val="afff"/>
                    <w:rPr>
                      <w:color w:val="000000" w:themeColor="text1"/>
                    </w:rPr>
                  </w:pPr>
                  <w:r w:rsidRPr="008E56C2">
                    <w:rPr>
                      <w:rFonts w:hint="eastAsia"/>
                      <w:color w:val="000000" w:themeColor="text1"/>
                    </w:rPr>
                    <w:t>34</w:t>
                  </w:r>
                </w:p>
              </w:tc>
              <w:tc>
                <w:tcPr>
                  <w:tcW w:w="828" w:type="dxa"/>
                  <w:tcBorders>
                    <w:tl2br w:val="nil"/>
                    <w:tr2bl w:val="nil"/>
                  </w:tcBorders>
                  <w:vAlign w:val="center"/>
                </w:tcPr>
                <w:p w14:paraId="5AF63F49" w14:textId="77777777" w:rsidR="00E94865" w:rsidRPr="008E56C2" w:rsidRDefault="008A2BAA">
                  <w:pPr>
                    <w:pStyle w:val="afff0"/>
                    <w:rPr>
                      <w:color w:val="000000" w:themeColor="text1"/>
                    </w:rPr>
                  </w:pPr>
                  <w:r w:rsidRPr="008E56C2">
                    <w:rPr>
                      <w:color w:val="000000" w:themeColor="text1"/>
                    </w:rPr>
                    <w:t>35</w:t>
                  </w:r>
                </w:p>
              </w:tc>
              <w:tc>
                <w:tcPr>
                  <w:tcW w:w="856" w:type="dxa"/>
                  <w:tcBorders>
                    <w:tl2br w:val="nil"/>
                    <w:tr2bl w:val="nil"/>
                  </w:tcBorders>
                  <w:vAlign w:val="center"/>
                </w:tcPr>
                <w:p w14:paraId="33E6BF1E" w14:textId="77777777" w:rsidR="00E94865" w:rsidRPr="008E56C2" w:rsidRDefault="008A2BAA">
                  <w:pPr>
                    <w:jc w:val="center"/>
                    <w:rPr>
                      <w:color w:val="000000" w:themeColor="text1"/>
                    </w:rPr>
                  </w:pPr>
                  <w:r w:rsidRPr="008E56C2">
                    <w:rPr>
                      <w:color w:val="000000" w:themeColor="text1"/>
                    </w:rPr>
                    <w:t>达标</w:t>
                  </w:r>
                </w:p>
              </w:tc>
            </w:tr>
            <w:tr w:rsidR="00E94865" w:rsidRPr="008E56C2" w14:paraId="2671F737" w14:textId="77777777">
              <w:trPr>
                <w:trHeight w:val="365"/>
                <w:tblHeader/>
                <w:jc w:val="center"/>
              </w:trPr>
              <w:tc>
                <w:tcPr>
                  <w:tcW w:w="719" w:type="dxa"/>
                  <w:tcBorders>
                    <w:tl2br w:val="nil"/>
                    <w:tr2bl w:val="nil"/>
                  </w:tcBorders>
                  <w:vAlign w:val="center"/>
                </w:tcPr>
                <w:p w14:paraId="1EC39E33"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5</w:t>
                  </w:r>
                </w:p>
              </w:tc>
              <w:tc>
                <w:tcPr>
                  <w:tcW w:w="1011" w:type="dxa"/>
                  <w:tcBorders>
                    <w:tl2br w:val="nil"/>
                    <w:tr2bl w:val="nil"/>
                  </w:tcBorders>
                  <w:vAlign w:val="center"/>
                </w:tcPr>
                <w:p w14:paraId="5198BE74"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CO</w:t>
                  </w:r>
                </w:p>
              </w:tc>
              <w:tc>
                <w:tcPr>
                  <w:tcW w:w="2865" w:type="dxa"/>
                  <w:tcBorders>
                    <w:tl2br w:val="nil"/>
                    <w:tr2bl w:val="nil"/>
                  </w:tcBorders>
                  <w:vAlign w:val="center"/>
                </w:tcPr>
                <w:p w14:paraId="6BCF3D42" w14:textId="77777777" w:rsidR="00E94865" w:rsidRPr="008E56C2" w:rsidRDefault="008A2BAA">
                  <w:pPr>
                    <w:autoSpaceDE w:val="0"/>
                    <w:autoSpaceDN w:val="0"/>
                    <w:adjustRightInd w:val="0"/>
                    <w:spacing w:line="240" w:lineRule="exact"/>
                    <w:jc w:val="center"/>
                    <w:rPr>
                      <w:color w:val="000000" w:themeColor="text1"/>
                    </w:rPr>
                  </w:pPr>
                  <w:r w:rsidRPr="008E56C2">
                    <w:rPr>
                      <w:rFonts w:hint="eastAsia"/>
                      <w:color w:val="000000" w:themeColor="text1"/>
                      <w:szCs w:val="20"/>
                    </w:rPr>
                    <w:t>第</w:t>
                  </w:r>
                  <w:r w:rsidRPr="008E56C2">
                    <w:rPr>
                      <w:rFonts w:hint="eastAsia"/>
                      <w:color w:val="000000" w:themeColor="text1"/>
                      <w:szCs w:val="20"/>
                    </w:rPr>
                    <w:t>95</w:t>
                  </w:r>
                  <w:r w:rsidRPr="008E56C2">
                    <w:rPr>
                      <w:rFonts w:hint="eastAsia"/>
                      <w:color w:val="000000" w:themeColor="text1"/>
                      <w:szCs w:val="20"/>
                    </w:rPr>
                    <w:t>百分位数年均值</w:t>
                  </w:r>
                </w:p>
              </w:tc>
              <w:tc>
                <w:tcPr>
                  <w:tcW w:w="979" w:type="dxa"/>
                  <w:tcBorders>
                    <w:tl2br w:val="nil"/>
                    <w:tr2bl w:val="nil"/>
                  </w:tcBorders>
                  <w:vAlign w:val="center"/>
                </w:tcPr>
                <w:p w14:paraId="086DF402"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mg/m</w:t>
                  </w:r>
                  <w:r w:rsidRPr="008E56C2">
                    <w:rPr>
                      <w:color w:val="000000" w:themeColor="text1"/>
                      <w:vertAlign w:val="superscript"/>
                    </w:rPr>
                    <w:t>3</w:t>
                  </w:r>
                </w:p>
              </w:tc>
              <w:tc>
                <w:tcPr>
                  <w:tcW w:w="1118" w:type="dxa"/>
                  <w:tcBorders>
                    <w:tl2br w:val="nil"/>
                    <w:tr2bl w:val="nil"/>
                  </w:tcBorders>
                  <w:vAlign w:val="center"/>
                </w:tcPr>
                <w:p w14:paraId="7D369AE8" w14:textId="77777777" w:rsidR="00E94865" w:rsidRPr="008E56C2" w:rsidRDefault="008A2BAA">
                  <w:pPr>
                    <w:pStyle w:val="afff"/>
                    <w:rPr>
                      <w:color w:val="000000" w:themeColor="text1"/>
                    </w:rPr>
                  </w:pPr>
                  <w:r w:rsidRPr="008E56C2">
                    <w:rPr>
                      <w:rFonts w:hint="eastAsia"/>
                      <w:color w:val="000000" w:themeColor="text1"/>
                    </w:rPr>
                    <w:t>1.0</w:t>
                  </w:r>
                </w:p>
              </w:tc>
              <w:tc>
                <w:tcPr>
                  <w:tcW w:w="828" w:type="dxa"/>
                  <w:tcBorders>
                    <w:tl2br w:val="nil"/>
                    <w:tr2bl w:val="nil"/>
                  </w:tcBorders>
                  <w:vAlign w:val="center"/>
                </w:tcPr>
                <w:p w14:paraId="32E1C09A" w14:textId="77777777" w:rsidR="00E94865" w:rsidRPr="008E56C2" w:rsidRDefault="008A2BAA">
                  <w:pPr>
                    <w:pStyle w:val="afff"/>
                    <w:rPr>
                      <w:color w:val="000000" w:themeColor="text1"/>
                    </w:rPr>
                  </w:pPr>
                  <w:r w:rsidRPr="008E56C2">
                    <w:rPr>
                      <w:color w:val="000000" w:themeColor="text1"/>
                    </w:rPr>
                    <w:t>4</w:t>
                  </w:r>
                </w:p>
              </w:tc>
              <w:tc>
                <w:tcPr>
                  <w:tcW w:w="856" w:type="dxa"/>
                  <w:tcBorders>
                    <w:tl2br w:val="nil"/>
                    <w:tr2bl w:val="nil"/>
                  </w:tcBorders>
                  <w:vAlign w:val="center"/>
                </w:tcPr>
                <w:p w14:paraId="19A6936A" w14:textId="77777777" w:rsidR="00E94865" w:rsidRPr="008E56C2" w:rsidRDefault="008A2BAA">
                  <w:pPr>
                    <w:jc w:val="center"/>
                    <w:rPr>
                      <w:color w:val="000000" w:themeColor="text1"/>
                    </w:rPr>
                  </w:pPr>
                  <w:r w:rsidRPr="008E56C2">
                    <w:rPr>
                      <w:color w:val="000000" w:themeColor="text1"/>
                    </w:rPr>
                    <w:t>达标</w:t>
                  </w:r>
                </w:p>
              </w:tc>
            </w:tr>
            <w:tr w:rsidR="00E94865" w:rsidRPr="008E56C2" w14:paraId="737300E1" w14:textId="77777777">
              <w:trPr>
                <w:trHeight w:val="365"/>
                <w:tblHeader/>
                <w:jc w:val="center"/>
              </w:trPr>
              <w:tc>
                <w:tcPr>
                  <w:tcW w:w="719" w:type="dxa"/>
                  <w:tcBorders>
                    <w:tl2br w:val="nil"/>
                    <w:tr2bl w:val="nil"/>
                  </w:tcBorders>
                  <w:vAlign w:val="center"/>
                </w:tcPr>
                <w:p w14:paraId="7D25CB2C"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6</w:t>
                  </w:r>
                </w:p>
              </w:tc>
              <w:tc>
                <w:tcPr>
                  <w:tcW w:w="1011" w:type="dxa"/>
                  <w:tcBorders>
                    <w:tl2br w:val="nil"/>
                    <w:tr2bl w:val="nil"/>
                  </w:tcBorders>
                  <w:vAlign w:val="center"/>
                </w:tcPr>
                <w:p w14:paraId="2DF06127"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O</w:t>
                  </w:r>
                  <w:r w:rsidRPr="008E56C2">
                    <w:rPr>
                      <w:color w:val="000000" w:themeColor="text1"/>
                      <w:vertAlign w:val="subscript"/>
                    </w:rPr>
                    <w:t>3</w:t>
                  </w:r>
                </w:p>
              </w:tc>
              <w:tc>
                <w:tcPr>
                  <w:tcW w:w="2865" w:type="dxa"/>
                  <w:tcBorders>
                    <w:tl2br w:val="nil"/>
                    <w:tr2bl w:val="nil"/>
                  </w:tcBorders>
                  <w:vAlign w:val="center"/>
                </w:tcPr>
                <w:p w14:paraId="79CBECE8" w14:textId="77777777" w:rsidR="00E94865" w:rsidRPr="008E56C2" w:rsidRDefault="008A2BAA">
                  <w:pPr>
                    <w:autoSpaceDE w:val="0"/>
                    <w:autoSpaceDN w:val="0"/>
                    <w:adjustRightInd w:val="0"/>
                    <w:spacing w:line="240" w:lineRule="exact"/>
                    <w:jc w:val="center"/>
                    <w:rPr>
                      <w:color w:val="000000" w:themeColor="text1"/>
                    </w:rPr>
                  </w:pPr>
                  <w:r w:rsidRPr="008E56C2">
                    <w:rPr>
                      <w:rFonts w:hint="eastAsia"/>
                      <w:color w:val="000000" w:themeColor="text1"/>
                      <w:szCs w:val="20"/>
                    </w:rPr>
                    <w:t>最大</w:t>
                  </w:r>
                  <w:r w:rsidRPr="008E56C2">
                    <w:rPr>
                      <w:rFonts w:hint="eastAsia"/>
                      <w:color w:val="000000" w:themeColor="text1"/>
                      <w:szCs w:val="20"/>
                    </w:rPr>
                    <w:t>8</w:t>
                  </w:r>
                  <w:r w:rsidRPr="008E56C2">
                    <w:rPr>
                      <w:rFonts w:hint="eastAsia"/>
                      <w:color w:val="000000" w:themeColor="text1"/>
                      <w:szCs w:val="20"/>
                    </w:rPr>
                    <w:t>小时第</w:t>
                  </w:r>
                  <w:r w:rsidRPr="008E56C2">
                    <w:rPr>
                      <w:rFonts w:hint="eastAsia"/>
                      <w:color w:val="000000" w:themeColor="text1"/>
                      <w:szCs w:val="20"/>
                    </w:rPr>
                    <w:t>90</w:t>
                  </w:r>
                  <w:r w:rsidRPr="008E56C2">
                    <w:rPr>
                      <w:rFonts w:hint="eastAsia"/>
                      <w:color w:val="000000" w:themeColor="text1"/>
                      <w:szCs w:val="20"/>
                    </w:rPr>
                    <w:t>百分位年均值</w:t>
                  </w:r>
                </w:p>
              </w:tc>
              <w:tc>
                <w:tcPr>
                  <w:tcW w:w="979" w:type="dxa"/>
                  <w:tcBorders>
                    <w:tl2br w:val="nil"/>
                    <w:tr2bl w:val="nil"/>
                  </w:tcBorders>
                  <w:vAlign w:val="center"/>
                </w:tcPr>
                <w:p w14:paraId="1F4C7506" w14:textId="77777777" w:rsidR="00E94865" w:rsidRPr="008E56C2" w:rsidRDefault="008A2BAA">
                  <w:pPr>
                    <w:autoSpaceDE w:val="0"/>
                    <w:autoSpaceDN w:val="0"/>
                    <w:adjustRightInd w:val="0"/>
                    <w:spacing w:line="240" w:lineRule="exact"/>
                    <w:jc w:val="center"/>
                    <w:rPr>
                      <w:color w:val="000000" w:themeColor="text1"/>
                    </w:rPr>
                  </w:pPr>
                  <w:r w:rsidRPr="008E56C2">
                    <w:rPr>
                      <w:color w:val="000000" w:themeColor="text1"/>
                    </w:rPr>
                    <w:t>μg/m</w:t>
                  </w:r>
                  <w:r w:rsidRPr="008E56C2">
                    <w:rPr>
                      <w:color w:val="000000" w:themeColor="text1"/>
                      <w:vertAlign w:val="superscript"/>
                    </w:rPr>
                    <w:t>3</w:t>
                  </w:r>
                </w:p>
              </w:tc>
              <w:tc>
                <w:tcPr>
                  <w:tcW w:w="1118" w:type="dxa"/>
                  <w:tcBorders>
                    <w:tl2br w:val="nil"/>
                    <w:tr2bl w:val="nil"/>
                  </w:tcBorders>
                  <w:vAlign w:val="center"/>
                </w:tcPr>
                <w:p w14:paraId="53321AA8" w14:textId="77777777" w:rsidR="00E94865" w:rsidRPr="008E56C2" w:rsidRDefault="008A2BAA">
                  <w:pPr>
                    <w:pStyle w:val="afff"/>
                    <w:rPr>
                      <w:color w:val="000000" w:themeColor="text1"/>
                    </w:rPr>
                  </w:pPr>
                  <w:r w:rsidRPr="008E56C2">
                    <w:rPr>
                      <w:rFonts w:hint="eastAsia"/>
                      <w:color w:val="000000" w:themeColor="text1"/>
                    </w:rPr>
                    <w:t>162</w:t>
                  </w:r>
                </w:p>
              </w:tc>
              <w:tc>
                <w:tcPr>
                  <w:tcW w:w="828" w:type="dxa"/>
                  <w:tcBorders>
                    <w:tl2br w:val="nil"/>
                    <w:tr2bl w:val="nil"/>
                  </w:tcBorders>
                  <w:vAlign w:val="center"/>
                </w:tcPr>
                <w:p w14:paraId="443570B4" w14:textId="77777777" w:rsidR="00E94865" w:rsidRPr="008E56C2" w:rsidRDefault="008A2BAA">
                  <w:pPr>
                    <w:pStyle w:val="afff"/>
                    <w:rPr>
                      <w:color w:val="000000" w:themeColor="text1"/>
                    </w:rPr>
                  </w:pPr>
                  <w:r w:rsidRPr="008E56C2">
                    <w:rPr>
                      <w:color w:val="000000" w:themeColor="text1"/>
                    </w:rPr>
                    <w:t>160</w:t>
                  </w:r>
                </w:p>
              </w:tc>
              <w:tc>
                <w:tcPr>
                  <w:tcW w:w="856" w:type="dxa"/>
                  <w:tcBorders>
                    <w:tl2br w:val="nil"/>
                    <w:tr2bl w:val="nil"/>
                  </w:tcBorders>
                  <w:vAlign w:val="center"/>
                </w:tcPr>
                <w:p w14:paraId="513182C8" w14:textId="77777777" w:rsidR="00E94865" w:rsidRPr="008E56C2" w:rsidRDefault="008A2BAA">
                  <w:pPr>
                    <w:jc w:val="center"/>
                    <w:rPr>
                      <w:color w:val="000000" w:themeColor="text1"/>
                    </w:rPr>
                  </w:pPr>
                  <w:r w:rsidRPr="008E56C2">
                    <w:rPr>
                      <w:rFonts w:hint="eastAsia"/>
                      <w:color w:val="000000" w:themeColor="text1"/>
                    </w:rPr>
                    <w:t>不</w:t>
                  </w:r>
                  <w:r w:rsidRPr="008E56C2">
                    <w:rPr>
                      <w:color w:val="000000" w:themeColor="text1"/>
                    </w:rPr>
                    <w:t>达标</w:t>
                  </w:r>
                </w:p>
              </w:tc>
            </w:tr>
          </w:tbl>
          <w:p w14:paraId="1DF5A9DB" w14:textId="77777777" w:rsidR="00E94865" w:rsidRPr="008E56C2" w:rsidRDefault="008A2BAA">
            <w:pPr>
              <w:adjustRightInd w:val="0"/>
              <w:snapToGrid w:val="0"/>
              <w:spacing w:line="360" w:lineRule="auto"/>
              <w:ind w:firstLineChars="200" w:firstLine="480"/>
              <w:rPr>
                <w:color w:val="000000" w:themeColor="text1"/>
                <w:sz w:val="24"/>
              </w:rPr>
            </w:pPr>
            <w:r w:rsidRPr="008E56C2">
              <w:rPr>
                <w:rFonts w:hint="eastAsia"/>
                <w:color w:val="000000" w:themeColor="text1"/>
                <w:sz w:val="24"/>
              </w:rPr>
              <w:t>由上表监测数据判定，芜湖市区域环境空气执行《环境空气质量标准》（</w:t>
            </w:r>
            <w:r w:rsidRPr="008E56C2">
              <w:rPr>
                <w:rFonts w:hint="eastAsia"/>
                <w:color w:val="000000" w:themeColor="text1"/>
                <w:sz w:val="24"/>
              </w:rPr>
              <w:t>GB3095</w:t>
            </w:r>
            <w:r w:rsidRPr="008E56C2">
              <w:rPr>
                <w:rFonts w:hint="eastAsia"/>
                <w:color w:val="000000" w:themeColor="text1"/>
                <w:sz w:val="24"/>
              </w:rPr>
              <w:t>－</w:t>
            </w:r>
            <w:r w:rsidRPr="008E56C2">
              <w:rPr>
                <w:rFonts w:hint="eastAsia"/>
                <w:color w:val="000000" w:themeColor="text1"/>
                <w:sz w:val="24"/>
              </w:rPr>
              <w:t>2012</w:t>
            </w:r>
            <w:r w:rsidRPr="008E56C2">
              <w:rPr>
                <w:rFonts w:hint="eastAsia"/>
                <w:color w:val="000000" w:themeColor="text1"/>
                <w:sz w:val="24"/>
              </w:rPr>
              <w:t>）中二</w:t>
            </w:r>
            <w:r w:rsidRPr="008E56C2">
              <w:rPr>
                <w:color w:val="000000" w:themeColor="text1"/>
                <w:sz w:val="24"/>
              </w:rPr>
              <w:t>类区标准，芜湖市环境空气为</w:t>
            </w:r>
            <w:r w:rsidRPr="008E56C2">
              <w:rPr>
                <w:rFonts w:hint="eastAsia"/>
                <w:color w:val="000000" w:themeColor="text1"/>
                <w:sz w:val="24"/>
              </w:rPr>
              <w:t>“不</w:t>
            </w:r>
            <w:r w:rsidRPr="008E56C2">
              <w:rPr>
                <w:color w:val="000000" w:themeColor="text1"/>
                <w:sz w:val="24"/>
              </w:rPr>
              <w:t>达标区</w:t>
            </w:r>
            <w:r w:rsidRPr="008E56C2">
              <w:rPr>
                <w:rFonts w:hint="eastAsia"/>
                <w:color w:val="000000" w:themeColor="text1"/>
                <w:sz w:val="24"/>
              </w:rPr>
              <w:t>”</w:t>
            </w:r>
            <w:r w:rsidRPr="008E56C2">
              <w:rPr>
                <w:color w:val="000000" w:themeColor="text1"/>
                <w:sz w:val="24"/>
              </w:rPr>
              <w:t>。</w:t>
            </w:r>
          </w:p>
          <w:p w14:paraId="7482029C" w14:textId="77777777" w:rsidR="00E94865" w:rsidRPr="008E56C2" w:rsidRDefault="008A2BAA">
            <w:pPr>
              <w:adjustRightInd w:val="0"/>
              <w:snapToGrid w:val="0"/>
              <w:spacing w:line="360" w:lineRule="auto"/>
              <w:ind w:firstLineChars="200" w:firstLine="480"/>
              <w:rPr>
                <w:color w:val="000000" w:themeColor="text1"/>
                <w:sz w:val="24"/>
              </w:rPr>
            </w:pPr>
            <w:r w:rsidRPr="008E56C2">
              <w:rPr>
                <w:rFonts w:hint="eastAsia"/>
                <w:color w:val="000000" w:themeColor="text1"/>
                <w:sz w:val="24"/>
              </w:rPr>
              <w:t>为此，芜湖市为进一步改善环境空气质量，采取了以下措施与行动：</w:t>
            </w:r>
          </w:p>
          <w:p w14:paraId="3AAB0286" w14:textId="77777777" w:rsidR="00E94865" w:rsidRPr="008E56C2" w:rsidRDefault="008A2BAA">
            <w:pPr>
              <w:adjustRightInd w:val="0"/>
              <w:snapToGrid w:val="0"/>
              <w:spacing w:line="360" w:lineRule="auto"/>
              <w:ind w:firstLineChars="200" w:firstLine="480"/>
              <w:rPr>
                <w:color w:val="000000" w:themeColor="text1"/>
                <w:sz w:val="24"/>
              </w:rPr>
            </w:pPr>
            <w:r w:rsidRPr="008E56C2">
              <w:rPr>
                <w:rFonts w:hint="eastAsia"/>
                <w:color w:val="000000" w:themeColor="text1"/>
                <w:sz w:val="24"/>
              </w:rPr>
              <w:t>一是开展重点区域大气污染排查整治。制定印发了《关于开展大气污染源大排查大整治工作的通知》，针对国、省、市控站点周边工地、企业、餐饮、汽修、焚烧、工程装修、散乱污等点源面源，进行大排查大整治，建立了污染源清单，细化责任分工，逐条逐项整改落实。市生态环境局主要负责同志、分管负责同志多次带队检查大气污染防治工作，对检查发现的问题第一时间交办属地整改落实。</w:t>
            </w:r>
          </w:p>
          <w:p w14:paraId="4D8C9F3A" w14:textId="77777777" w:rsidR="00E94865" w:rsidRPr="008E56C2" w:rsidRDefault="008A2BAA">
            <w:pPr>
              <w:adjustRightInd w:val="0"/>
              <w:snapToGrid w:val="0"/>
              <w:spacing w:line="360" w:lineRule="auto"/>
              <w:ind w:firstLineChars="200" w:firstLine="480"/>
              <w:rPr>
                <w:color w:val="000000" w:themeColor="text1"/>
                <w:sz w:val="24"/>
              </w:rPr>
            </w:pPr>
            <w:r w:rsidRPr="008E56C2">
              <w:rPr>
                <w:rFonts w:hint="eastAsia"/>
                <w:color w:val="000000" w:themeColor="text1"/>
                <w:sz w:val="24"/>
              </w:rPr>
              <w:t>二是狠抓挥发性有机物治理。采取走航</w:t>
            </w:r>
            <w:r w:rsidRPr="008E56C2">
              <w:rPr>
                <w:rFonts w:hint="eastAsia"/>
                <w:color w:val="000000" w:themeColor="text1"/>
                <w:sz w:val="24"/>
              </w:rPr>
              <w:t>+</w:t>
            </w:r>
            <w:r w:rsidRPr="008E56C2">
              <w:rPr>
                <w:rFonts w:hint="eastAsia"/>
                <w:color w:val="000000" w:themeColor="text1"/>
                <w:sz w:val="24"/>
              </w:rPr>
              <w:t>执法模式，抽调全市执法精兵和监测骨干，针对走航发现的高值区域第一时间跟进执法，累计检查企业</w:t>
            </w:r>
            <w:r w:rsidRPr="008E56C2">
              <w:rPr>
                <w:rFonts w:hint="eastAsia"/>
                <w:color w:val="000000" w:themeColor="text1"/>
                <w:sz w:val="24"/>
              </w:rPr>
              <w:t>114</w:t>
            </w:r>
            <w:r w:rsidRPr="008E56C2">
              <w:rPr>
                <w:rFonts w:hint="eastAsia"/>
                <w:color w:val="000000" w:themeColor="text1"/>
                <w:sz w:val="24"/>
              </w:rPr>
              <w:t>家。对</w:t>
            </w:r>
            <w:r w:rsidRPr="008E56C2">
              <w:rPr>
                <w:rFonts w:hint="eastAsia"/>
                <w:color w:val="000000" w:themeColor="text1"/>
                <w:sz w:val="24"/>
              </w:rPr>
              <w:t>88</w:t>
            </w:r>
            <w:r w:rsidRPr="008E56C2">
              <w:rPr>
                <w:rFonts w:hint="eastAsia"/>
                <w:color w:val="000000" w:themeColor="text1"/>
                <w:sz w:val="24"/>
              </w:rPr>
              <w:t>家重点行业企业“一厂一策”减排措施落实情况开展帮扶指导。</w:t>
            </w:r>
          </w:p>
          <w:p w14:paraId="26C55807" w14:textId="77777777" w:rsidR="00E94865" w:rsidRPr="008E56C2" w:rsidRDefault="008A2BAA">
            <w:pPr>
              <w:adjustRightInd w:val="0"/>
              <w:snapToGrid w:val="0"/>
              <w:spacing w:line="360" w:lineRule="auto"/>
              <w:ind w:firstLineChars="200" w:firstLine="480"/>
              <w:rPr>
                <w:color w:val="000000" w:themeColor="text1"/>
                <w:sz w:val="24"/>
              </w:rPr>
            </w:pPr>
            <w:r w:rsidRPr="008E56C2">
              <w:rPr>
                <w:rFonts w:hint="eastAsia"/>
                <w:color w:val="000000" w:themeColor="text1"/>
                <w:sz w:val="24"/>
              </w:rPr>
              <w:t>三是强化移动源污染管控。完成</w:t>
            </w:r>
            <w:r w:rsidRPr="008E56C2">
              <w:rPr>
                <w:rFonts w:hint="eastAsia"/>
                <w:color w:val="000000" w:themeColor="text1"/>
                <w:sz w:val="24"/>
              </w:rPr>
              <w:t>11572</w:t>
            </w:r>
            <w:r w:rsidRPr="008E56C2">
              <w:rPr>
                <w:rFonts w:hint="eastAsia"/>
                <w:color w:val="000000" w:themeColor="text1"/>
                <w:sz w:val="24"/>
              </w:rPr>
              <w:t>台非道路移动机械编码登记，联合公安、交通等部门查处超标排放黑烟车</w:t>
            </w:r>
            <w:r w:rsidRPr="008E56C2">
              <w:rPr>
                <w:rFonts w:hint="eastAsia"/>
                <w:color w:val="000000" w:themeColor="text1"/>
                <w:sz w:val="24"/>
              </w:rPr>
              <w:t>338</w:t>
            </w:r>
            <w:r w:rsidRPr="008E56C2">
              <w:rPr>
                <w:rFonts w:hint="eastAsia"/>
                <w:color w:val="000000" w:themeColor="text1"/>
                <w:sz w:val="24"/>
              </w:rPr>
              <w:t>辆。出台《芜湖市机动车和非道路移动机械排气污染防治管理办法》，首次将非道路移动机械排气污染纳入依法治理范围。开展十个领域大气污染防治攻坚行动，建立齐抓共管联动机制。对未严格落实六个“百分百”的施工项目，第一时间在网站公开曝光，建立信用联动，倒逼企业整改落实。</w:t>
            </w:r>
          </w:p>
          <w:p w14:paraId="7BCEC3DB" w14:textId="77777777" w:rsidR="00E94865" w:rsidRPr="008E56C2" w:rsidRDefault="008A2BAA">
            <w:pPr>
              <w:adjustRightInd w:val="0"/>
              <w:snapToGrid w:val="0"/>
              <w:spacing w:line="360" w:lineRule="auto"/>
              <w:ind w:firstLineChars="200" w:firstLine="480"/>
              <w:rPr>
                <w:color w:val="000000" w:themeColor="text1"/>
                <w:sz w:val="24"/>
              </w:rPr>
            </w:pPr>
            <w:r w:rsidRPr="008E56C2">
              <w:rPr>
                <w:rFonts w:hint="eastAsia"/>
                <w:color w:val="000000" w:themeColor="text1"/>
                <w:sz w:val="24"/>
              </w:rPr>
              <w:t>四是开展中央和省级大气污染防治资金分配。积极组织县市区申报中央大气污染防治资金，累计上报资金项目</w:t>
            </w:r>
            <w:r w:rsidRPr="008E56C2">
              <w:rPr>
                <w:rFonts w:hint="eastAsia"/>
                <w:color w:val="000000" w:themeColor="text1"/>
                <w:sz w:val="24"/>
              </w:rPr>
              <w:t>7</w:t>
            </w:r>
            <w:r w:rsidRPr="008E56C2">
              <w:rPr>
                <w:rFonts w:hint="eastAsia"/>
                <w:color w:val="000000" w:themeColor="text1"/>
                <w:sz w:val="24"/>
              </w:rPr>
              <w:t>个，经专家评审，纳入储备库</w:t>
            </w:r>
            <w:r w:rsidRPr="008E56C2">
              <w:rPr>
                <w:rFonts w:hint="eastAsia"/>
                <w:color w:val="000000" w:themeColor="text1"/>
                <w:sz w:val="24"/>
              </w:rPr>
              <w:t>2</w:t>
            </w:r>
            <w:r w:rsidRPr="008E56C2">
              <w:rPr>
                <w:rFonts w:hint="eastAsia"/>
                <w:color w:val="000000" w:themeColor="text1"/>
                <w:sz w:val="24"/>
              </w:rPr>
              <w:t>个。完成中央和省级资金分配项目</w:t>
            </w:r>
            <w:r w:rsidRPr="008E56C2">
              <w:rPr>
                <w:rFonts w:hint="eastAsia"/>
                <w:color w:val="000000" w:themeColor="text1"/>
                <w:sz w:val="24"/>
              </w:rPr>
              <w:t>24</w:t>
            </w:r>
            <w:r w:rsidRPr="008E56C2">
              <w:rPr>
                <w:rFonts w:hint="eastAsia"/>
                <w:color w:val="000000" w:themeColor="text1"/>
                <w:sz w:val="24"/>
              </w:rPr>
              <w:t>个，分配资金</w:t>
            </w:r>
            <w:r w:rsidRPr="008E56C2">
              <w:rPr>
                <w:rFonts w:hint="eastAsia"/>
                <w:color w:val="000000" w:themeColor="text1"/>
                <w:sz w:val="24"/>
              </w:rPr>
              <w:t>1898.5</w:t>
            </w:r>
            <w:r w:rsidRPr="008E56C2">
              <w:rPr>
                <w:rFonts w:hint="eastAsia"/>
                <w:color w:val="000000" w:themeColor="text1"/>
                <w:sz w:val="24"/>
              </w:rPr>
              <w:t>万。</w:t>
            </w:r>
          </w:p>
          <w:p w14:paraId="2D0AC330" w14:textId="77777777" w:rsidR="00E94865" w:rsidRPr="008E56C2" w:rsidRDefault="008A2BAA">
            <w:pPr>
              <w:autoSpaceDE w:val="0"/>
              <w:autoSpaceDN w:val="0"/>
              <w:adjustRightInd w:val="0"/>
              <w:snapToGrid w:val="0"/>
              <w:spacing w:line="360" w:lineRule="auto"/>
              <w:ind w:firstLineChars="200" w:firstLine="482"/>
              <w:rPr>
                <w:b/>
                <w:bCs/>
                <w:color w:val="000000" w:themeColor="text1"/>
                <w:sz w:val="24"/>
              </w:rPr>
            </w:pPr>
            <w:r w:rsidRPr="008E56C2">
              <w:rPr>
                <w:b/>
                <w:bCs/>
                <w:color w:val="000000" w:themeColor="text1"/>
                <w:sz w:val="24"/>
              </w:rPr>
              <w:t>2</w:t>
            </w:r>
            <w:r w:rsidRPr="008E56C2">
              <w:rPr>
                <w:b/>
                <w:bCs/>
                <w:color w:val="000000" w:themeColor="text1"/>
                <w:sz w:val="24"/>
              </w:rPr>
              <w:t>、地表水环境质量现状</w:t>
            </w:r>
          </w:p>
          <w:p w14:paraId="10EED684" w14:textId="77777777" w:rsidR="00E94865" w:rsidRPr="008E56C2" w:rsidRDefault="008A2BAA">
            <w:pPr>
              <w:pStyle w:val="10505"/>
              <w:numPr>
                <w:ilvl w:val="0"/>
                <w:numId w:val="0"/>
              </w:numPr>
              <w:adjustRightInd w:val="0"/>
              <w:snapToGrid w:val="0"/>
              <w:ind w:firstLineChars="200" w:firstLine="480"/>
              <w:rPr>
                <w:color w:val="000000" w:themeColor="text1"/>
              </w:rPr>
            </w:pPr>
            <w:r w:rsidRPr="008E56C2">
              <w:rPr>
                <w:color w:val="000000" w:themeColor="text1"/>
              </w:rPr>
              <w:t>根据</w:t>
            </w:r>
            <w:r w:rsidRPr="008E56C2">
              <w:rPr>
                <w:color w:val="000000" w:themeColor="text1"/>
              </w:rPr>
              <w:t>202</w:t>
            </w:r>
            <w:r w:rsidRPr="008E56C2">
              <w:rPr>
                <w:rFonts w:hint="eastAsia"/>
                <w:color w:val="000000" w:themeColor="text1"/>
              </w:rPr>
              <w:t>2</w:t>
            </w:r>
            <w:r w:rsidRPr="008E56C2">
              <w:rPr>
                <w:rFonts w:hint="eastAsia"/>
                <w:color w:val="000000" w:themeColor="text1"/>
              </w:rPr>
              <w:t>年芜湖市生态环境状况公报，“十四五”期间我市</w:t>
            </w:r>
            <w:r w:rsidRPr="008E56C2">
              <w:rPr>
                <w:color w:val="000000" w:themeColor="text1"/>
              </w:rPr>
              <w:t>列入国家水质考核的</w:t>
            </w:r>
            <w:r w:rsidRPr="008E56C2">
              <w:rPr>
                <w:color w:val="000000" w:themeColor="text1"/>
              </w:rPr>
              <w:t>10</w:t>
            </w:r>
            <w:r w:rsidRPr="008E56C2">
              <w:rPr>
                <w:color w:val="000000" w:themeColor="text1"/>
              </w:rPr>
              <w:t>个地表水断面（长江东西梁山、漳河澛港桥、青弋江宝塔根、黄浒河荻港、裕溪河裕溪口、青山河当涂查湾、裕溪河三汊河、七星河乔木、青山河三</w:t>
            </w:r>
            <w:r w:rsidRPr="008E56C2">
              <w:rPr>
                <w:color w:val="000000" w:themeColor="text1"/>
              </w:rPr>
              <w:lastRenderedPageBreak/>
              <w:t>里埂、西河入裕溪河口）水质全部达到《地表水环境质量标准》（</w:t>
            </w:r>
            <w:r w:rsidRPr="008E56C2">
              <w:rPr>
                <w:color w:val="000000" w:themeColor="text1"/>
              </w:rPr>
              <w:t>GB3838—2002</w:t>
            </w:r>
            <w:r w:rsidRPr="008E56C2">
              <w:rPr>
                <w:color w:val="000000" w:themeColor="text1"/>
              </w:rPr>
              <w:t>）</w:t>
            </w:r>
            <w:r w:rsidRPr="008E56C2">
              <w:rPr>
                <w:color w:val="000000" w:themeColor="text1"/>
              </w:rPr>
              <w:t>Ⅱ</w:t>
            </w:r>
            <w:r w:rsidRPr="008E56C2">
              <w:rPr>
                <w:color w:val="000000" w:themeColor="text1"/>
              </w:rPr>
              <w:t>类标准，达标率</w:t>
            </w:r>
            <w:r w:rsidRPr="008E56C2">
              <w:rPr>
                <w:color w:val="000000" w:themeColor="text1"/>
              </w:rPr>
              <w:t>100%</w:t>
            </w:r>
            <w:r w:rsidRPr="008E56C2">
              <w:rPr>
                <w:color w:val="000000" w:themeColor="text1"/>
              </w:rPr>
              <w:t>。</w:t>
            </w:r>
          </w:p>
          <w:p w14:paraId="35A843C5" w14:textId="35C56517" w:rsidR="00E94865" w:rsidRPr="008E56C2" w:rsidRDefault="008A2BAA">
            <w:pPr>
              <w:pStyle w:val="10505"/>
              <w:numPr>
                <w:ilvl w:val="0"/>
                <w:numId w:val="0"/>
              </w:numPr>
              <w:adjustRightInd w:val="0"/>
              <w:snapToGrid w:val="0"/>
              <w:ind w:firstLineChars="200" w:firstLine="480"/>
              <w:rPr>
                <w:color w:val="000000" w:themeColor="text1"/>
                <w:szCs w:val="24"/>
              </w:rPr>
            </w:pPr>
            <w:r w:rsidRPr="008E56C2">
              <w:rPr>
                <w:color w:val="000000" w:themeColor="text1"/>
              </w:rPr>
              <w:t>全市共有</w:t>
            </w:r>
            <w:r w:rsidRPr="008E56C2">
              <w:rPr>
                <w:color w:val="000000" w:themeColor="text1"/>
              </w:rPr>
              <w:t>10</w:t>
            </w:r>
            <w:r w:rsidRPr="008E56C2">
              <w:rPr>
                <w:color w:val="000000" w:themeColor="text1"/>
              </w:rPr>
              <w:t>个县级以上饮用水水源地。其中，市级饮用水水源地</w:t>
            </w:r>
            <w:r w:rsidRPr="008E56C2">
              <w:rPr>
                <w:color w:val="000000" w:themeColor="text1"/>
              </w:rPr>
              <w:t>6</w:t>
            </w:r>
            <w:r w:rsidRPr="008E56C2">
              <w:rPr>
                <w:color w:val="000000" w:themeColor="text1"/>
              </w:rPr>
              <w:t>个：芜湖市二水厂（长江）水源地、芜湖市四水厂（长江）水源地、芜湖市漳河备用水源地、湾沚区自来水厂（青弋江）水源地、芜湖市三山水厂繁昌芦南水厂饮用水水源地、繁昌区新港自来水厂（长江）水源地，县级饮用水水源地</w:t>
            </w:r>
            <w:r w:rsidRPr="008E56C2">
              <w:rPr>
                <w:color w:val="000000" w:themeColor="text1"/>
              </w:rPr>
              <w:t>4</w:t>
            </w:r>
            <w:r w:rsidRPr="008E56C2">
              <w:rPr>
                <w:color w:val="000000" w:themeColor="text1"/>
              </w:rPr>
              <w:t>个：无为市自来水公司（长江）水源地、无为市高沟（长江）水源地、无为市西河备用水源地、南陵县二水厂（青弋江）水源地。县级以上饮用水水源水质均达到《地表水环境质量标准》（</w:t>
            </w:r>
            <w:r w:rsidRPr="008E56C2">
              <w:rPr>
                <w:color w:val="000000" w:themeColor="text1"/>
              </w:rPr>
              <w:t>GB3838-2002</w:t>
            </w:r>
            <w:r w:rsidRPr="008E56C2">
              <w:rPr>
                <w:color w:val="000000" w:themeColor="text1"/>
              </w:rPr>
              <w:t>）</w:t>
            </w:r>
            <w:r w:rsidRPr="008E56C2">
              <w:rPr>
                <w:color w:val="000000" w:themeColor="text1"/>
              </w:rPr>
              <w:t>Ⅲ</w:t>
            </w:r>
            <w:r w:rsidR="00CD2B9E" w:rsidRPr="008E56C2">
              <w:rPr>
                <w:color w:val="000000" w:themeColor="text1"/>
              </w:rPr>
              <w:t xml:space="preserve"> </w:t>
            </w:r>
            <w:r w:rsidRPr="008E56C2">
              <w:rPr>
                <w:color w:val="000000" w:themeColor="text1"/>
              </w:rPr>
              <w:t>类标准，水质达标率为</w:t>
            </w:r>
            <w:r w:rsidRPr="008E56C2">
              <w:rPr>
                <w:color w:val="000000" w:themeColor="text1"/>
              </w:rPr>
              <w:t>100%</w:t>
            </w:r>
            <w:r w:rsidRPr="008E56C2">
              <w:rPr>
                <w:color w:val="000000" w:themeColor="text1"/>
              </w:rPr>
              <w:t>。</w:t>
            </w:r>
          </w:p>
          <w:p w14:paraId="133CB0CA" w14:textId="77777777" w:rsidR="00E94865" w:rsidRPr="008E56C2" w:rsidRDefault="008A2BAA">
            <w:pPr>
              <w:adjustRightInd w:val="0"/>
              <w:snapToGrid w:val="0"/>
              <w:spacing w:line="360" w:lineRule="auto"/>
              <w:ind w:firstLineChars="200" w:firstLine="482"/>
              <w:rPr>
                <w:b/>
                <w:bCs/>
                <w:color w:val="000000" w:themeColor="text1"/>
                <w:sz w:val="24"/>
              </w:rPr>
            </w:pPr>
            <w:r w:rsidRPr="008E56C2">
              <w:rPr>
                <w:rFonts w:hint="eastAsia"/>
                <w:b/>
                <w:bCs/>
                <w:color w:val="000000" w:themeColor="text1"/>
                <w:sz w:val="24"/>
              </w:rPr>
              <w:t>3</w:t>
            </w:r>
            <w:r w:rsidRPr="008E56C2">
              <w:rPr>
                <w:rFonts w:hint="eastAsia"/>
                <w:b/>
                <w:bCs/>
                <w:color w:val="000000" w:themeColor="text1"/>
                <w:sz w:val="24"/>
              </w:rPr>
              <w:t>、声环境质量现状</w:t>
            </w:r>
          </w:p>
          <w:p w14:paraId="1A56EF28" w14:textId="77777777" w:rsidR="00E94865" w:rsidRPr="008E56C2" w:rsidRDefault="008A2BAA">
            <w:pPr>
              <w:adjustRightInd w:val="0"/>
              <w:snapToGrid w:val="0"/>
              <w:spacing w:line="360" w:lineRule="auto"/>
              <w:ind w:firstLineChars="200" w:firstLine="480"/>
              <w:rPr>
                <w:color w:val="000000" w:themeColor="text1"/>
                <w:sz w:val="24"/>
              </w:rPr>
            </w:pPr>
            <w:r w:rsidRPr="008E56C2">
              <w:rPr>
                <w:rFonts w:cs="宋体" w:hint="eastAsia"/>
                <w:color w:val="000000" w:themeColor="text1"/>
                <w:sz w:val="24"/>
              </w:rPr>
              <w:t>本项目厂界外周边</w:t>
            </w:r>
            <w:r w:rsidRPr="008E56C2">
              <w:rPr>
                <w:rFonts w:cs="宋体" w:hint="eastAsia"/>
                <w:color w:val="000000" w:themeColor="text1"/>
                <w:sz w:val="24"/>
              </w:rPr>
              <w:t xml:space="preserve"> 50m </w:t>
            </w:r>
            <w:r w:rsidRPr="008E56C2">
              <w:rPr>
                <w:rFonts w:cs="宋体" w:hint="eastAsia"/>
                <w:color w:val="000000" w:themeColor="text1"/>
                <w:sz w:val="24"/>
              </w:rPr>
              <w:t>范围内不存在声环境保护目标，不开展声环境质量现状分析。</w:t>
            </w:r>
          </w:p>
          <w:p w14:paraId="142186BC" w14:textId="77777777" w:rsidR="00E94865" w:rsidRPr="008E56C2" w:rsidRDefault="008A2BAA">
            <w:pPr>
              <w:adjustRightInd w:val="0"/>
              <w:snapToGrid w:val="0"/>
              <w:spacing w:line="360" w:lineRule="auto"/>
              <w:ind w:firstLineChars="200" w:firstLine="482"/>
              <w:rPr>
                <w:rFonts w:cs="宋体"/>
                <w:b/>
                <w:bCs/>
                <w:color w:val="000000" w:themeColor="text1"/>
                <w:sz w:val="24"/>
              </w:rPr>
            </w:pPr>
            <w:r w:rsidRPr="008E56C2">
              <w:rPr>
                <w:rFonts w:cs="宋体" w:hint="eastAsia"/>
                <w:b/>
                <w:bCs/>
                <w:color w:val="000000" w:themeColor="text1"/>
                <w:sz w:val="24"/>
              </w:rPr>
              <w:t>4</w:t>
            </w:r>
            <w:r w:rsidRPr="008E56C2">
              <w:rPr>
                <w:rFonts w:cs="宋体" w:hint="eastAsia"/>
                <w:b/>
                <w:bCs/>
                <w:color w:val="000000" w:themeColor="text1"/>
                <w:sz w:val="24"/>
              </w:rPr>
              <w:t>、生态环境质量</w:t>
            </w:r>
          </w:p>
          <w:p w14:paraId="653A8C6C" w14:textId="77777777" w:rsidR="00E94865" w:rsidRPr="008E56C2" w:rsidRDefault="008A2BAA">
            <w:pPr>
              <w:adjustRightInd w:val="0"/>
              <w:snapToGrid w:val="0"/>
              <w:spacing w:line="360" w:lineRule="auto"/>
              <w:ind w:firstLineChars="200" w:firstLine="480"/>
              <w:rPr>
                <w:rFonts w:cs="宋体"/>
                <w:color w:val="000000" w:themeColor="text1"/>
                <w:sz w:val="24"/>
              </w:rPr>
            </w:pPr>
            <w:r w:rsidRPr="008E56C2">
              <w:rPr>
                <w:rFonts w:cs="宋体" w:hint="eastAsia"/>
                <w:color w:val="000000" w:themeColor="text1"/>
                <w:sz w:val="24"/>
              </w:rPr>
              <w:t>本项目在工业园区内建设，故不需进行生态现状调查。</w:t>
            </w:r>
          </w:p>
          <w:p w14:paraId="1229F8EF" w14:textId="77777777" w:rsidR="00E94865" w:rsidRPr="008E56C2" w:rsidRDefault="008A2BAA">
            <w:pPr>
              <w:adjustRightInd w:val="0"/>
              <w:snapToGrid w:val="0"/>
              <w:spacing w:line="360" w:lineRule="auto"/>
              <w:ind w:firstLineChars="200" w:firstLine="482"/>
              <w:rPr>
                <w:rFonts w:cs="宋体"/>
                <w:b/>
                <w:bCs/>
                <w:color w:val="000000" w:themeColor="text1"/>
                <w:sz w:val="24"/>
              </w:rPr>
            </w:pPr>
            <w:r w:rsidRPr="008E56C2">
              <w:rPr>
                <w:rFonts w:cs="宋体" w:hint="eastAsia"/>
                <w:b/>
                <w:bCs/>
                <w:color w:val="000000" w:themeColor="text1"/>
                <w:sz w:val="24"/>
              </w:rPr>
              <w:t>5</w:t>
            </w:r>
            <w:r w:rsidRPr="008E56C2">
              <w:rPr>
                <w:rFonts w:cs="宋体" w:hint="eastAsia"/>
                <w:b/>
                <w:bCs/>
                <w:color w:val="000000" w:themeColor="text1"/>
                <w:sz w:val="24"/>
              </w:rPr>
              <w:t>、电磁辐射环境质量</w:t>
            </w:r>
          </w:p>
          <w:p w14:paraId="6F3F994D" w14:textId="77777777" w:rsidR="00E94865" w:rsidRPr="008E56C2" w:rsidRDefault="008A2BAA">
            <w:pPr>
              <w:adjustRightInd w:val="0"/>
              <w:snapToGrid w:val="0"/>
              <w:spacing w:line="360" w:lineRule="auto"/>
              <w:ind w:firstLineChars="200" w:firstLine="480"/>
              <w:rPr>
                <w:rFonts w:cs="宋体"/>
                <w:color w:val="000000" w:themeColor="text1"/>
                <w:sz w:val="24"/>
              </w:rPr>
            </w:pPr>
            <w:r w:rsidRPr="008E56C2">
              <w:rPr>
                <w:rFonts w:cs="宋体" w:hint="eastAsia"/>
                <w:color w:val="000000" w:themeColor="text1"/>
                <w:sz w:val="24"/>
              </w:rPr>
              <w:t>本项目不涉及电磁辐射，无需对项目电磁辐射现状开展监测与评价。</w:t>
            </w:r>
          </w:p>
          <w:p w14:paraId="75E90CD1" w14:textId="77777777" w:rsidR="00E94865" w:rsidRPr="008E56C2" w:rsidRDefault="008A2BAA">
            <w:pPr>
              <w:adjustRightInd w:val="0"/>
              <w:snapToGrid w:val="0"/>
              <w:spacing w:line="360" w:lineRule="auto"/>
              <w:ind w:firstLineChars="200" w:firstLine="482"/>
              <w:rPr>
                <w:rFonts w:cs="宋体"/>
                <w:b/>
                <w:bCs/>
                <w:color w:val="000000" w:themeColor="text1"/>
                <w:sz w:val="24"/>
              </w:rPr>
            </w:pPr>
            <w:r w:rsidRPr="008E56C2">
              <w:rPr>
                <w:rFonts w:cs="宋体" w:hint="eastAsia"/>
                <w:b/>
                <w:bCs/>
                <w:color w:val="000000" w:themeColor="text1"/>
                <w:sz w:val="24"/>
              </w:rPr>
              <w:t>6</w:t>
            </w:r>
            <w:r w:rsidRPr="008E56C2">
              <w:rPr>
                <w:rFonts w:cs="宋体" w:hint="eastAsia"/>
                <w:b/>
                <w:bCs/>
                <w:color w:val="000000" w:themeColor="text1"/>
                <w:sz w:val="24"/>
              </w:rPr>
              <w:t>、地下水、土壤环境质量</w:t>
            </w:r>
            <w:r w:rsidRPr="008E56C2">
              <w:rPr>
                <w:rFonts w:cs="宋体" w:hint="eastAsia"/>
                <w:b/>
                <w:bCs/>
                <w:color w:val="000000" w:themeColor="text1"/>
                <w:sz w:val="24"/>
              </w:rPr>
              <w:t xml:space="preserve"> </w:t>
            </w:r>
          </w:p>
          <w:p w14:paraId="089D92DC" w14:textId="77777777" w:rsidR="00E94865" w:rsidRPr="008E56C2" w:rsidRDefault="008A2BAA">
            <w:pPr>
              <w:pStyle w:val="a0"/>
              <w:spacing w:line="360" w:lineRule="auto"/>
              <w:ind w:firstLine="480"/>
              <w:rPr>
                <w:color w:val="000000" w:themeColor="text1"/>
                <w:sz w:val="24"/>
              </w:rPr>
            </w:pPr>
            <w:r w:rsidRPr="008E56C2">
              <w:rPr>
                <w:rFonts w:cs="宋体" w:hint="eastAsia"/>
                <w:color w:val="000000" w:themeColor="text1"/>
                <w:sz w:val="24"/>
              </w:rPr>
              <w:t>根据《建设项目环境影响报告表编制技术指南（污染影响类）（试行）》，本项目采取有效的防渗防漏措施，基本无污染地下水、土壤环境途径，故可不开展地下水、土壤环境现状调查。</w:t>
            </w:r>
          </w:p>
        </w:tc>
      </w:tr>
      <w:tr w:rsidR="00E94865" w:rsidRPr="008E56C2" w14:paraId="0419C175" w14:textId="77777777">
        <w:trPr>
          <w:trHeight w:val="5435"/>
          <w:jc w:val="center"/>
        </w:trPr>
        <w:tc>
          <w:tcPr>
            <w:tcW w:w="456" w:type="dxa"/>
            <w:tcBorders>
              <w:tl2br w:val="nil"/>
              <w:tr2bl w:val="nil"/>
            </w:tcBorders>
            <w:vAlign w:val="center"/>
          </w:tcPr>
          <w:p w14:paraId="46B3F174" w14:textId="77777777" w:rsidR="00E94865" w:rsidRPr="008E56C2" w:rsidRDefault="008A2BAA">
            <w:pPr>
              <w:adjustRightInd w:val="0"/>
              <w:snapToGrid w:val="0"/>
              <w:jc w:val="center"/>
              <w:rPr>
                <w:color w:val="000000" w:themeColor="text1"/>
                <w:kern w:val="0"/>
                <w:sz w:val="24"/>
              </w:rPr>
            </w:pPr>
            <w:r w:rsidRPr="008E56C2">
              <w:rPr>
                <w:color w:val="000000" w:themeColor="text1"/>
                <w:kern w:val="0"/>
                <w:sz w:val="24"/>
              </w:rPr>
              <w:lastRenderedPageBreak/>
              <w:t>环境保护目标</w:t>
            </w:r>
          </w:p>
        </w:tc>
        <w:tc>
          <w:tcPr>
            <w:tcW w:w="8605" w:type="dxa"/>
            <w:tcBorders>
              <w:tl2br w:val="nil"/>
              <w:tr2bl w:val="nil"/>
            </w:tcBorders>
            <w:vAlign w:val="center"/>
          </w:tcPr>
          <w:p w14:paraId="0042CA55" w14:textId="77777777" w:rsidR="00E94865" w:rsidRPr="008E56C2" w:rsidRDefault="008A2BAA">
            <w:pPr>
              <w:adjustRightInd w:val="0"/>
              <w:snapToGrid w:val="0"/>
              <w:spacing w:line="360" w:lineRule="auto"/>
              <w:ind w:firstLineChars="200" w:firstLine="482"/>
              <w:jc w:val="left"/>
              <w:rPr>
                <w:rFonts w:cs="宋体"/>
                <w:b/>
                <w:bCs/>
                <w:color w:val="000000" w:themeColor="text1"/>
                <w:sz w:val="24"/>
              </w:rPr>
            </w:pPr>
            <w:r w:rsidRPr="008E56C2">
              <w:rPr>
                <w:rFonts w:cs="宋体" w:hint="eastAsia"/>
                <w:b/>
                <w:bCs/>
                <w:color w:val="000000" w:themeColor="text1"/>
                <w:sz w:val="24"/>
              </w:rPr>
              <w:t>主要环境保护目标</w:t>
            </w:r>
          </w:p>
          <w:p w14:paraId="1D58D488" w14:textId="77777777" w:rsidR="00E94865" w:rsidRPr="008E56C2" w:rsidRDefault="008A2BAA">
            <w:pPr>
              <w:spacing w:line="360" w:lineRule="auto"/>
              <w:ind w:firstLineChars="200" w:firstLine="480"/>
              <w:rPr>
                <w:color w:val="000000" w:themeColor="text1"/>
                <w:sz w:val="24"/>
                <w:szCs w:val="22"/>
              </w:rPr>
            </w:pPr>
            <w:r w:rsidRPr="008E56C2">
              <w:rPr>
                <w:color w:val="000000" w:themeColor="text1"/>
                <w:sz w:val="24"/>
                <w:szCs w:val="22"/>
              </w:rPr>
              <w:t>根据对建设项目所在厂址周边环境现状的踏勘</w:t>
            </w:r>
            <w:r w:rsidRPr="008E56C2">
              <w:rPr>
                <w:rFonts w:hint="eastAsia"/>
                <w:color w:val="000000" w:themeColor="text1"/>
                <w:sz w:val="24"/>
                <w:szCs w:val="22"/>
              </w:rPr>
              <w:t>，</w:t>
            </w:r>
            <w:r w:rsidRPr="008E56C2">
              <w:rPr>
                <w:color w:val="000000" w:themeColor="text1"/>
                <w:sz w:val="24"/>
                <w:szCs w:val="22"/>
              </w:rPr>
              <w:t>附近</w:t>
            </w:r>
            <w:r w:rsidRPr="008E56C2">
              <w:rPr>
                <w:color w:val="000000" w:themeColor="text1"/>
                <w:sz w:val="24"/>
                <w:szCs w:val="22"/>
              </w:rPr>
              <w:t>500m</w:t>
            </w:r>
            <w:r w:rsidRPr="008E56C2">
              <w:rPr>
                <w:color w:val="000000" w:themeColor="text1"/>
                <w:sz w:val="24"/>
                <w:szCs w:val="22"/>
              </w:rPr>
              <w:t>范围内无文物保护、风景名胜区、饮用水源地等敏感环境保护目标。</w:t>
            </w:r>
            <w:r w:rsidRPr="008E56C2">
              <w:rPr>
                <w:color w:val="000000" w:themeColor="text1"/>
                <w:sz w:val="24"/>
                <w:szCs w:val="22"/>
              </w:rPr>
              <w:t>50m</w:t>
            </w:r>
            <w:r w:rsidRPr="008E56C2">
              <w:rPr>
                <w:color w:val="000000" w:themeColor="text1"/>
                <w:sz w:val="24"/>
                <w:szCs w:val="22"/>
              </w:rPr>
              <w:t>范围内无声环境敏感目标。本项目主要环境保护目标见表</w:t>
            </w:r>
            <w:r w:rsidRPr="008E56C2">
              <w:rPr>
                <w:color w:val="000000" w:themeColor="text1"/>
                <w:sz w:val="24"/>
                <w:szCs w:val="22"/>
              </w:rPr>
              <w:t>3-</w:t>
            </w:r>
            <w:r w:rsidRPr="008E56C2">
              <w:rPr>
                <w:rFonts w:hint="eastAsia"/>
                <w:color w:val="000000" w:themeColor="text1"/>
                <w:sz w:val="24"/>
                <w:szCs w:val="22"/>
              </w:rPr>
              <w:t>5</w:t>
            </w:r>
            <w:r w:rsidRPr="008E56C2">
              <w:rPr>
                <w:rFonts w:hint="eastAsia"/>
                <w:color w:val="000000" w:themeColor="text1"/>
                <w:sz w:val="24"/>
                <w:szCs w:val="22"/>
              </w:rPr>
              <w:t>。</w:t>
            </w:r>
          </w:p>
          <w:p w14:paraId="73DE1AFB" w14:textId="77777777" w:rsidR="00E94865" w:rsidRPr="008E56C2" w:rsidRDefault="008A2BAA">
            <w:pPr>
              <w:adjustRightInd w:val="0"/>
              <w:snapToGrid w:val="0"/>
              <w:jc w:val="center"/>
              <w:rPr>
                <w:b/>
                <w:color w:val="000000" w:themeColor="text1"/>
                <w:sz w:val="24"/>
              </w:rPr>
            </w:pPr>
            <w:r w:rsidRPr="008E56C2">
              <w:rPr>
                <w:b/>
                <w:color w:val="000000" w:themeColor="text1"/>
                <w:sz w:val="24"/>
              </w:rPr>
              <w:t>表</w:t>
            </w:r>
            <w:r w:rsidRPr="008E56C2">
              <w:rPr>
                <w:b/>
                <w:color w:val="000000" w:themeColor="text1"/>
                <w:sz w:val="24"/>
              </w:rPr>
              <w:t>3-</w:t>
            </w:r>
            <w:r w:rsidRPr="008E56C2">
              <w:rPr>
                <w:rFonts w:hint="eastAsia"/>
                <w:b/>
                <w:color w:val="000000" w:themeColor="text1"/>
                <w:sz w:val="24"/>
              </w:rPr>
              <w:t>5</w:t>
            </w:r>
            <w:r w:rsidRPr="008E56C2">
              <w:rPr>
                <w:b/>
                <w:color w:val="000000" w:themeColor="text1"/>
                <w:sz w:val="24"/>
              </w:rPr>
              <w:t xml:space="preserve">  </w:t>
            </w:r>
            <w:r w:rsidRPr="008E56C2">
              <w:rPr>
                <w:b/>
                <w:color w:val="000000" w:themeColor="text1"/>
                <w:sz w:val="24"/>
              </w:rPr>
              <w:t>主要环境保护目标</w:t>
            </w:r>
          </w:p>
          <w:tbl>
            <w:tblPr>
              <w:tblW w:w="8371" w:type="dxa"/>
              <w:jc w:val="center"/>
              <w:tblBorders>
                <w:top w:val="single" w:sz="12" w:space="0" w:color="auto"/>
                <w:left w:val="dotted" w:sz="4" w:space="0" w:color="auto"/>
                <w:bottom w:val="single" w:sz="12" w:space="0" w:color="auto"/>
                <w:right w:val="dotted" w:sz="4" w:space="0" w:color="auto"/>
                <w:insideH w:val="single" w:sz="8" w:space="0" w:color="auto"/>
                <w:insideV w:val="single" w:sz="8" w:space="0" w:color="auto"/>
              </w:tblBorders>
              <w:tblLook w:val="04A0" w:firstRow="1" w:lastRow="0" w:firstColumn="1" w:lastColumn="0" w:noHBand="0" w:noVBand="1"/>
            </w:tblPr>
            <w:tblGrid>
              <w:gridCol w:w="990"/>
              <w:gridCol w:w="1285"/>
              <w:gridCol w:w="787"/>
              <w:gridCol w:w="1290"/>
              <w:gridCol w:w="1127"/>
              <w:gridCol w:w="2892"/>
            </w:tblGrid>
            <w:tr w:rsidR="00E94865" w:rsidRPr="008E56C2" w14:paraId="1DE98356" w14:textId="77777777" w:rsidTr="00EC165F">
              <w:trPr>
                <w:trHeight w:val="340"/>
                <w:jc w:val="center"/>
              </w:trPr>
              <w:tc>
                <w:tcPr>
                  <w:tcW w:w="990" w:type="dxa"/>
                  <w:tcBorders>
                    <w:tl2br w:val="nil"/>
                    <w:tr2bl w:val="nil"/>
                  </w:tcBorders>
                  <w:vAlign w:val="center"/>
                </w:tcPr>
                <w:p w14:paraId="2ABDF28A" w14:textId="77777777" w:rsidR="00E94865" w:rsidRPr="008E56C2" w:rsidRDefault="008A2BAA">
                  <w:pPr>
                    <w:spacing w:line="340" w:lineRule="exact"/>
                    <w:jc w:val="center"/>
                    <w:rPr>
                      <w:b/>
                      <w:color w:val="000000" w:themeColor="text1"/>
                      <w:szCs w:val="21"/>
                    </w:rPr>
                  </w:pPr>
                  <w:r w:rsidRPr="008E56C2">
                    <w:rPr>
                      <w:b/>
                      <w:color w:val="000000" w:themeColor="text1"/>
                      <w:szCs w:val="21"/>
                    </w:rPr>
                    <w:t>环境要素</w:t>
                  </w:r>
                </w:p>
              </w:tc>
              <w:tc>
                <w:tcPr>
                  <w:tcW w:w="1286" w:type="dxa"/>
                  <w:tcBorders>
                    <w:tl2br w:val="nil"/>
                    <w:tr2bl w:val="nil"/>
                  </w:tcBorders>
                  <w:vAlign w:val="center"/>
                </w:tcPr>
                <w:p w14:paraId="540E6C93" w14:textId="77777777" w:rsidR="00E94865" w:rsidRPr="008E56C2" w:rsidRDefault="008A2BAA">
                  <w:pPr>
                    <w:spacing w:line="340" w:lineRule="exact"/>
                    <w:jc w:val="center"/>
                    <w:rPr>
                      <w:b/>
                      <w:color w:val="000000" w:themeColor="text1"/>
                      <w:szCs w:val="21"/>
                    </w:rPr>
                  </w:pPr>
                  <w:r w:rsidRPr="008E56C2">
                    <w:rPr>
                      <w:b/>
                      <w:color w:val="000000" w:themeColor="text1"/>
                      <w:szCs w:val="21"/>
                    </w:rPr>
                    <w:t>环境保护对象名称</w:t>
                  </w:r>
                </w:p>
              </w:tc>
              <w:tc>
                <w:tcPr>
                  <w:tcW w:w="787" w:type="dxa"/>
                  <w:tcBorders>
                    <w:tl2br w:val="nil"/>
                    <w:tr2bl w:val="nil"/>
                  </w:tcBorders>
                  <w:vAlign w:val="center"/>
                </w:tcPr>
                <w:p w14:paraId="48683871" w14:textId="77777777" w:rsidR="00E94865" w:rsidRPr="008E56C2" w:rsidRDefault="008A2BAA">
                  <w:pPr>
                    <w:spacing w:line="340" w:lineRule="exact"/>
                    <w:jc w:val="center"/>
                    <w:rPr>
                      <w:b/>
                      <w:color w:val="000000" w:themeColor="text1"/>
                      <w:szCs w:val="21"/>
                    </w:rPr>
                  </w:pPr>
                  <w:r w:rsidRPr="008E56C2">
                    <w:rPr>
                      <w:b/>
                      <w:color w:val="000000" w:themeColor="text1"/>
                      <w:szCs w:val="21"/>
                    </w:rPr>
                    <w:t>方位</w:t>
                  </w:r>
                </w:p>
              </w:tc>
              <w:tc>
                <w:tcPr>
                  <w:tcW w:w="1291" w:type="dxa"/>
                  <w:tcBorders>
                    <w:tl2br w:val="nil"/>
                    <w:tr2bl w:val="nil"/>
                  </w:tcBorders>
                  <w:vAlign w:val="center"/>
                </w:tcPr>
                <w:p w14:paraId="614A1640" w14:textId="77777777" w:rsidR="00E94865" w:rsidRPr="008E56C2" w:rsidRDefault="008A2BAA">
                  <w:pPr>
                    <w:spacing w:line="340" w:lineRule="exact"/>
                    <w:ind w:leftChars="-50" w:left="-105" w:rightChars="-50" w:right="-105"/>
                    <w:jc w:val="center"/>
                    <w:rPr>
                      <w:b/>
                      <w:color w:val="000000" w:themeColor="text1"/>
                      <w:szCs w:val="21"/>
                    </w:rPr>
                  </w:pPr>
                  <w:r w:rsidRPr="008E56C2">
                    <w:rPr>
                      <w:b/>
                      <w:color w:val="000000" w:themeColor="text1"/>
                      <w:szCs w:val="21"/>
                    </w:rPr>
                    <w:t>距项目边界最近距离</w:t>
                  </w:r>
                  <w:r w:rsidRPr="008E56C2">
                    <w:rPr>
                      <w:rFonts w:hint="eastAsia"/>
                      <w:b/>
                      <w:color w:val="000000" w:themeColor="text1"/>
                      <w:szCs w:val="21"/>
                    </w:rPr>
                    <w:t>（</w:t>
                  </w:r>
                  <w:r w:rsidRPr="008E56C2">
                    <w:rPr>
                      <w:rFonts w:hint="eastAsia"/>
                      <w:b/>
                      <w:color w:val="000000" w:themeColor="text1"/>
                      <w:szCs w:val="21"/>
                    </w:rPr>
                    <w:t>m</w:t>
                  </w:r>
                  <w:r w:rsidRPr="008E56C2">
                    <w:rPr>
                      <w:rFonts w:hint="eastAsia"/>
                      <w:b/>
                      <w:color w:val="000000" w:themeColor="text1"/>
                      <w:szCs w:val="21"/>
                    </w:rPr>
                    <w:t>）</w:t>
                  </w:r>
                </w:p>
              </w:tc>
              <w:tc>
                <w:tcPr>
                  <w:tcW w:w="1124" w:type="dxa"/>
                  <w:tcBorders>
                    <w:tl2br w:val="nil"/>
                    <w:tr2bl w:val="nil"/>
                  </w:tcBorders>
                  <w:vAlign w:val="center"/>
                </w:tcPr>
                <w:p w14:paraId="72446EDD" w14:textId="77777777" w:rsidR="00E94865" w:rsidRPr="008E56C2" w:rsidRDefault="008A2BAA">
                  <w:pPr>
                    <w:spacing w:line="340" w:lineRule="exact"/>
                    <w:jc w:val="center"/>
                    <w:rPr>
                      <w:b/>
                      <w:color w:val="000000" w:themeColor="text1"/>
                      <w:szCs w:val="21"/>
                    </w:rPr>
                  </w:pPr>
                  <w:r w:rsidRPr="008E56C2">
                    <w:rPr>
                      <w:b/>
                      <w:color w:val="000000" w:themeColor="text1"/>
                      <w:szCs w:val="21"/>
                    </w:rPr>
                    <w:t>规模</w:t>
                  </w:r>
                </w:p>
              </w:tc>
              <w:tc>
                <w:tcPr>
                  <w:tcW w:w="2893" w:type="dxa"/>
                  <w:tcBorders>
                    <w:tl2br w:val="nil"/>
                    <w:tr2bl w:val="nil"/>
                  </w:tcBorders>
                  <w:vAlign w:val="center"/>
                </w:tcPr>
                <w:p w14:paraId="465DF76A" w14:textId="77777777" w:rsidR="00E94865" w:rsidRPr="008E56C2" w:rsidRDefault="008A2BAA">
                  <w:pPr>
                    <w:spacing w:line="340" w:lineRule="exact"/>
                    <w:jc w:val="center"/>
                    <w:rPr>
                      <w:b/>
                      <w:color w:val="000000" w:themeColor="text1"/>
                      <w:szCs w:val="21"/>
                    </w:rPr>
                  </w:pPr>
                  <w:r w:rsidRPr="008E56C2">
                    <w:rPr>
                      <w:b/>
                      <w:color w:val="000000" w:themeColor="text1"/>
                      <w:szCs w:val="21"/>
                    </w:rPr>
                    <w:t>环境功能</w:t>
                  </w:r>
                </w:p>
              </w:tc>
            </w:tr>
            <w:tr w:rsidR="00E94865" w:rsidRPr="008E56C2" w14:paraId="1F7DEC72" w14:textId="77777777">
              <w:trPr>
                <w:trHeight w:val="630"/>
                <w:jc w:val="center"/>
              </w:trPr>
              <w:tc>
                <w:tcPr>
                  <w:tcW w:w="990" w:type="dxa"/>
                  <w:tcBorders>
                    <w:tl2br w:val="nil"/>
                    <w:tr2bl w:val="nil"/>
                  </w:tcBorders>
                  <w:vAlign w:val="center"/>
                </w:tcPr>
                <w:p w14:paraId="22604E50" w14:textId="77777777" w:rsidR="00E94865" w:rsidRPr="008E56C2" w:rsidRDefault="008A2BAA">
                  <w:pPr>
                    <w:spacing w:line="340" w:lineRule="exact"/>
                    <w:jc w:val="center"/>
                    <w:rPr>
                      <w:b/>
                      <w:color w:val="000000" w:themeColor="text1"/>
                      <w:szCs w:val="21"/>
                    </w:rPr>
                  </w:pPr>
                  <w:r w:rsidRPr="008E56C2">
                    <w:rPr>
                      <w:rFonts w:hint="eastAsia"/>
                      <w:bCs/>
                      <w:color w:val="000000" w:themeColor="text1"/>
                      <w:szCs w:val="21"/>
                    </w:rPr>
                    <w:t>大气环境</w:t>
                  </w:r>
                </w:p>
              </w:tc>
              <w:tc>
                <w:tcPr>
                  <w:tcW w:w="1286" w:type="dxa"/>
                  <w:tcBorders>
                    <w:tl2br w:val="nil"/>
                    <w:tr2bl w:val="nil"/>
                  </w:tcBorders>
                  <w:vAlign w:val="center"/>
                </w:tcPr>
                <w:p w14:paraId="63A92542" w14:textId="77777777" w:rsidR="00E94865" w:rsidRPr="008E56C2" w:rsidRDefault="008A2BAA">
                  <w:pPr>
                    <w:spacing w:line="340" w:lineRule="exact"/>
                    <w:jc w:val="center"/>
                    <w:rPr>
                      <w:bCs/>
                      <w:color w:val="000000" w:themeColor="text1"/>
                      <w:szCs w:val="21"/>
                    </w:rPr>
                  </w:pPr>
                  <w:r w:rsidRPr="008E56C2">
                    <w:rPr>
                      <w:rFonts w:hint="eastAsia"/>
                      <w:bCs/>
                      <w:color w:val="000000" w:themeColor="text1"/>
                      <w:szCs w:val="21"/>
                    </w:rPr>
                    <w:t>东梁小区</w:t>
                  </w:r>
                </w:p>
              </w:tc>
              <w:tc>
                <w:tcPr>
                  <w:tcW w:w="787" w:type="dxa"/>
                  <w:tcBorders>
                    <w:tl2br w:val="nil"/>
                    <w:tr2bl w:val="nil"/>
                  </w:tcBorders>
                  <w:vAlign w:val="center"/>
                </w:tcPr>
                <w:p w14:paraId="6B0738C7" w14:textId="77777777" w:rsidR="00E94865" w:rsidRPr="008E56C2" w:rsidRDefault="008A2BAA">
                  <w:pPr>
                    <w:spacing w:line="340" w:lineRule="exact"/>
                    <w:jc w:val="center"/>
                    <w:rPr>
                      <w:bCs/>
                      <w:color w:val="000000" w:themeColor="text1"/>
                      <w:szCs w:val="21"/>
                    </w:rPr>
                  </w:pPr>
                  <w:r w:rsidRPr="008E56C2">
                    <w:rPr>
                      <w:rFonts w:hint="eastAsia"/>
                      <w:bCs/>
                      <w:color w:val="000000" w:themeColor="text1"/>
                      <w:szCs w:val="21"/>
                    </w:rPr>
                    <w:t>NE</w:t>
                  </w:r>
                </w:p>
              </w:tc>
              <w:tc>
                <w:tcPr>
                  <w:tcW w:w="1291" w:type="dxa"/>
                  <w:tcBorders>
                    <w:tl2br w:val="nil"/>
                    <w:tr2bl w:val="nil"/>
                  </w:tcBorders>
                  <w:vAlign w:val="center"/>
                </w:tcPr>
                <w:p w14:paraId="0F1A2867" w14:textId="53980C34" w:rsidR="00E94865" w:rsidRPr="008E56C2" w:rsidRDefault="00EC165F">
                  <w:pPr>
                    <w:spacing w:line="340" w:lineRule="exact"/>
                    <w:jc w:val="center"/>
                    <w:rPr>
                      <w:bCs/>
                      <w:color w:val="000000" w:themeColor="text1"/>
                      <w:szCs w:val="21"/>
                    </w:rPr>
                  </w:pPr>
                  <w:r>
                    <w:rPr>
                      <w:rFonts w:hint="eastAsia"/>
                      <w:bCs/>
                      <w:color w:val="000000" w:themeColor="text1"/>
                      <w:szCs w:val="21"/>
                    </w:rPr>
                    <w:t>2</w:t>
                  </w:r>
                  <w:r>
                    <w:rPr>
                      <w:bCs/>
                      <w:color w:val="000000" w:themeColor="text1"/>
                      <w:szCs w:val="21"/>
                    </w:rPr>
                    <w:t>01</w:t>
                  </w:r>
                </w:p>
              </w:tc>
              <w:tc>
                <w:tcPr>
                  <w:tcW w:w="1128" w:type="dxa"/>
                  <w:tcBorders>
                    <w:tl2br w:val="nil"/>
                    <w:tr2bl w:val="nil"/>
                  </w:tcBorders>
                  <w:vAlign w:val="center"/>
                </w:tcPr>
                <w:p w14:paraId="798C9F80" w14:textId="77777777" w:rsidR="00E94865" w:rsidRPr="008E56C2" w:rsidRDefault="008A2BAA">
                  <w:pPr>
                    <w:spacing w:line="340" w:lineRule="exact"/>
                    <w:jc w:val="center"/>
                    <w:rPr>
                      <w:bCs/>
                      <w:color w:val="000000" w:themeColor="text1"/>
                      <w:szCs w:val="21"/>
                    </w:rPr>
                  </w:pPr>
                  <w:r w:rsidRPr="008E56C2">
                    <w:rPr>
                      <w:rFonts w:hint="eastAsia"/>
                      <w:bCs/>
                      <w:color w:val="000000" w:themeColor="text1"/>
                      <w:szCs w:val="21"/>
                    </w:rPr>
                    <w:t>约</w:t>
                  </w:r>
                  <w:r w:rsidRPr="008E56C2">
                    <w:rPr>
                      <w:rFonts w:hint="eastAsia"/>
                      <w:bCs/>
                      <w:color w:val="000000" w:themeColor="text1"/>
                      <w:szCs w:val="21"/>
                    </w:rPr>
                    <w:t>1960</w:t>
                  </w:r>
                  <w:r w:rsidRPr="008E56C2">
                    <w:rPr>
                      <w:rFonts w:hint="eastAsia"/>
                      <w:bCs/>
                      <w:color w:val="000000" w:themeColor="text1"/>
                      <w:szCs w:val="21"/>
                    </w:rPr>
                    <w:t>人</w:t>
                  </w:r>
                </w:p>
              </w:tc>
              <w:tc>
                <w:tcPr>
                  <w:tcW w:w="2889" w:type="dxa"/>
                  <w:tcBorders>
                    <w:tl2br w:val="nil"/>
                    <w:tr2bl w:val="nil"/>
                  </w:tcBorders>
                  <w:vAlign w:val="center"/>
                </w:tcPr>
                <w:p w14:paraId="22CFF886" w14:textId="77777777" w:rsidR="00E94865" w:rsidRPr="008E56C2" w:rsidRDefault="008A2BAA">
                  <w:pPr>
                    <w:spacing w:line="340" w:lineRule="exact"/>
                    <w:jc w:val="center"/>
                    <w:rPr>
                      <w:bCs/>
                      <w:color w:val="000000" w:themeColor="text1"/>
                      <w:szCs w:val="21"/>
                    </w:rPr>
                  </w:pPr>
                  <w:r w:rsidRPr="008E56C2">
                    <w:rPr>
                      <w:rFonts w:hint="eastAsia"/>
                      <w:color w:val="000000" w:themeColor="text1"/>
                    </w:rPr>
                    <w:t>《环境空气质量标准》（</w:t>
                  </w:r>
                  <w:r w:rsidRPr="008E56C2">
                    <w:rPr>
                      <w:rFonts w:hint="eastAsia"/>
                      <w:color w:val="000000" w:themeColor="text1"/>
                    </w:rPr>
                    <w:t>GB3095-2012</w:t>
                  </w:r>
                  <w:r w:rsidRPr="008E56C2">
                    <w:rPr>
                      <w:rFonts w:hint="eastAsia"/>
                      <w:color w:val="000000" w:themeColor="text1"/>
                    </w:rPr>
                    <w:t>）二级标准</w:t>
                  </w:r>
                </w:p>
              </w:tc>
            </w:tr>
            <w:tr w:rsidR="00E94865" w:rsidRPr="008E56C2" w14:paraId="597AB013" w14:textId="77777777" w:rsidTr="00EC165F">
              <w:trPr>
                <w:cantSplit/>
                <w:trHeight w:val="480"/>
                <w:jc w:val="center"/>
              </w:trPr>
              <w:tc>
                <w:tcPr>
                  <w:tcW w:w="990" w:type="dxa"/>
                  <w:tcBorders>
                    <w:tl2br w:val="nil"/>
                    <w:tr2bl w:val="nil"/>
                  </w:tcBorders>
                  <w:vAlign w:val="center"/>
                </w:tcPr>
                <w:p w14:paraId="3CE49AFF" w14:textId="77777777" w:rsidR="00E94865" w:rsidRPr="008E56C2" w:rsidRDefault="008A2BAA">
                  <w:pPr>
                    <w:spacing w:line="340" w:lineRule="exact"/>
                    <w:ind w:left="174" w:hangingChars="83" w:hanging="174"/>
                    <w:jc w:val="center"/>
                    <w:rPr>
                      <w:color w:val="000000" w:themeColor="text1"/>
                      <w:szCs w:val="21"/>
                    </w:rPr>
                  </w:pPr>
                  <w:r w:rsidRPr="008E56C2">
                    <w:rPr>
                      <w:color w:val="000000" w:themeColor="text1"/>
                      <w:szCs w:val="21"/>
                    </w:rPr>
                    <w:t>水环境</w:t>
                  </w:r>
                </w:p>
              </w:tc>
              <w:tc>
                <w:tcPr>
                  <w:tcW w:w="1286" w:type="dxa"/>
                  <w:tcBorders>
                    <w:tl2br w:val="nil"/>
                    <w:tr2bl w:val="nil"/>
                  </w:tcBorders>
                  <w:vAlign w:val="center"/>
                </w:tcPr>
                <w:p w14:paraId="291AEA5A" w14:textId="77777777" w:rsidR="00E94865" w:rsidRPr="008E56C2" w:rsidRDefault="008A2BAA">
                  <w:pPr>
                    <w:adjustRightInd w:val="0"/>
                    <w:snapToGrid w:val="0"/>
                    <w:jc w:val="center"/>
                    <w:textAlignment w:val="baseline"/>
                    <w:rPr>
                      <w:color w:val="000000" w:themeColor="text1"/>
                      <w:szCs w:val="21"/>
                    </w:rPr>
                  </w:pPr>
                  <w:r w:rsidRPr="008E56C2">
                    <w:rPr>
                      <w:color w:val="000000" w:themeColor="text1"/>
                      <w:szCs w:val="21"/>
                    </w:rPr>
                    <w:t>长江</w:t>
                  </w:r>
                </w:p>
              </w:tc>
              <w:tc>
                <w:tcPr>
                  <w:tcW w:w="787" w:type="dxa"/>
                  <w:tcBorders>
                    <w:tl2br w:val="nil"/>
                    <w:tr2bl w:val="nil"/>
                  </w:tcBorders>
                  <w:vAlign w:val="center"/>
                </w:tcPr>
                <w:p w14:paraId="089D3DA4" w14:textId="77777777" w:rsidR="00E94865" w:rsidRPr="008E56C2" w:rsidRDefault="008A2BAA">
                  <w:pPr>
                    <w:adjustRightInd w:val="0"/>
                    <w:snapToGrid w:val="0"/>
                    <w:jc w:val="center"/>
                    <w:textAlignment w:val="baseline"/>
                    <w:rPr>
                      <w:color w:val="000000" w:themeColor="text1"/>
                      <w:szCs w:val="21"/>
                    </w:rPr>
                  </w:pPr>
                  <w:r w:rsidRPr="008E56C2">
                    <w:rPr>
                      <w:color w:val="000000" w:themeColor="text1"/>
                      <w:szCs w:val="21"/>
                    </w:rPr>
                    <w:t>W</w:t>
                  </w:r>
                </w:p>
              </w:tc>
              <w:tc>
                <w:tcPr>
                  <w:tcW w:w="1291" w:type="dxa"/>
                  <w:tcBorders>
                    <w:tl2br w:val="nil"/>
                    <w:tr2bl w:val="nil"/>
                  </w:tcBorders>
                  <w:vAlign w:val="center"/>
                </w:tcPr>
                <w:p w14:paraId="13525FDF" w14:textId="2D80A09E" w:rsidR="00E94865" w:rsidRPr="008E56C2" w:rsidRDefault="00EC165F">
                  <w:pPr>
                    <w:adjustRightInd w:val="0"/>
                    <w:snapToGrid w:val="0"/>
                    <w:jc w:val="center"/>
                    <w:textAlignment w:val="baseline"/>
                    <w:rPr>
                      <w:color w:val="000000" w:themeColor="text1"/>
                      <w:szCs w:val="21"/>
                    </w:rPr>
                  </w:pPr>
                  <w:r>
                    <w:rPr>
                      <w:color w:val="000000" w:themeColor="text1"/>
                      <w:szCs w:val="21"/>
                    </w:rPr>
                    <w:t>1195</w:t>
                  </w:r>
                </w:p>
              </w:tc>
              <w:tc>
                <w:tcPr>
                  <w:tcW w:w="1124" w:type="dxa"/>
                  <w:tcBorders>
                    <w:tl2br w:val="nil"/>
                    <w:tr2bl w:val="nil"/>
                  </w:tcBorders>
                  <w:vAlign w:val="center"/>
                </w:tcPr>
                <w:p w14:paraId="5A34B6B1" w14:textId="77777777" w:rsidR="00E94865" w:rsidRPr="008E56C2" w:rsidRDefault="008A2BAA">
                  <w:pPr>
                    <w:adjustRightInd w:val="0"/>
                    <w:snapToGrid w:val="0"/>
                    <w:jc w:val="center"/>
                    <w:textAlignment w:val="baseline"/>
                    <w:rPr>
                      <w:color w:val="000000" w:themeColor="text1"/>
                      <w:szCs w:val="21"/>
                    </w:rPr>
                  </w:pPr>
                  <w:r w:rsidRPr="008E56C2">
                    <w:rPr>
                      <w:color w:val="000000" w:themeColor="text1"/>
                      <w:szCs w:val="21"/>
                    </w:rPr>
                    <w:t>大型</w:t>
                  </w:r>
                </w:p>
              </w:tc>
              <w:tc>
                <w:tcPr>
                  <w:tcW w:w="2893" w:type="dxa"/>
                  <w:tcBorders>
                    <w:tl2br w:val="nil"/>
                    <w:tr2bl w:val="nil"/>
                  </w:tcBorders>
                  <w:vAlign w:val="center"/>
                </w:tcPr>
                <w:p w14:paraId="3351857C" w14:textId="77777777" w:rsidR="00E94865" w:rsidRPr="008E56C2" w:rsidRDefault="008A2BAA">
                  <w:pPr>
                    <w:adjustRightInd w:val="0"/>
                    <w:snapToGrid w:val="0"/>
                    <w:spacing w:line="360" w:lineRule="exact"/>
                    <w:jc w:val="center"/>
                    <w:rPr>
                      <w:color w:val="000000" w:themeColor="text1"/>
                      <w:szCs w:val="21"/>
                    </w:rPr>
                  </w:pPr>
                  <w:r w:rsidRPr="008E56C2">
                    <w:rPr>
                      <w:color w:val="000000" w:themeColor="text1"/>
                      <w:szCs w:val="21"/>
                    </w:rPr>
                    <w:t>《地表水环境质量标准》（</w:t>
                  </w:r>
                  <w:r w:rsidRPr="008E56C2">
                    <w:rPr>
                      <w:color w:val="000000" w:themeColor="text1"/>
                      <w:szCs w:val="21"/>
                    </w:rPr>
                    <w:t>GB3838-2002</w:t>
                  </w:r>
                  <w:r w:rsidRPr="008E56C2">
                    <w:rPr>
                      <w:color w:val="000000" w:themeColor="text1"/>
                      <w:szCs w:val="21"/>
                    </w:rPr>
                    <w:t>）</w:t>
                  </w:r>
                  <w:r w:rsidRPr="008E56C2">
                    <w:rPr>
                      <w:color w:val="000000" w:themeColor="text1"/>
                      <w:szCs w:val="21"/>
                    </w:rPr>
                    <w:t>Ⅲ</w:t>
                  </w:r>
                  <w:r w:rsidRPr="008E56C2">
                    <w:rPr>
                      <w:color w:val="000000" w:themeColor="text1"/>
                      <w:szCs w:val="21"/>
                    </w:rPr>
                    <w:t>类</w:t>
                  </w:r>
                </w:p>
              </w:tc>
            </w:tr>
            <w:tr w:rsidR="00E94865" w:rsidRPr="008E56C2" w14:paraId="3BEE08C5" w14:textId="77777777" w:rsidTr="00EC165F">
              <w:trPr>
                <w:cantSplit/>
                <w:trHeight w:val="340"/>
                <w:jc w:val="center"/>
              </w:trPr>
              <w:tc>
                <w:tcPr>
                  <w:tcW w:w="990" w:type="dxa"/>
                  <w:tcBorders>
                    <w:tl2br w:val="nil"/>
                    <w:tr2bl w:val="nil"/>
                  </w:tcBorders>
                  <w:vAlign w:val="center"/>
                </w:tcPr>
                <w:p w14:paraId="52C1B46C" w14:textId="77777777" w:rsidR="00E94865" w:rsidRPr="008E56C2" w:rsidRDefault="008A2BAA">
                  <w:pPr>
                    <w:spacing w:line="340" w:lineRule="exact"/>
                    <w:ind w:left="174" w:hangingChars="83" w:hanging="174"/>
                    <w:jc w:val="center"/>
                    <w:rPr>
                      <w:color w:val="000000" w:themeColor="text1"/>
                      <w:szCs w:val="21"/>
                    </w:rPr>
                  </w:pPr>
                  <w:r w:rsidRPr="008E56C2">
                    <w:rPr>
                      <w:rFonts w:hint="eastAsia"/>
                      <w:color w:val="000000" w:themeColor="text1"/>
                      <w:szCs w:val="21"/>
                    </w:rPr>
                    <w:t>声环境</w:t>
                  </w:r>
                </w:p>
              </w:tc>
              <w:tc>
                <w:tcPr>
                  <w:tcW w:w="4488" w:type="dxa"/>
                  <w:gridSpan w:val="4"/>
                  <w:tcBorders>
                    <w:tl2br w:val="nil"/>
                    <w:tr2bl w:val="nil"/>
                  </w:tcBorders>
                  <w:vAlign w:val="center"/>
                </w:tcPr>
                <w:p w14:paraId="6C33862C" w14:textId="77777777" w:rsidR="00E94865" w:rsidRPr="008E56C2" w:rsidRDefault="008A2BAA">
                  <w:pPr>
                    <w:adjustRightInd w:val="0"/>
                    <w:snapToGrid w:val="0"/>
                    <w:jc w:val="center"/>
                    <w:textAlignment w:val="baseline"/>
                    <w:rPr>
                      <w:color w:val="000000" w:themeColor="text1"/>
                      <w:szCs w:val="21"/>
                    </w:rPr>
                  </w:pPr>
                  <w:r w:rsidRPr="008E56C2">
                    <w:rPr>
                      <w:rFonts w:hint="eastAsia"/>
                      <w:color w:val="000000" w:themeColor="text1"/>
                      <w:szCs w:val="21"/>
                    </w:rPr>
                    <w:t>项目周边</w:t>
                  </w:r>
                  <w:r w:rsidRPr="008E56C2">
                    <w:rPr>
                      <w:rFonts w:hint="eastAsia"/>
                      <w:color w:val="000000" w:themeColor="text1"/>
                      <w:szCs w:val="21"/>
                    </w:rPr>
                    <w:t xml:space="preserve"> 50m </w:t>
                  </w:r>
                  <w:r w:rsidRPr="008E56C2">
                    <w:rPr>
                      <w:rFonts w:hint="eastAsia"/>
                      <w:color w:val="000000" w:themeColor="text1"/>
                      <w:szCs w:val="21"/>
                    </w:rPr>
                    <w:t>内无声环境敏感点</w:t>
                  </w:r>
                </w:p>
              </w:tc>
              <w:tc>
                <w:tcPr>
                  <w:tcW w:w="2893" w:type="dxa"/>
                  <w:tcBorders>
                    <w:tl2br w:val="nil"/>
                    <w:tr2bl w:val="nil"/>
                  </w:tcBorders>
                  <w:vAlign w:val="center"/>
                </w:tcPr>
                <w:p w14:paraId="0FAF3841" w14:textId="77777777" w:rsidR="00E94865" w:rsidRPr="008E56C2" w:rsidRDefault="008A2BAA">
                  <w:pPr>
                    <w:adjustRightInd w:val="0"/>
                    <w:snapToGrid w:val="0"/>
                    <w:spacing w:line="360" w:lineRule="exact"/>
                    <w:jc w:val="center"/>
                    <w:rPr>
                      <w:color w:val="000000" w:themeColor="text1"/>
                      <w:szCs w:val="21"/>
                    </w:rPr>
                  </w:pPr>
                  <w:r w:rsidRPr="008E56C2">
                    <w:rPr>
                      <w:color w:val="000000" w:themeColor="text1"/>
                      <w:szCs w:val="21"/>
                    </w:rPr>
                    <w:t>《声环境质量标准》</w:t>
                  </w:r>
                </w:p>
                <w:p w14:paraId="500DC93D" w14:textId="77777777" w:rsidR="00E94865" w:rsidRPr="008E56C2" w:rsidRDefault="008A2BAA">
                  <w:pPr>
                    <w:adjustRightInd w:val="0"/>
                    <w:snapToGrid w:val="0"/>
                    <w:spacing w:line="360" w:lineRule="exact"/>
                    <w:jc w:val="center"/>
                    <w:rPr>
                      <w:color w:val="000000" w:themeColor="text1"/>
                      <w:szCs w:val="21"/>
                    </w:rPr>
                  </w:pPr>
                  <w:r w:rsidRPr="008E56C2">
                    <w:rPr>
                      <w:color w:val="000000" w:themeColor="text1"/>
                      <w:szCs w:val="21"/>
                    </w:rPr>
                    <w:t>（</w:t>
                  </w:r>
                  <w:r w:rsidRPr="008E56C2">
                    <w:rPr>
                      <w:color w:val="000000" w:themeColor="text1"/>
                      <w:szCs w:val="21"/>
                    </w:rPr>
                    <w:t>GB3096-2008</w:t>
                  </w:r>
                  <w:r w:rsidRPr="008E56C2">
                    <w:rPr>
                      <w:color w:val="000000" w:themeColor="text1"/>
                      <w:szCs w:val="21"/>
                    </w:rPr>
                    <w:t>）</w:t>
                  </w:r>
                  <w:r w:rsidRPr="008E56C2">
                    <w:rPr>
                      <w:rFonts w:hint="eastAsia"/>
                      <w:color w:val="000000" w:themeColor="text1"/>
                      <w:szCs w:val="21"/>
                    </w:rPr>
                    <w:t>3</w:t>
                  </w:r>
                  <w:r w:rsidRPr="008E56C2">
                    <w:rPr>
                      <w:color w:val="000000" w:themeColor="text1"/>
                      <w:szCs w:val="21"/>
                    </w:rPr>
                    <w:t xml:space="preserve"> </w:t>
                  </w:r>
                  <w:r w:rsidRPr="008E56C2">
                    <w:rPr>
                      <w:color w:val="000000" w:themeColor="text1"/>
                      <w:szCs w:val="21"/>
                    </w:rPr>
                    <w:t>类</w:t>
                  </w:r>
                </w:p>
              </w:tc>
            </w:tr>
          </w:tbl>
          <w:p w14:paraId="35D33EB7" w14:textId="77777777" w:rsidR="00E94865" w:rsidRPr="008E56C2" w:rsidRDefault="00E94865">
            <w:pPr>
              <w:pStyle w:val="a7"/>
              <w:adjustRightInd w:val="0"/>
              <w:spacing w:before="0" w:after="0" w:line="360" w:lineRule="auto"/>
              <w:ind w:right="0"/>
              <w:rPr>
                <w:color w:val="000000" w:themeColor="text1"/>
                <w:sz w:val="24"/>
              </w:rPr>
            </w:pPr>
          </w:p>
        </w:tc>
      </w:tr>
      <w:tr w:rsidR="00E94865" w:rsidRPr="008E56C2" w14:paraId="45FFB822" w14:textId="77777777">
        <w:trPr>
          <w:trHeight w:val="1768"/>
          <w:jc w:val="center"/>
        </w:trPr>
        <w:tc>
          <w:tcPr>
            <w:tcW w:w="456" w:type="dxa"/>
            <w:tcBorders>
              <w:tl2br w:val="nil"/>
              <w:tr2bl w:val="nil"/>
            </w:tcBorders>
            <w:tcMar>
              <w:left w:w="28" w:type="dxa"/>
              <w:right w:w="28" w:type="dxa"/>
            </w:tcMar>
            <w:vAlign w:val="center"/>
          </w:tcPr>
          <w:p w14:paraId="6B1F6A36" w14:textId="77777777" w:rsidR="00E94865" w:rsidRPr="008E56C2" w:rsidRDefault="008A2BAA">
            <w:pPr>
              <w:adjustRightInd w:val="0"/>
              <w:snapToGrid w:val="0"/>
              <w:jc w:val="center"/>
              <w:rPr>
                <w:color w:val="000000" w:themeColor="text1"/>
                <w:kern w:val="0"/>
                <w:sz w:val="24"/>
              </w:rPr>
            </w:pPr>
            <w:r w:rsidRPr="008E56C2">
              <w:rPr>
                <w:color w:val="000000" w:themeColor="text1"/>
                <w:kern w:val="0"/>
                <w:sz w:val="24"/>
              </w:rPr>
              <w:t>污染物排放控制标准</w:t>
            </w:r>
          </w:p>
        </w:tc>
        <w:tc>
          <w:tcPr>
            <w:tcW w:w="8605" w:type="dxa"/>
            <w:tcBorders>
              <w:tl2br w:val="nil"/>
              <w:tr2bl w:val="nil"/>
            </w:tcBorders>
            <w:vAlign w:val="center"/>
          </w:tcPr>
          <w:p w14:paraId="2F3A891D" w14:textId="77777777" w:rsidR="00E94865" w:rsidRPr="008E56C2" w:rsidRDefault="008A2BAA">
            <w:pPr>
              <w:adjustRightInd w:val="0"/>
              <w:snapToGrid w:val="0"/>
              <w:spacing w:line="360" w:lineRule="auto"/>
              <w:ind w:firstLineChars="200" w:firstLine="482"/>
              <w:rPr>
                <w:b/>
                <w:color w:val="000000" w:themeColor="text1"/>
                <w:sz w:val="24"/>
              </w:rPr>
            </w:pPr>
            <w:r w:rsidRPr="008E56C2">
              <w:rPr>
                <w:b/>
                <w:color w:val="000000" w:themeColor="text1"/>
                <w:sz w:val="24"/>
              </w:rPr>
              <w:t>1</w:t>
            </w:r>
            <w:r w:rsidRPr="008E56C2">
              <w:rPr>
                <w:b/>
                <w:color w:val="000000" w:themeColor="text1"/>
                <w:sz w:val="24"/>
              </w:rPr>
              <w:t>、</w:t>
            </w:r>
            <w:r w:rsidRPr="008E56C2">
              <w:rPr>
                <w:rFonts w:hint="eastAsia"/>
                <w:b/>
                <w:color w:val="000000" w:themeColor="text1"/>
                <w:sz w:val="24"/>
              </w:rPr>
              <w:t>废水</w:t>
            </w:r>
          </w:p>
          <w:p w14:paraId="73AADBCC" w14:textId="77777777" w:rsidR="00E94865" w:rsidRPr="008E56C2" w:rsidRDefault="008A2BAA">
            <w:pPr>
              <w:adjustRightInd w:val="0"/>
              <w:snapToGrid w:val="0"/>
              <w:spacing w:line="360" w:lineRule="auto"/>
              <w:ind w:firstLineChars="200" w:firstLine="480"/>
              <w:rPr>
                <w:bCs/>
                <w:color w:val="000000" w:themeColor="text1"/>
                <w:sz w:val="24"/>
                <w:szCs w:val="22"/>
              </w:rPr>
            </w:pPr>
            <w:r w:rsidRPr="008E56C2">
              <w:rPr>
                <w:rFonts w:hint="eastAsia"/>
                <w:bCs/>
                <w:color w:val="000000" w:themeColor="text1"/>
                <w:sz w:val="24"/>
                <w:szCs w:val="22"/>
              </w:rPr>
              <w:t>本项目废水主要为生活污水。</w:t>
            </w:r>
          </w:p>
          <w:p w14:paraId="7CBF1F23" w14:textId="77777777" w:rsidR="00E94865" w:rsidRPr="008E56C2" w:rsidRDefault="008A2BAA">
            <w:pPr>
              <w:adjustRightInd w:val="0"/>
              <w:spacing w:line="360" w:lineRule="auto"/>
              <w:ind w:firstLineChars="200" w:firstLine="480"/>
              <w:rPr>
                <w:rFonts w:cs="宋体"/>
                <w:color w:val="000000" w:themeColor="text1"/>
                <w:kern w:val="0"/>
                <w:sz w:val="24"/>
              </w:rPr>
            </w:pPr>
            <w:r w:rsidRPr="008E56C2">
              <w:rPr>
                <w:rFonts w:cs="宋体" w:hint="eastAsia"/>
                <w:color w:val="000000" w:themeColor="text1"/>
                <w:kern w:val="0"/>
                <w:sz w:val="24"/>
              </w:rPr>
              <w:t>项目排水采用雨、污分流制，生活污水经化粪池预处理排入污水管网，达到《污水综合排放标准》（</w:t>
            </w:r>
            <w:r w:rsidRPr="008E56C2">
              <w:rPr>
                <w:rFonts w:cs="宋体" w:hint="eastAsia"/>
                <w:color w:val="000000" w:themeColor="text1"/>
                <w:kern w:val="0"/>
                <w:sz w:val="24"/>
              </w:rPr>
              <w:t>GB8978-1996</w:t>
            </w:r>
            <w:r w:rsidRPr="008E56C2">
              <w:rPr>
                <w:rFonts w:cs="宋体" w:hint="eastAsia"/>
                <w:color w:val="000000" w:themeColor="text1"/>
                <w:kern w:val="0"/>
                <w:sz w:val="24"/>
              </w:rPr>
              <w:t>）中表</w:t>
            </w:r>
            <w:r w:rsidRPr="008E56C2">
              <w:rPr>
                <w:rFonts w:cs="宋体" w:hint="eastAsia"/>
                <w:color w:val="000000" w:themeColor="text1"/>
                <w:kern w:val="0"/>
                <w:sz w:val="24"/>
              </w:rPr>
              <w:t>4</w:t>
            </w:r>
            <w:r w:rsidRPr="008E56C2">
              <w:rPr>
                <w:rFonts w:cs="宋体" w:hint="eastAsia"/>
                <w:color w:val="000000" w:themeColor="text1"/>
                <w:kern w:val="0"/>
                <w:sz w:val="24"/>
              </w:rPr>
              <w:t>三级排放标准，接管天门山污水处理厂集中处理，最终排入长江。天门山污水处理厂尾水执行《城镇污水处理厂污染物排放标准》（</w:t>
            </w:r>
            <w:r w:rsidRPr="008E56C2">
              <w:rPr>
                <w:rFonts w:cs="宋体" w:hint="eastAsia"/>
                <w:color w:val="000000" w:themeColor="text1"/>
                <w:kern w:val="0"/>
                <w:sz w:val="24"/>
              </w:rPr>
              <w:t>GB18918-2002</w:t>
            </w:r>
            <w:r w:rsidRPr="008E56C2">
              <w:rPr>
                <w:rFonts w:cs="宋体" w:hint="eastAsia"/>
                <w:color w:val="000000" w:themeColor="text1"/>
                <w:kern w:val="0"/>
                <w:sz w:val="24"/>
              </w:rPr>
              <w:t>）一级</w:t>
            </w:r>
            <w:r w:rsidRPr="008E56C2">
              <w:rPr>
                <w:rFonts w:cs="宋体" w:hint="eastAsia"/>
                <w:color w:val="000000" w:themeColor="text1"/>
                <w:kern w:val="0"/>
                <w:sz w:val="24"/>
              </w:rPr>
              <w:t>A</w:t>
            </w:r>
            <w:r w:rsidRPr="008E56C2">
              <w:rPr>
                <w:rFonts w:cs="宋体" w:hint="eastAsia"/>
                <w:color w:val="000000" w:themeColor="text1"/>
                <w:kern w:val="0"/>
                <w:sz w:val="24"/>
              </w:rPr>
              <w:t>标准，具体标准值见下表。</w:t>
            </w:r>
          </w:p>
          <w:p w14:paraId="4B1A6FA2" w14:textId="77777777" w:rsidR="00E94865" w:rsidRPr="008E56C2" w:rsidRDefault="008A2BAA">
            <w:pPr>
              <w:widowControl/>
              <w:adjustRightInd w:val="0"/>
              <w:spacing w:line="460" w:lineRule="exact"/>
              <w:ind w:firstLineChars="200" w:firstLine="482"/>
              <w:jc w:val="center"/>
              <w:rPr>
                <w:rFonts w:cs="宋体"/>
                <w:color w:val="000000" w:themeColor="text1"/>
                <w:sz w:val="24"/>
              </w:rPr>
            </w:pPr>
            <w:r w:rsidRPr="008E56C2">
              <w:rPr>
                <w:rFonts w:cs="宋体" w:hint="eastAsia"/>
                <w:b/>
                <w:color w:val="000000" w:themeColor="text1"/>
                <w:sz w:val="24"/>
              </w:rPr>
              <w:t>表</w:t>
            </w:r>
            <w:r w:rsidRPr="008E56C2">
              <w:rPr>
                <w:rFonts w:cs="宋体" w:hint="eastAsia"/>
                <w:b/>
                <w:color w:val="000000" w:themeColor="text1"/>
                <w:sz w:val="24"/>
              </w:rPr>
              <w:t xml:space="preserve">3-6  </w:t>
            </w:r>
            <w:r w:rsidRPr="008E56C2">
              <w:rPr>
                <w:rFonts w:cs="宋体" w:hint="eastAsia"/>
                <w:b/>
                <w:color w:val="000000" w:themeColor="text1"/>
                <w:sz w:val="24"/>
              </w:rPr>
              <w:t>污水综合排放标准</w:t>
            </w:r>
            <w:r w:rsidRPr="008E56C2">
              <w:rPr>
                <w:rFonts w:cs="宋体" w:hint="eastAsia"/>
                <w:b/>
                <w:color w:val="000000" w:themeColor="text1"/>
                <w:sz w:val="24"/>
              </w:rPr>
              <w:t xml:space="preserve">  </w:t>
            </w:r>
            <w:r w:rsidRPr="008E56C2">
              <w:rPr>
                <w:rFonts w:cs="宋体" w:hint="eastAsia"/>
                <w:b/>
                <w:color w:val="000000" w:themeColor="text1"/>
                <w:sz w:val="24"/>
              </w:rPr>
              <w:t>单位：</w:t>
            </w:r>
            <w:r w:rsidRPr="008E56C2">
              <w:rPr>
                <w:rFonts w:cs="宋体" w:hint="eastAsia"/>
                <w:b/>
                <w:color w:val="000000" w:themeColor="text1"/>
                <w:sz w:val="24"/>
              </w:rPr>
              <w:t>mg/L</w:t>
            </w:r>
            <w:r w:rsidRPr="008E56C2">
              <w:rPr>
                <w:rFonts w:cs="宋体" w:hint="eastAsia"/>
                <w:b/>
                <w:color w:val="000000" w:themeColor="text1"/>
                <w:sz w:val="24"/>
              </w:rPr>
              <w:t>，</w:t>
            </w:r>
            <w:r w:rsidRPr="008E56C2">
              <w:rPr>
                <w:rFonts w:cs="宋体" w:hint="eastAsia"/>
                <w:b/>
                <w:color w:val="000000" w:themeColor="text1"/>
                <w:sz w:val="24"/>
              </w:rPr>
              <w:t xml:space="preserve">pH </w:t>
            </w:r>
            <w:r w:rsidRPr="008E56C2">
              <w:rPr>
                <w:rFonts w:cs="宋体" w:hint="eastAsia"/>
                <w:b/>
                <w:color w:val="000000" w:themeColor="text1"/>
                <w:sz w:val="24"/>
              </w:rPr>
              <w:t>为无量纲</w:t>
            </w:r>
          </w:p>
          <w:tbl>
            <w:tblPr>
              <w:tblW w:w="8371" w:type="dxa"/>
              <w:tblBorders>
                <w:top w:val="single" w:sz="12" w:space="0" w:color="auto"/>
                <w:left w:val="dotted" w:sz="4" w:space="0" w:color="auto"/>
                <w:bottom w:val="single" w:sz="12" w:space="0" w:color="auto"/>
                <w:right w:val="dotted" w:sz="4" w:space="0" w:color="auto"/>
                <w:insideH w:val="single" w:sz="4" w:space="0" w:color="auto"/>
                <w:insideV w:val="single" w:sz="4" w:space="0" w:color="auto"/>
              </w:tblBorders>
              <w:tblLook w:val="04A0" w:firstRow="1" w:lastRow="0" w:firstColumn="1" w:lastColumn="0" w:noHBand="0" w:noVBand="1"/>
            </w:tblPr>
            <w:tblGrid>
              <w:gridCol w:w="1149"/>
              <w:gridCol w:w="1129"/>
              <w:gridCol w:w="1119"/>
              <w:gridCol w:w="2401"/>
              <w:gridCol w:w="2573"/>
            </w:tblGrid>
            <w:tr w:rsidR="00E94865" w:rsidRPr="008E56C2" w14:paraId="46AEC56A" w14:textId="77777777">
              <w:trPr>
                <w:trHeight w:val="278"/>
              </w:trPr>
              <w:tc>
                <w:tcPr>
                  <w:tcW w:w="1149" w:type="dxa"/>
                  <w:tcBorders>
                    <w:tl2br w:val="nil"/>
                    <w:tr2bl w:val="nil"/>
                  </w:tcBorders>
                  <w:vAlign w:val="center"/>
                </w:tcPr>
                <w:p w14:paraId="503985AC" w14:textId="77777777" w:rsidR="00E94865" w:rsidRPr="008E56C2" w:rsidRDefault="008A2BAA">
                  <w:pPr>
                    <w:adjustRightInd w:val="0"/>
                    <w:spacing w:line="340" w:lineRule="exact"/>
                    <w:jc w:val="center"/>
                    <w:rPr>
                      <w:b/>
                      <w:color w:val="000000" w:themeColor="text1"/>
                      <w:szCs w:val="21"/>
                    </w:rPr>
                  </w:pPr>
                  <w:r w:rsidRPr="008E56C2">
                    <w:rPr>
                      <w:b/>
                      <w:color w:val="000000" w:themeColor="text1"/>
                      <w:szCs w:val="21"/>
                    </w:rPr>
                    <w:t>项目分类</w:t>
                  </w:r>
                </w:p>
              </w:tc>
              <w:tc>
                <w:tcPr>
                  <w:tcW w:w="1129" w:type="dxa"/>
                  <w:tcBorders>
                    <w:tl2br w:val="nil"/>
                    <w:tr2bl w:val="nil"/>
                  </w:tcBorders>
                  <w:vAlign w:val="center"/>
                </w:tcPr>
                <w:p w14:paraId="49C9FFEF" w14:textId="77777777" w:rsidR="00E94865" w:rsidRPr="008E56C2" w:rsidRDefault="008A2BAA">
                  <w:pPr>
                    <w:adjustRightInd w:val="0"/>
                    <w:spacing w:line="340" w:lineRule="exact"/>
                    <w:jc w:val="center"/>
                    <w:rPr>
                      <w:b/>
                      <w:color w:val="000000" w:themeColor="text1"/>
                      <w:szCs w:val="21"/>
                    </w:rPr>
                  </w:pPr>
                  <w:r w:rsidRPr="008E56C2">
                    <w:rPr>
                      <w:b/>
                      <w:color w:val="000000" w:themeColor="text1"/>
                      <w:szCs w:val="21"/>
                    </w:rPr>
                    <w:t>接管标准</w:t>
                  </w:r>
                </w:p>
              </w:tc>
              <w:tc>
                <w:tcPr>
                  <w:tcW w:w="1119" w:type="dxa"/>
                  <w:tcBorders>
                    <w:tl2br w:val="nil"/>
                    <w:tr2bl w:val="nil"/>
                  </w:tcBorders>
                  <w:vAlign w:val="center"/>
                </w:tcPr>
                <w:p w14:paraId="656C559B" w14:textId="77777777" w:rsidR="00E94865" w:rsidRPr="008E56C2" w:rsidRDefault="008A2BAA">
                  <w:pPr>
                    <w:adjustRightInd w:val="0"/>
                    <w:spacing w:line="340" w:lineRule="exact"/>
                    <w:jc w:val="center"/>
                    <w:rPr>
                      <w:b/>
                      <w:color w:val="000000" w:themeColor="text1"/>
                      <w:szCs w:val="21"/>
                    </w:rPr>
                  </w:pPr>
                  <w:r w:rsidRPr="008E56C2">
                    <w:rPr>
                      <w:b/>
                      <w:color w:val="000000" w:themeColor="text1"/>
                      <w:szCs w:val="21"/>
                    </w:rPr>
                    <w:t>出水标准</w:t>
                  </w:r>
                </w:p>
              </w:tc>
              <w:tc>
                <w:tcPr>
                  <w:tcW w:w="2401" w:type="dxa"/>
                  <w:tcBorders>
                    <w:tl2br w:val="nil"/>
                    <w:tr2bl w:val="nil"/>
                  </w:tcBorders>
                  <w:vAlign w:val="center"/>
                </w:tcPr>
                <w:p w14:paraId="081CF6BA" w14:textId="77777777" w:rsidR="00E94865" w:rsidRPr="008E56C2" w:rsidRDefault="008A2BAA">
                  <w:pPr>
                    <w:adjustRightInd w:val="0"/>
                    <w:spacing w:line="340" w:lineRule="exact"/>
                    <w:jc w:val="center"/>
                    <w:rPr>
                      <w:b/>
                      <w:color w:val="000000" w:themeColor="text1"/>
                      <w:szCs w:val="21"/>
                    </w:rPr>
                  </w:pPr>
                  <w:r w:rsidRPr="008E56C2">
                    <w:rPr>
                      <w:b/>
                      <w:color w:val="000000" w:themeColor="text1"/>
                      <w:szCs w:val="21"/>
                    </w:rPr>
                    <w:t>接管标准来源</w:t>
                  </w:r>
                </w:p>
              </w:tc>
              <w:tc>
                <w:tcPr>
                  <w:tcW w:w="2573" w:type="dxa"/>
                  <w:tcBorders>
                    <w:tl2br w:val="nil"/>
                    <w:tr2bl w:val="nil"/>
                  </w:tcBorders>
                  <w:vAlign w:val="center"/>
                </w:tcPr>
                <w:p w14:paraId="5A31E1C2" w14:textId="77777777" w:rsidR="00E94865" w:rsidRPr="008E56C2" w:rsidRDefault="008A2BAA">
                  <w:pPr>
                    <w:adjustRightInd w:val="0"/>
                    <w:spacing w:line="340" w:lineRule="exact"/>
                    <w:jc w:val="center"/>
                    <w:rPr>
                      <w:b/>
                      <w:color w:val="000000" w:themeColor="text1"/>
                      <w:szCs w:val="21"/>
                    </w:rPr>
                  </w:pPr>
                  <w:r w:rsidRPr="008E56C2">
                    <w:rPr>
                      <w:b/>
                      <w:color w:val="000000" w:themeColor="text1"/>
                      <w:szCs w:val="21"/>
                    </w:rPr>
                    <w:t>出水标准来源</w:t>
                  </w:r>
                </w:p>
              </w:tc>
            </w:tr>
            <w:tr w:rsidR="00E94865" w:rsidRPr="008E56C2" w14:paraId="4AEDDB14" w14:textId="77777777">
              <w:trPr>
                <w:trHeight w:val="296"/>
              </w:trPr>
              <w:tc>
                <w:tcPr>
                  <w:tcW w:w="1149" w:type="dxa"/>
                  <w:tcBorders>
                    <w:tl2br w:val="nil"/>
                    <w:tr2bl w:val="nil"/>
                  </w:tcBorders>
                  <w:vAlign w:val="center"/>
                </w:tcPr>
                <w:p w14:paraId="39D8499A"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pH</w:t>
                  </w:r>
                </w:p>
              </w:tc>
              <w:tc>
                <w:tcPr>
                  <w:tcW w:w="1129" w:type="dxa"/>
                  <w:tcBorders>
                    <w:tl2br w:val="nil"/>
                    <w:tr2bl w:val="nil"/>
                  </w:tcBorders>
                  <w:vAlign w:val="center"/>
                </w:tcPr>
                <w:p w14:paraId="398C6779"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6</w:t>
                  </w:r>
                  <w:r w:rsidRPr="008E56C2">
                    <w:rPr>
                      <w:color w:val="000000" w:themeColor="text1"/>
                      <w:szCs w:val="21"/>
                    </w:rPr>
                    <w:t>～</w:t>
                  </w:r>
                  <w:r w:rsidRPr="008E56C2">
                    <w:rPr>
                      <w:color w:val="000000" w:themeColor="text1"/>
                      <w:szCs w:val="21"/>
                    </w:rPr>
                    <w:t>9</w:t>
                  </w:r>
                </w:p>
              </w:tc>
              <w:tc>
                <w:tcPr>
                  <w:tcW w:w="1119" w:type="dxa"/>
                  <w:tcBorders>
                    <w:tl2br w:val="nil"/>
                    <w:tr2bl w:val="nil"/>
                  </w:tcBorders>
                  <w:vAlign w:val="center"/>
                </w:tcPr>
                <w:p w14:paraId="5A6A4E38"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6</w:t>
                  </w:r>
                  <w:r w:rsidRPr="008E56C2">
                    <w:rPr>
                      <w:color w:val="000000" w:themeColor="text1"/>
                      <w:szCs w:val="21"/>
                    </w:rPr>
                    <w:t>～</w:t>
                  </w:r>
                  <w:r w:rsidRPr="008E56C2">
                    <w:rPr>
                      <w:color w:val="000000" w:themeColor="text1"/>
                      <w:szCs w:val="21"/>
                    </w:rPr>
                    <w:t>9</w:t>
                  </w:r>
                </w:p>
              </w:tc>
              <w:tc>
                <w:tcPr>
                  <w:tcW w:w="2401" w:type="dxa"/>
                  <w:vMerge w:val="restart"/>
                  <w:tcBorders>
                    <w:tl2br w:val="nil"/>
                    <w:tr2bl w:val="nil"/>
                  </w:tcBorders>
                  <w:vAlign w:val="center"/>
                </w:tcPr>
                <w:p w14:paraId="3B479C33"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《污水综合排放标准》（</w:t>
                  </w:r>
                  <w:r w:rsidRPr="008E56C2">
                    <w:rPr>
                      <w:color w:val="000000" w:themeColor="text1"/>
                      <w:szCs w:val="21"/>
                    </w:rPr>
                    <w:t>GB8978-1996</w:t>
                  </w:r>
                  <w:r w:rsidRPr="008E56C2">
                    <w:rPr>
                      <w:color w:val="000000" w:themeColor="text1"/>
                      <w:szCs w:val="21"/>
                    </w:rPr>
                    <w:t>）表</w:t>
                  </w:r>
                  <w:r w:rsidRPr="008E56C2">
                    <w:rPr>
                      <w:color w:val="000000" w:themeColor="text1"/>
                      <w:szCs w:val="21"/>
                    </w:rPr>
                    <w:t>4</w:t>
                  </w:r>
                  <w:r w:rsidRPr="008E56C2">
                    <w:rPr>
                      <w:rFonts w:hint="eastAsia"/>
                      <w:color w:val="000000" w:themeColor="text1"/>
                      <w:szCs w:val="21"/>
                    </w:rPr>
                    <w:t>中</w:t>
                  </w:r>
                  <w:r w:rsidRPr="008E56C2">
                    <w:rPr>
                      <w:color w:val="000000" w:themeColor="text1"/>
                      <w:szCs w:val="21"/>
                    </w:rPr>
                    <w:t>三级标准</w:t>
                  </w:r>
                </w:p>
              </w:tc>
              <w:tc>
                <w:tcPr>
                  <w:tcW w:w="2573" w:type="dxa"/>
                  <w:vMerge w:val="restart"/>
                  <w:tcBorders>
                    <w:tl2br w:val="nil"/>
                    <w:tr2bl w:val="nil"/>
                  </w:tcBorders>
                  <w:vAlign w:val="center"/>
                </w:tcPr>
                <w:p w14:paraId="454032E8"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执行《城镇污水处理厂污染物排放标准》（</w:t>
                  </w:r>
                  <w:r w:rsidRPr="008E56C2">
                    <w:rPr>
                      <w:color w:val="000000" w:themeColor="text1"/>
                      <w:szCs w:val="21"/>
                    </w:rPr>
                    <w:t>GB18918-2002</w:t>
                  </w:r>
                  <w:r w:rsidRPr="008E56C2">
                    <w:rPr>
                      <w:color w:val="000000" w:themeColor="text1"/>
                      <w:szCs w:val="21"/>
                    </w:rPr>
                    <w:t>）一级</w:t>
                  </w:r>
                  <w:r w:rsidRPr="008E56C2">
                    <w:rPr>
                      <w:rFonts w:hint="eastAsia"/>
                      <w:color w:val="000000" w:themeColor="text1"/>
                      <w:szCs w:val="21"/>
                    </w:rPr>
                    <w:t>A</w:t>
                  </w:r>
                  <w:r w:rsidRPr="008E56C2">
                    <w:rPr>
                      <w:color w:val="000000" w:themeColor="text1"/>
                      <w:szCs w:val="21"/>
                    </w:rPr>
                    <w:t>标准</w:t>
                  </w:r>
                </w:p>
              </w:tc>
            </w:tr>
            <w:tr w:rsidR="00E94865" w:rsidRPr="008E56C2" w14:paraId="7F41AA59" w14:textId="77777777">
              <w:trPr>
                <w:trHeight w:val="280"/>
              </w:trPr>
              <w:tc>
                <w:tcPr>
                  <w:tcW w:w="1149" w:type="dxa"/>
                  <w:tcBorders>
                    <w:tl2br w:val="nil"/>
                    <w:tr2bl w:val="nil"/>
                  </w:tcBorders>
                  <w:vAlign w:val="center"/>
                </w:tcPr>
                <w:p w14:paraId="21FA5E37"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COD</w:t>
                  </w:r>
                </w:p>
              </w:tc>
              <w:tc>
                <w:tcPr>
                  <w:tcW w:w="1129" w:type="dxa"/>
                  <w:tcBorders>
                    <w:tl2br w:val="nil"/>
                    <w:tr2bl w:val="nil"/>
                  </w:tcBorders>
                  <w:vAlign w:val="center"/>
                </w:tcPr>
                <w:p w14:paraId="1CFD368E"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500</w:t>
                  </w:r>
                </w:p>
              </w:tc>
              <w:tc>
                <w:tcPr>
                  <w:tcW w:w="1119" w:type="dxa"/>
                  <w:tcBorders>
                    <w:tl2br w:val="nil"/>
                    <w:tr2bl w:val="nil"/>
                  </w:tcBorders>
                  <w:vAlign w:val="center"/>
                </w:tcPr>
                <w:p w14:paraId="39229F82"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50</w:t>
                  </w:r>
                </w:p>
              </w:tc>
              <w:tc>
                <w:tcPr>
                  <w:tcW w:w="2401" w:type="dxa"/>
                  <w:vMerge/>
                  <w:tcBorders>
                    <w:tl2br w:val="nil"/>
                    <w:tr2bl w:val="nil"/>
                  </w:tcBorders>
                  <w:vAlign w:val="center"/>
                </w:tcPr>
                <w:p w14:paraId="004E015E" w14:textId="77777777" w:rsidR="00E94865" w:rsidRPr="008E56C2" w:rsidRDefault="00E94865">
                  <w:pPr>
                    <w:adjustRightInd w:val="0"/>
                    <w:spacing w:line="340" w:lineRule="exact"/>
                    <w:jc w:val="center"/>
                    <w:rPr>
                      <w:color w:val="000000" w:themeColor="text1"/>
                      <w:szCs w:val="21"/>
                    </w:rPr>
                  </w:pPr>
                </w:p>
              </w:tc>
              <w:tc>
                <w:tcPr>
                  <w:tcW w:w="2573" w:type="dxa"/>
                  <w:vMerge/>
                  <w:tcBorders>
                    <w:tl2br w:val="nil"/>
                    <w:tr2bl w:val="nil"/>
                  </w:tcBorders>
                  <w:vAlign w:val="center"/>
                </w:tcPr>
                <w:p w14:paraId="4B971D08" w14:textId="77777777" w:rsidR="00E94865" w:rsidRPr="008E56C2" w:rsidRDefault="00E94865">
                  <w:pPr>
                    <w:adjustRightInd w:val="0"/>
                    <w:spacing w:line="340" w:lineRule="exact"/>
                    <w:jc w:val="center"/>
                    <w:rPr>
                      <w:color w:val="000000" w:themeColor="text1"/>
                      <w:szCs w:val="21"/>
                    </w:rPr>
                  </w:pPr>
                </w:p>
              </w:tc>
            </w:tr>
            <w:tr w:rsidR="00E94865" w:rsidRPr="008E56C2" w14:paraId="6DBE47ED" w14:textId="77777777">
              <w:tc>
                <w:tcPr>
                  <w:tcW w:w="1149" w:type="dxa"/>
                  <w:tcBorders>
                    <w:tl2br w:val="nil"/>
                    <w:tr2bl w:val="nil"/>
                  </w:tcBorders>
                  <w:vAlign w:val="center"/>
                </w:tcPr>
                <w:p w14:paraId="15311CE2"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BOD</w:t>
                  </w:r>
                  <w:r w:rsidRPr="008E56C2">
                    <w:rPr>
                      <w:color w:val="000000" w:themeColor="text1"/>
                      <w:szCs w:val="21"/>
                      <w:vertAlign w:val="subscript"/>
                    </w:rPr>
                    <w:t>5</w:t>
                  </w:r>
                </w:p>
              </w:tc>
              <w:tc>
                <w:tcPr>
                  <w:tcW w:w="1129" w:type="dxa"/>
                  <w:tcBorders>
                    <w:tl2br w:val="nil"/>
                    <w:tr2bl w:val="nil"/>
                  </w:tcBorders>
                  <w:vAlign w:val="center"/>
                </w:tcPr>
                <w:p w14:paraId="182DCA05"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300</w:t>
                  </w:r>
                </w:p>
              </w:tc>
              <w:tc>
                <w:tcPr>
                  <w:tcW w:w="1119" w:type="dxa"/>
                  <w:tcBorders>
                    <w:tl2br w:val="nil"/>
                    <w:tr2bl w:val="nil"/>
                  </w:tcBorders>
                  <w:vAlign w:val="center"/>
                </w:tcPr>
                <w:p w14:paraId="2FABD2F8"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10</w:t>
                  </w:r>
                </w:p>
              </w:tc>
              <w:tc>
                <w:tcPr>
                  <w:tcW w:w="2401" w:type="dxa"/>
                  <w:vMerge/>
                  <w:tcBorders>
                    <w:tl2br w:val="nil"/>
                    <w:tr2bl w:val="nil"/>
                  </w:tcBorders>
                  <w:vAlign w:val="center"/>
                </w:tcPr>
                <w:p w14:paraId="6DC953ED" w14:textId="77777777" w:rsidR="00E94865" w:rsidRPr="008E56C2" w:rsidRDefault="00E94865">
                  <w:pPr>
                    <w:adjustRightInd w:val="0"/>
                    <w:spacing w:line="340" w:lineRule="exact"/>
                    <w:jc w:val="center"/>
                    <w:rPr>
                      <w:color w:val="000000" w:themeColor="text1"/>
                      <w:szCs w:val="21"/>
                    </w:rPr>
                  </w:pPr>
                </w:p>
              </w:tc>
              <w:tc>
                <w:tcPr>
                  <w:tcW w:w="2573" w:type="dxa"/>
                  <w:vMerge/>
                  <w:tcBorders>
                    <w:tl2br w:val="nil"/>
                    <w:tr2bl w:val="nil"/>
                  </w:tcBorders>
                  <w:vAlign w:val="center"/>
                </w:tcPr>
                <w:p w14:paraId="5FA59126" w14:textId="77777777" w:rsidR="00E94865" w:rsidRPr="008E56C2" w:rsidRDefault="00E94865">
                  <w:pPr>
                    <w:adjustRightInd w:val="0"/>
                    <w:spacing w:line="340" w:lineRule="exact"/>
                    <w:jc w:val="center"/>
                    <w:rPr>
                      <w:color w:val="000000" w:themeColor="text1"/>
                      <w:szCs w:val="21"/>
                    </w:rPr>
                  </w:pPr>
                </w:p>
              </w:tc>
            </w:tr>
            <w:tr w:rsidR="00E94865" w:rsidRPr="008E56C2" w14:paraId="7CF06E9A" w14:textId="77777777">
              <w:trPr>
                <w:trHeight w:val="280"/>
              </w:trPr>
              <w:tc>
                <w:tcPr>
                  <w:tcW w:w="1149" w:type="dxa"/>
                  <w:tcBorders>
                    <w:tl2br w:val="nil"/>
                    <w:tr2bl w:val="nil"/>
                  </w:tcBorders>
                  <w:vAlign w:val="center"/>
                </w:tcPr>
                <w:p w14:paraId="37DA493B"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SS</w:t>
                  </w:r>
                </w:p>
              </w:tc>
              <w:tc>
                <w:tcPr>
                  <w:tcW w:w="1129" w:type="dxa"/>
                  <w:tcBorders>
                    <w:tl2br w:val="nil"/>
                    <w:tr2bl w:val="nil"/>
                  </w:tcBorders>
                  <w:vAlign w:val="center"/>
                </w:tcPr>
                <w:p w14:paraId="4C383945"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400</w:t>
                  </w:r>
                </w:p>
              </w:tc>
              <w:tc>
                <w:tcPr>
                  <w:tcW w:w="1119" w:type="dxa"/>
                  <w:tcBorders>
                    <w:tl2br w:val="nil"/>
                    <w:tr2bl w:val="nil"/>
                  </w:tcBorders>
                  <w:vAlign w:val="center"/>
                </w:tcPr>
                <w:p w14:paraId="23F9E7EE"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10</w:t>
                  </w:r>
                </w:p>
              </w:tc>
              <w:tc>
                <w:tcPr>
                  <w:tcW w:w="2401" w:type="dxa"/>
                  <w:vMerge/>
                  <w:tcBorders>
                    <w:tl2br w:val="nil"/>
                    <w:tr2bl w:val="nil"/>
                  </w:tcBorders>
                  <w:vAlign w:val="center"/>
                </w:tcPr>
                <w:p w14:paraId="45436376" w14:textId="77777777" w:rsidR="00E94865" w:rsidRPr="008E56C2" w:rsidRDefault="00E94865">
                  <w:pPr>
                    <w:adjustRightInd w:val="0"/>
                    <w:spacing w:line="340" w:lineRule="exact"/>
                    <w:jc w:val="center"/>
                    <w:rPr>
                      <w:color w:val="000000" w:themeColor="text1"/>
                      <w:szCs w:val="21"/>
                    </w:rPr>
                  </w:pPr>
                </w:p>
              </w:tc>
              <w:tc>
                <w:tcPr>
                  <w:tcW w:w="2573" w:type="dxa"/>
                  <w:vMerge/>
                  <w:tcBorders>
                    <w:tl2br w:val="nil"/>
                    <w:tr2bl w:val="nil"/>
                  </w:tcBorders>
                  <w:vAlign w:val="center"/>
                </w:tcPr>
                <w:p w14:paraId="454B8314" w14:textId="77777777" w:rsidR="00E94865" w:rsidRPr="008E56C2" w:rsidRDefault="00E94865">
                  <w:pPr>
                    <w:adjustRightInd w:val="0"/>
                    <w:spacing w:line="340" w:lineRule="exact"/>
                    <w:jc w:val="center"/>
                    <w:rPr>
                      <w:color w:val="000000" w:themeColor="text1"/>
                      <w:szCs w:val="21"/>
                    </w:rPr>
                  </w:pPr>
                </w:p>
              </w:tc>
            </w:tr>
            <w:tr w:rsidR="00E94865" w:rsidRPr="008E56C2" w14:paraId="489A6A50" w14:textId="77777777">
              <w:trPr>
                <w:trHeight w:val="353"/>
              </w:trPr>
              <w:tc>
                <w:tcPr>
                  <w:tcW w:w="1149" w:type="dxa"/>
                  <w:tcBorders>
                    <w:tl2br w:val="nil"/>
                    <w:tr2bl w:val="nil"/>
                  </w:tcBorders>
                  <w:vAlign w:val="center"/>
                </w:tcPr>
                <w:p w14:paraId="2ED01011"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氨氮</w:t>
                  </w:r>
                </w:p>
              </w:tc>
              <w:tc>
                <w:tcPr>
                  <w:tcW w:w="1129" w:type="dxa"/>
                  <w:tcBorders>
                    <w:tl2br w:val="nil"/>
                    <w:tr2bl w:val="nil"/>
                  </w:tcBorders>
                  <w:vAlign w:val="center"/>
                </w:tcPr>
                <w:p w14:paraId="7F053B68" w14:textId="77777777" w:rsidR="00E94865" w:rsidRPr="008E56C2" w:rsidRDefault="008A2BAA">
                  <w:pPr>
                    <w:adjustRightInd w:val="0"/>
                    <w:spacing w:line="340" w:lineRule="exact"/>
                    <w:jc w:val="center"/>
                    <w:rPr>
                      <w:color w:val="000000" w:themeColor="text1"/>
                      <w:szCs w:val="21"/>
                    </w:rPr>
                  </w:pPr>
                  <w:r w:rsidRPr="008E56C2">
                    <w:rPr>
                      <w:rFonts w:hint="eastAsia"/>
                      <w:color w:val="000000" w:themeColor="text1"/>
                      <w:szCs w:val="21"/>
                    </w:rPr>
                    <w:t>-</w:t>
                  </w:r>
                </w:p>
              </w:tc>
              <w:tc>
                <w:tcPr>
                  <w:tcW w:w="1119" w:type="dxa"/>
                  <w:tcBorders>
                    <w:tl2br w:val="nil"/>
                    <w:tr2bl w:val="nil"/>
                  </w:tcBorders>
                  <w:vAlign w:val="center"/>
                </w:tcPr>
                <w:p w14:paraId="06C4FFD1" w14:textId="77777777" w:rsidR="00E94865" w:rsidRPr="008E56C2" w:rsidRDefault="008A2BAA">
                  <w:pPr>
                    <w:adjustRightInd w:val="0"/>
                    <w:spacing w:line="340" w:lineRule="exact"/>
                    <w:jc w:val="center"/>
                    <w:rPr>
                      <w:color w:val="000000" w:themeColor="text1"/>
                      <w:szCs w:val="21"/>
                    </w:rPr>
                  </w:pPr>
                  <w:r w:rsidRPr="008E56C2">
                    <w:rPr>
                      <w:color w:val="000000" w:themeColor="text1"/>
                      <w:szCs w:val="21"/>
                    </w:rPr>
                    <w:t>5(8)</w:t>
                  </w:r>
                  <w:r w:rsidRPr="008E56C2">
                    <w:rPr>
                      <w:bCs/>
                      <w:color w:val="000000" w:themeColor="text1"/>
                      <w:szCs w:val="21"/>
                    </w:rPr>
                    <w:t xml:space="preserve"> *</w:t>
                  </w:r>
                </w:p>
              </w:tc>
              <w:tc>
                <w:tcPr>
                  <w:tcW w:w="2401" w:type="dxa"/>
                  <w:vMerge/>
                  <w:tcBorders>
                    <w:tl2br w:val="nil"/>
                    <w:tr2bl w:val="nil"/>
                  </w:tcBorders>
                  <w:vAlign w:val="center"/>
                </w:tcPr>
                <w:p w14:paraId="4E96B24B" w14:textId="77777777" w:rsidR="00E94865" w:rsidRPr="008E56C2" w:rsidRDefault="00E94865">
                  <w:pPr>
                    <w:adjustRightInd w:val="0"/>
                    <w:spacing w:line="340" w:lineRule="exact"/>
                    <w:jc w:val="center"/>
                    <w:rPr>
                      <w:color w:val="000000" w:themeColor="text1"/>
                      <w:szCs w:val="21"/>
                    </w:rPr>
                  </w:pPr>
                </w:p>
              </w:tc>
              <w:tc>
                <w:tcPr>
                  <w:tcW w:w="2573" w:type="dxa"/>
                  <w:vMerge/>
                  <w:tcBorders>
                    <w:tl2br w:val="nil"/>
                    <w:tr2bl w:val="nil"/>
                  </w:tcBorders>
                  <w:vAlign w:val="center"/>
                </w:tcPr>
                <w:p w14:paraId="0642B806" w14:textId="77777777" w:rsidR="00E94865" w:rsidRPr="008E56C2" w:rsidRDefault="00E94865">
                  <w:pPr>
                    <w:adjustRightInd w:val="0"/>
                    <w:spacing w:line="340" w:lineRule="exact"/>
                    <w:jc w:val="center"/>
                    <w:rPr>
                      <w:color w:val="000000" w:themeColor="text1"/>
                      <w:szCs w:val="21"/>
                    </w:rPr>
                  </w:pPr>
                </w:p>
              </w:tc>
            </w:tr>
          </w:tbl>
          <w:p w14:paraId="66ED5860" w14:textId="77777777" w:rsidR="00E94865" w:rsidRPr="008E56C2" w:rsidRDefault="008A2BAA">
            <w:pPr>
              <w:tabs>
                <w:tab w:val="left" w:pos="1350"/>
              </w:tabs>
              <w:adjustRightInd w:val="0"/>
              <w:snapToGrid w:val="0"/>
              <w:spacing w:beforeLines="50" w:before="120" w:line="360" w:lineRule="auto"/>
              <w:ind w:firstLineChars="200" w:firstLine="482"/>
              <w:rPr>
                <w:b/>
                <w:color w:val="000000" w:themeColor="text1"/>
                <w:sz w:val="24"/>
              </w:rPr>
            </w:pPr>
            <w:r w:rsidRPr="008E56C2">
              <w:rPr>
                <w:b/>
                <w:color w:val="000000" w:themeColor="text1"/>
                <w:sz w:val="24"/>
              </w:rPr>
              <w:t>2</w:t>
            </w:r>
            <w:r w:rsidRPr="008E56C2">
              <w:rPr>
                <w:b/>
                <w:color w:val="000000" w:themeColor="text1"/>
                <w:sz w:val="24"/>
              </w:rPr>
              <w:t>、</w:t>
            </w:r>
            <w:r w:rsidRPr="008E56C2">
              <w:rPr>
                <w:rFonts w:hint="eastAsia"/>
                <w:b/>
                <w:color w:val="000000" w:themeColor="text1"/>
                <w:sz w:val="24"/>
              </w:rPr>
              <w:t>废气</w:t>
            </w:r>
          </w:p>
          <w:p w14:paraId="294F45CC" w14:textId="7DF8FE7F" w:rsidR="00CD2B9E" w:rsidRPr="008E56C2" w:rsidRDefault="008A2BAA" w:rsidP="00CD2B9E">
            <w:pPr>
              <w:tabs>
                <w:tab w:val="left" w:pos="1350"/>
              </w:tabs>
              <w:adjustRightInd w:val="0"/>
              <w:snapToGrid w:val="0"/>
              <w:spacing w:line="360" w:lineRule="auto"/>
              <w:ind w:firstLineChars="200" w:firstLine="480"/>
              <w:rPr>
                <w:bCs/>
                <w:color w:val="000000" w:themeColor="text1"/>
                <w:sz w:val="24"/>
              </w:rPr>
            </w:pPr>
            <w:r w:rsidRPr="008E56C2">
              <w:rPr>
                <w:bCs/>
                <w:color w:val="000000" w:themeColor="text1"/>
                <w:sz w:val="24"/>
              </w:rPr>
              <w:t>本项目</w:t>
            </w:r>
            <w:r w:rsidR="00CD2B9E" w:rsidRPr="008E56C2">
              <w:rPr>
                <w:rFonts w:hint="eastAsia"/>
                <w:bCs/>
                <w:color w:val="000000" w:themeColor="text1"/>
                <w:sz w:val="24"/>
              </w:rPr>
              <w:t>不产生</w:t>
            </w:r>
            <w:r w:rsidRPr="008E56C2">
              <w:rPr>
                <w:bCs/>
                <w:color w:val="000000" w:themeColor="text1"/>
                <w:sz w:val="24"/>
              </w:rPr>
              <w:t>废气</w:t>
            </w:r>
            <w:r w:rsidR="00CD2B9E" w:rsidRPr="008E56C2">
              <w:rPr>
                <w:rFonts w:hint="eastAsia"/>
                <w:bCs/>
                <w:color w:val="000000" w:themeColor="text1"/>
                <w:sz w:val="24"/>
              </w:rPr>
              <w:t>。</w:t>
            </w:r>
          </w:p>
          <w:p w14:paraId="78451BFD" w14:textId="3AAA10B2" w:rsidR="00E94865" w:rsidRPr="008E56C2" w:rsidRDefault="008A2BAA" w:rsidP="00CD2B9E">
            <w:pPr>
              <w:tabs>
                <w:tab w:val="left" w:pos="1350"/>
              </w:tabs>
              <w:adjustRightInd w:val="0"/>
              <w:snapToGrid w:val="0"/>
              <w:spacing w:line="360" w:lineRule="auto"/>
              <w:ind w:firstLineChars="200" w:firstLine="482"/>
              <w:rPr>
                <w:color w:val="000000" w:themeColor="text1"/>
                <w:szCs w:val="21"/>
              </w:rPr>
            </w:pPr>
            <w:r w:rsidRPr="008E56C2">
              <w:rPr>
                <w:b/>
                <w:color w:val="000000" w:themeColor="text1"/>
                <w:sz w:val="24"/>
              </w:rPr>
              <w:t>3</w:t>
            </w:r>
            <w:r w:rsidRPr="008E56C2">
              <w:rPr>
                <w:b/>
                <w:color w:val="000000" w:themeColor="text1"/>
                <w:sz w:val="24"/>
              </w:rPr>
              <w:t>、噪声</w:t>
            </w:r>
          </w:p>
          <w:p w14:paraId="0E4FB54B" w14:textId="77777777" w:rsidR="00E94865" w:rsidRPr="008E56C2" w:rsidRDefault="008A2BAA">
            <w:pPr>
              <w:adjustRightInd w:val="0"/>
              <w:snapToGrid w:val="0"/>
              <w:spacing w:line="360" w:lineRule="auto"/>
              <w:ind w:firstLineChars="200" w:firstLine="480"/>
              <w:contextualSpacing/>
              <w:rPr>
                <w:color w:val="000000" w:themeColor="text1"/>
                <w:sz w:val="24"/>
              </w:rPr>
            </w:pPr>
            <w:r w:rsidRPr="008E56C2">
              <w:rPr>
                <w:rFonts w:hint="eastAsia"/>
                <w:color w:val="000000" w:themeColor="text1"/>
                <w:kern w:val="0"/>
                <w:sz w:val="24"/>
              </w:rPr>
              <w:t>项目</w:t>
            </w:r>
            <w:r w:rsidRPr="008E56C2">
              <w:rPr>
                <w:color w:val="000000" w:themeColor="text1"/>
                <w:kern w:val="0"/>
                <w:sz w:val="24"/>
              </w:rPr>
              <w:t>施工期噪声执行《建筑施工场界环境噪声排放标准》（</w:t>
            </w:r>
            <w:r w:rsidRPr="008E56C2">
              <w:rPr>
                <w:color w:val="000000" w:themeColor="text1"/>
                <w:kern w:val="0"/>
                <w:sz w:val="24"/>
              </w:rPr>
              <w:t>GB12523-2011</w:t>
            </w:r>
            <w:r w:rsidRPr="008E56C2">
              <w:rPr>
                <w:color w:val="000000" w:themeColor="text1"/>
                <w:kern w:val="0"/>
                <w:sz w:val="24"/>
              </w:rPr>
              <w:t>）</w:t>
            </w:r>
            <w:r w:rsidRPr="008E56C2">
              <w:rPr>
                <w:color w:val="000000" w:themeColor="text1"/>
                <w:kern w:val="0"/>
                <w:sz w:val="24"/>
              </w:rPr>
              <w:lastRenderedPageBreak/>
              <w:t>中的规定。</w:t>
            </w:r>
            <w:r w:rsidRPr="008E56C2">
              <w:rPr>
                <w:color w:val="000000" w:themeColor="text1"/>
                <w:sz w:val="24"/>
              </w:rPr>
              <w:t>运营期噪声厂界执行《工业企业厂界环境噪声排放标准》</w:t>
            </w:r>
            <w:r w:rsidRPr="008E56C2">
              <w:rPr>
                <w:color w:val="000000" w:themeColor="text1"/>
                <w:sz w:val="24"/>
              </w:rPr>
              <w:t>(GB12348-2008)</w:t>
            </w:r>
            <w:r w:rsidRPr="008E56C2">
              <w:rPr>
                <w:color w:val="000000" w:themeColor="text1"/>
                <w:sz w:val="24"/>
              </w:rPr>
              <w:t>中的</w:t>
            </w:r>
            <w:r w:rsidRPr="008E56C2">
              <w:rPr>
                <w:color w:val="000000" w:themeColor="text1"/>
                <w:sz w:val="24"/>
              </w:rPr>
              <w:t>3</w:t>
            </w:r>
            <w:r w:rsidRPr="008E56C2">
              <w:rPr>
                <w:color w:val="000000" w:themeColor="text1"/>
                <w:sz w:val="24"/>
              </w:rPr>
              <w:t>类标准，标准值见下表。</w:t>
            </w:r>
          </w:p>
          <w:p w14:paraId="22EAC5CE" w14:textId="77777777" w:rsidR="00E94865" w:rsidRPr="008E56C2" w:rsidRDefault="008A2BAA">
            <w:pPr>
              <w:adjustRightInd w:val="0"/>
              <w:snapToGrid w:val="0"/>
              <w:contextualSpacing/>
              <w:jc w:val="center"/>
              <w:rPr>
                <w:b/>
                <w:color w:val="000000" w:themeColor="text1"/>
                <w:sz w:val="24"/>
              </w:rPr>
            </w:pPr>
            <w:r w:rsidRPr="008E56C2">
              <w:rPr>
                <w:b/>
                <w:color w:val="000000" w:themeColor="text1"/>
                <w:sz w:val="24"/>
              </w:rPr>
              <w:t>表</w:t>
            </w:r>
            <w:r w:rsidRPr="008E56C2">
              <w:rPr>
                <w:b/>
                <w:color w:val="000000" w:themeColor="text1"/>
                <w:sz w:val="24"/>
              </w:rPr>
              <w:t>3-</w:t>
            </w:r>
            <w:r w:rsidRPr="008E56C2">
              <w:rPr>
                <w:rFonts w:hint="eastAsia"/>
                <w:b/>
                <w:color w:val="000000" w:themeColor="text1"/>
                <w:sz w:val="24"/>
              </w:rPr>
              <w:t>10</w:t>
            </w:r>
            <w:r w:rsidRPr="008E56C2">
              <w:rPr>
                <w:b/>
                <w:color w:val="000000" w:themeColor="text1"/>
                <w:sz w:val="24"/>
              </w:rPr>
              <w:t xml:space="preserve"> </w:t>
            </w:r>
            <w:r w:rsidRPr="008E56C2">
              <w:rPr>
                <w:rFonts w:hint="eastAsia"/>
                <w:b/>
                <w:color w:val="000000" w:themeColor="text1"/>
                <w:kern w:val="0"/>
                <w:sz w:val="24"/>
                <w:szCs w:val="20"/>
              </w:rPr>
              <w:t>项目环境噪声排放标准</w:t>
            </w:r>
            <w:r w:rsidRPr="008E56C2">
              <w:rPr>
                <w:rFonts w:hAnsi="宋体" w:hint="eastAsia"/>
                <w:b/>
                <w:color w:val="000000" w:themeColor="text1"/>
                <w:sz w:val="24"/>
              </w:rPr>
              <w:t>限值</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91"/>
              <w:gridCol w:w="1470"/>
              <w:gridCol w:w="2116"/>
              <w:gridCol w:w="3612"/>
            </w:tblGrid>
            <w:tr w:rsidR="00E94865" w:rsidRPr="008E56C2" w14:paraId="6B724C9F" w14:textId="77777777">
              <w:trPr>
                <w:trHeight w:val="397"/>
                <w:jc w:val="center"/>
              </w:trPr>
              <w:tc>
                <w:tcPr>
                  <w:tcW w:w="710" w:type="pct"/>
                  <w:vMerge w:val="restart"/>
                  <w:vAlign w:val="center"/>
                </w:tcPr>
                <w:p w14:paraId="23B33539" w14:textId="77777777" w:rsidR="00E94865" w:rsidRPr="008E56C2" w:rsidRDefault="008A2BAA">
                  <w:pPr>
                    <w:widowControl/>
                    <w:jc w:val="center"/>
                    <w:rPr>
                      <w:b/>
                      <w:color w:val="000000" w:themeColor="text1"/>
                      <w:kern w:val="0"/>
                      <w:szCs w:val="21"/>
                    </w:rPr>
                  </w:pPr>
                  <w:r w:rsidRPr="008E56C2">
                    <w:rPr>
                      <w:rFonts w:hint="eastAsia"/>
                      <w:b/>
                      <w:color w:val="000000" w:themeColor="text1"/>
                      <w:kern w:val="0"/>
                      <w:szCs w:val="21"/>
                    </w:rPr>
                    <w:t>类别</w:t>
                  </w:r>
                </w:p>
              </w:tc>
              <w:tc>
                <w:tcPr>
                  <w:tcW w:w="2136" w:type="pct"/>
                  <w:gridSpan w:val="2"/>
                  <w:vAlign w:val="center"/>
                </w:tcPr>
                <w:p w14:paraId="2D0D86D4" w14:textId="77777777" w:rsidR="00E94865" w:rsidRPr="008E56C2" w:rsidRDefault="008A2BAA">
                  <w:pPr>
                    <w:widowControl/>
                    <w:jc w:val="center"/>
                    <w:rPr>
                      <w:b/>
                      <w:color w:val="000000" w:themeColor="text1"/>
                      <w:kern w:val="0"/>
                      <w:szCs w:val="21"/>
                    </w:rPr>
                  </w:pPr>
                  <w:r w:rsidRPr="008E56C2">
                    <w:rPr>
                      <w:rFonts w:hint="eastAsia"/>
                      <w:b/>
                      <w:color w:val="000000" w:themeColor="text1"/>
                      <w:kern w:val="0"/>
                      <w:szCs w:val="21"/>
                    </w:rPr>
                    <w:t>标准值</w:t>
                  </w:r>
                  <w:r w:rsidRPr="008E56C2">
                    <w:rPr>
                      <w:b/>
                      <w:color w:val="000000" w:themeColor="text1"/>
                      <w:kern w:val="0"/>
                      <w:szCs w:val="21"/>
                    </w:rPr>
                    <w:t>dB(A</w:t>
                  </w:r>
                  <w:r w:rsidRPr="008E56C2">
                    <w:rPr>
                      <w:rFonts w:hint="eastAsia"/>
                      <w:b/>
                      <w:color w:val="000000" w:themeColor="text1"/>
                      <w:kern w:val="0"/>
                      <w:szCs w:val="21"/>
                    </w:rPr>
                    <w:t>)</w:t>
                  </w:r>
                </w:p>
              </w:tc>
              <w:tc>
                <w:tcPr>
                  <w:tcW w:w="2152" w:type="pct"/>
                  <w:vMerge w:val="restart"/>
                  <w:vAlign w:val="center"/>
                </w:tcPr>
                <w:p w14:paraId="7AFA328D" w14:textId="77777777" w:rsidR="00E94865" w:rsidRPr="008E56C2" w:rsidRDefault="008A2BAA">
                  <w:pPr>
                    <w:widowControl/>
                    <w:jc w:val="center"/>
                    <w:rPr>
                      <w:b/>
                      <w:color w:val="000000" w:themeColor="text1"/>
                      <w:kern w:val="0"/>
                      <w:szCs w:val="21"/>
                    </w:rPr>
                  </w:pPr>
                  <w:r w:rsidRPr="008E56C2">
                    <w:rPr>
                      <w:rFonts w:hint="eastAsia"/>
                      <w:b/>
                      <w:color w:val="000000" w:themeColor="text1"/>
                      <w:kern w:val="0"/>
                      <w:szCs w:val="21"/>
                    </w:rPr>
                    <w:t>标准来源</w:t>
                  </w:r>
                </w:p>
              </w:tc>
            </w:tr>
            <w:tr w:rsidR="00E94865" w:rsidRPr="008E56C2" w14:paraId="46F72AFD" w14:textId="77777777">
              <w:trPr>
                <w:trHeight w:val="397"/>
                <w:jc w:val="center"/>
              </w:trPr>
              <w:tc>
                <w:tcPr>
                  <w:tcW w:w="710" w:type="pct"/>
                  <w:vMerge/>
                  <w:vAlign w:val="center"/>
                </w:tcPr>
                <w:p w14:paraId="1AF26447" w14:textId="77777777" w:rsidR="00E94865" w:rsidRPr="008E56C2" w:rsidRDefault="00E94865">
                  <w:pPr>
                    <w:widowControl/>
                    <w:jc w:val="center"/>
                    <w:rPr>
                      <w:b/>
                      <w:color w:val="000000" w:themeColor="text1"/>
                      <w:kern w:val="0"/>
                      <w:szCs w:val="21"/>
                    </w:rPr>
                  </w:pPr>
                </w:p>
              </w:tc>
              <w:tc>
                <w:tcPr>
                  <w:tcW w:w="876" w:type="pct"/>
                  <w:vAlign w:val="center"/>
                </w:tcPr>
                <w:p w14:paraId="5FFDBCA7" w14:textId="77777777" w:rsidR="00E94865" w:rsidRPr="008E56C2" w:rsidRDefault="008A2BAA">
                  <w:pPr>
                    <w:widowControl/>
                    <w:jc w:val="center"/>
                    <w:rPr>
                      <w:b/>
                      <w:color w:val="000000" w:themeColor="text1"/>
                      <w:kern w:val="0"/>
                      <w:szCs w:val="21"/>
                    </w:rPr>
                  </w:pPr>
                  <w:r w:rsidRPr="008E56C2">
                    <w:rPr>
                      <w:rFonts w:hint="eastAsia"/>
                      <w:b/>
                      <w:color w:val="000000" w:themeColor="text1"/>
                      <w:kern w:val="0"/>
                      <w:szCs w:val="21"/>
                    </w:rPr>
                    <w:t>昼间</w:t>
                  </w:r>
                </w:p>
              </w:tc>
              <w:tc>
                <w:tcPr>
                  <w:tcW w:w="1260" w:type="pct"/>
                  <w:vAlign w:val="center"/>
                </w:tcPr>
                <w:p w14:paraId="243B29BD" w14:textId="77777777" w:rsidR="00E94865" w:rsidRPr="008E56C2" w:rsidRDefault="008A2BAA">
                  <w:pPr>
                    <w:widowControl/>
                    <w:jc w:val="center"/>
                    <w:rPr>
                      <w:b/>
                      <w:color w:val="000000" w:themeColor="text1"/>
                      <w:kern w:val="0"/>
                      <w:szCs w:val="21"/>
                    </w:rPr>
                  </w:pPr>
                  <w:r w:rsidRPr="008E56C2">
                    <w:rPr>
                      <w:rFonts w:hint="eastAsia"/>
                      <w:b/>
                      <w:color w:val="000000" w:themeColor="text1"/>
                      <w:kern w:val="0"/>
                      <w:szCs w:val="21"/>
                    </w:rPr>
                    <w:t>夜间</w:t>
                  </w:r>
                </w:p>
              </w:tc>
              <w:tc>
                <w:tcPr>
                  <w:tcW w:w="2152" w:type="pct"/>
                  <w:vMerge/>
                  <w:vAlign w:val="center"/>
                </w:tcPr>
                <w:p w14:paraId="0CBCEDB0" w14:textId="77777777" w:rsidR="00E94865" w:rsidRPr="008E56C2" w:rsidRDefault="00E94865">
                  <w:pPr>
                    <w:widowControl/>
                    <w:jc w:val="center"/>
                    <w:rPr>
                      <w:b/>
                      <w:color w:val="000000" w:themeColor="text1"/>
                      <w:kern w:val="0"/>
                      <w:szCs w:val="21"/>
                    </w:rPr>
                  </w:pPr>
                </w:p>
              </w:tc>
            </w:tr>
            <w:tr w:rsidR="00E94865" w:rsidRPr="008E56C2" w14:paraId="4F42F3EA" w14:textId="77777777">
              <w:trPr>
                <w:trHeight w:val="397"/>
                <w:jc w:val="center"/>
              </w:trPr>
              <w:tc>
                <w:tcPr>
                  <w:tcW w:w="710" w:type="pct"/>
                  <w:vAlign w:val="center"/>
                </w:tcPr>
                <w:p w14:paraId="133912A4" w14:textId="77777777" w:rsidR="00E94865" w:rsidRPr="008E56C2" w:rsidRDefault="008A2BAA">
                  <w:pPr>
                    <w:widowControl/>
                    <w:jc w:val="center"/>
                    <w:rPr>
                      <w:color w:val="000000" w:themeColor="text1"/>
                      <w:kern w:val="0"/>
                      <w:szCs w:val="21"/>
                    </w:rPr>
                  </w:pPr>
                  <w:r w:rsidRPr="008E56C2">
                    <w:rPr>
                      <w:rFonts w:hint="eastAsia"/>
                      <w:color w:val="000000" w:themeColor="text1"/>
                      <w:kern w:val="0"/>
                      <w:szCs w:val="21"/>
                    </w:rPr>
                    <w:t>/</w:t>
                  </w:r>
                </w:p>
              </w:tc>
              <w:tc>
                <w:tcPr>
                  <w:tcW w:w="876" w:type="pct"/>
                  <w:vAlign w:val="center"/>
                </w:tcPr>
                <w:p w14:paraId="0F8CD22E" w14:textId="77777777" w:rsidR="00E94865" w:rsidRPr="008E56C2" w:rsidRDefault="008A2BAA">
                  <w:pPr>
                    <w:widowControl/>
                    <w:jc w:val="center"/>
                    <w:rPr>
                      <w:color w:val="000000" w:themeColor="text1"/>
                      <w:kern w:val="0"/>
                      <w:szCs w:val="21"/>
                    </w:rPr>
                  </w:pPr>
                  <w:r w:rsidRPr="008E56C2">
                    <w:rPr>
                      <w:color w:val="000000" w:themeColor="text1"/>
                      <w:kern w:val="0"/>
                      <w:szCs w:val="21"/>
                    </w:rPr>
                    <w:t>70</w:t>
                  </w:r>
                </w:p>
              </w:tc>
              <w:tc>
                <w:tcPr>
                  <w:tcW w:w="1260" w:type="pct"/>
                  <w:vAlign w:val="center"/>
                </w:tcPr>
                <w:p w14:paraId="2867F5D2" w14:textId="77777777" w:rsidR="00E94865" w:rsidRPr="008E56C2" w:rsidRDefault="008A2BAA">
                  <w:pPr>
                    <w:widowControl/>
                    <w:jc w:val="center"/>
                    <w:rPr>
                      <w:color w:val="000000" w:themeColor="text1"/>
                      <w:kern w:val="0"/>
                      <w:szCs w:val="21"/>
                    </w:rPr>
                  </w:pPr>
                  <w:r w:rsidRPr="008E56C2">
                    <w:rPr>
                      <w:color w:val="000000" w:themeColor="text1"/>
                      <w:kern w:val="0"/>
                      <w:szCs w:val="21"/>
                    </w:rPr>
                    <w:t>55</w:t>
                  </w:r>
                </w:p>
              </w:tc>
              <w:tc>
                <w:tcPr>
                  <w:tcW w:w="2152" w:type="pct"/>
                  <w:vAlign w:val="center"/>
                </w:tcPr>
                <w:p w14:paraId="374E3B3A" w14:textId="77777777" w:rsidR="00E94865" w:rsidRPr="008E56C2" w:rsidRDefault="008A2BAA">
                  <w:pPr>
                    <w:widowControl/>
                    <w:jc w:val="center"/>
                    <w:rPr>
                      <w:color w:val="000000" w:themeColor="text1"/>
                      <w:kern w:val="0"/>
                      <w:szCs w:val="21"/>
                    </w:rPr>
                  </w:pPr>
                  <w:r w:rsidRPr="008E56C2">
                    <w:rPr>
                      <w:color w:val="000000" w:themeColor="text1"/>
                      <w:kern w:val="0"/>
                      <w:szCs w:val="21"/>
                    </w:rPr>
                    <w:t>《建筑施工场界环境噪声排放标准》（</w:t>
                  </w:r>
                  <w:r w:rsidRPr="008E56C2">
                    <w:rPr>
                      <w:color w:val="000000" w:themeColor="text1"/>
                      <w:kern w:val="0"/>
                      <w:szCs w:val="21"/>
                    </w:rPr>
                    <w:t>GB12523-2011</w:t>
                  </w:r>
                  <w:r w:rsidRPr="008E56C2">
                    <w:rPr>
                      <w:color w:val="000000" w:themeColor="text1"/>
                      <w:kern w:val="0"/>
                      <w:szCs w:val="21"/>
                    </w:rPr>
                    <w:t>）</w:t>
                  </w:r>
                </w:p>
              </w:tc>
            </w:tr>
            <w:tr w:rsidR="00E94865" w:rsidRPr="008E56C2" w14:paraId="534D8532" w14:textId="77777777">
              <w:trPr>
                <w:trHeight w:val="397"/>
                <w:jc w:val="center"/>
              </w:trPr>
              <w:tc>
                <w:tcPr>
                  <w:tcW w:w="710" w:type="pct"/>
                  <w:vAlign w:val="center"/>
                </w:tcPr>
                <w:p w14:paraId="56943BA9" w14:textId="77777777" w:rsidR="00E94865" w:rsidRPr="008E56C2" w:rsidRDefault="008A2BAA">
                  <w:pPr>
                    <w:widowControl/>
                    <w:jc w:val="center"/>
                    <w:rPr>
                      <w:color w:val="000000" w:themeColor="text1"/>
                      <w:kern w:val="0"/>
                      <w:szCs w:val="21"/>
                    </w:rPr>
                  </w:pPr>
                  <w:r w:rsidRPr="008E56C2">
                    <w:rPr>
                      <w:rFonts w:hint="eastAsia"/>
                      <w:color w:val="000000" w:themeColor="text1"/>
                      <w:kern w:val="0"/>
                      <w:szCs w:val="21"/>
                    </w:rPr>
                    <w:t>3</w:t>
                  </w:r>
                </w:p>
              </w:tc>
              <w:tc>
                <w:tcPr>
                  <w:tcW w:w="876" w:type="pct"/>
                  <w:vAlign w:val="center"/>
                </w:tcPr>
                <w:p w14:paraId="0FC1B291" w14:textId="77777777" w:rsidR="00E94865" w:rsidRPr="008E56C2" w:rsidRDefault="008A2BAA">
                  <w:pPr>
                    <w:widowControl/>
                    <w:jc w:val="center"/>
                    <w:rPr>
                      <w:color w:val="000000" w:themeColor="text1"/>
                      <w:kern w:val="0"/>
                      <w:szCs w:val="21"/>
                    </w:rPr>
                  </w:pPr>
                  <w:r w:rsidRPr="008E56C2">
                    <w:rPr>
                      <w:color w:val="000000" w:themeColor="text1"/>
                      <w:kern w:val="0"/>
                      <w:szCs w:val="21"/>
                    </w:rPr>
                    <w:t>6</w:t>
                  </w:r>
                  <w:r w:rsidRPr="008E56C2">
                    <w:rPr>
                      <w:rFonts w:hint="eastAsia"/>
                      <w:color w:val="000000" w:themeColor="text1"/>
                      <w:kern w:val="0"/>
                      <w:szCs w:val="21"/>
                    </w:rPr>
                    <w:t>5</w:t>
                  </w:r>
                </w:p>
              </w:tc>
              <w:tc>
                <w:tcPr>
                  <w:tcW w:w="1260" w:type="pct"/>
                  <w:vAlign w:val="center"/>
                </w:tcPr>
                <w:p w14:paraId="14EC14EF" w14:textId="77777777" w:rsidR="00E94865" w:rsidRPr="008E56C2" w:rsidRDefault="008A2BAA">
                  <w:pPr>
                    <w:widowControl/>
                    <w:jc w:val="center"/>
                    <w:rPr>
                      <w:color w:val="000000" w:themeColor="text1"/>
                      <w:kern w:val="0"/>
                      <w:szCs w:val="21"/>
                    </w:rPr>
                  </w:pPr>
                  <w:r w:rsidRPr="008E56C2">
                    <w:rPr>
                      <w:color w:val="000000" w:themeColor="text1"/>
                      <w:kern w:val="0"/>
                      <w:szCs w:val="21"/>
                    </w:rPr>
                    <w:t>5</w:t>
                  </w:r>
                  <w:r w:rsidRPr="008E56C2">
                    <w:rPr>
                      <w:rFonts w:hint="eastAsia"/>
                      <w:color w:val="000000" w:themeColor="text1"/>
                      <w:kern w:val="0"/>
                      <w:szCs w:val="21"/>
                    </w:rPr>
                    <w:t>5</w:t>
                  </w:r>
                </w:p>
              </w:tc>
              <w:tc>
                <w:tcPr>
                  <w:tcW w:w="2152" w:type="pct"/>
                  <w:vAlign w:val="center"/>
                </w:tcPr>
                <w:p w14:paraId="3FEBC767" w14:textId="77777777" w:rsidR="00E94865" w:rsidRPr="008E56C2" w:rsidRDefault="008A2BAA">
                  <w:pPr>
                    <w:widowControl/>
                    <w:jc w:val="center"/>
                    <w:rPr>
                      <w:color w:val="000000" w:themeColor="text1"/>
                      <w:kern w:val="0"/>
                      <w:szCs w:val="21"/>
                    </w:rPr>
                  </w:pPr>
                  <w:r w:rsidRPr="008E56C2">
                    <w:rPr>
                      <w:rFonts w:hint="eastAsia"/>
                      <w:color w:val="000000" w:themeColor="text1"/>
                      <w:kern w:val="0"/>
                      <w:szCs w:val="21"/>
                    </w:rPr>
                    <w:t>《工业企业厂界环境噪声排放标准》（</w:t>
                  </w:r>
                  <w:r w:rsidRPr="008E56C2">
                    <w:rPr>
                      <w:bCs/>
                      <w:color w:val="000000" w:themeColor="text1"/>
                      <w:kern w:val="0"/>
                      <w:szCs w:val="21"/>
                    </w:rPr>
                    <w:t>GB12348-2008</w:t>
                  </w:r>
                  <w:r w:rsidRPr="008E56C2">
                    <w:rPr>
                      <w:rFonts w:hint="eastAsia"/>
                      <w:bCs/>
                      <w:color w:val="000000" w:themeColor="text1"/>
                      <w:kern w:val="0"/>
                      <w:szCs w:val="21"/>
                    </w:rPr>
                    <w:t>）</w:t>
                  </w:r>
                </w:p>
              </w:tc>
            </w:tr>
          </w:tbl>
          <w:p w14:paraId="5FFBB3A4" w14:textId="77777777" w:rsidR="00E94865" w:rsidRPr="008E56C2" w:rsidRDefault="008A2BAA">
            <w:pPr>
              <w:tabs>
                <w:tab w:val="left" w:pos="1350"/>
              </w:tabs>
              <w:adjustRightInd w:val="0"/>
              <w:snapToGrid w:val="0"/>
              <w:spacing w:line="360" w:lineRule="auto"/>
              <w:ind w:firstLineChars="200" w:firstLine="482"/>
              <w:rPr>
                <w:b/>
                <w:color w:val="000000" w:themeColor="text1"/>
                <w:sz w:val="24"/>
              </w:rPr>
            </w:pPr>
            <w:r w:rsidRPr="008E56C2">
              <w:rPr>
                <w:b/>
                <w:color w:val="000000" w:themeColor="text1"/>
                <w:sz w:val="24"/>
              </w:rPr>
              <w:t>4</w:t>
            </w:r>
            <w:r w:rsidRPr="008E56C2">
              <w:rPr>
                <w:b/>
                <w:color w:val="000000" w:themeColor="text1"/>
                <w:sz w:val="24"/>
              </w:rPr>
              <w:t>、固体</w:t>
            </w:r>
          </w:p>
          <w:p w14:paraId="56278AAB" w14:textId="77777777" w:rsidR="00E94865" w:rsidRPr="008E56C2" w:rsidRDefault="008A2BAA">
            <w:pPr>
              <w:tabs>
                <w:tab w:val="left" w:pos="1350"/>
              </w:tabs>
              <w:adjustRightInd w:val="0"/>
              <w:snapToGrid w:val="0"/>
              <w:spacing w:line="360" w:lineRule="auto"/>
              <w:ind w:firstLineChars="200" w:firstLine="480"/>
              <w:rPr>
                <w:color w:val="000000" w:themeColor="text1"/>
                <w:sz w:val="24"/>
              </w:rPr>
            </w:pPr>
            <w:r w:rsidRPr="008E56C2">
              <w:rPr>
                <w:color w:val="000000" w:themeColor="text1"/>
                <w:sz w:val="24"/>
              </w:rPr>
              <w:t>项目生产过程中</w:t>
            </w:r>
            <w:r w:rsidRPr="008E56C2">
              <w:rPr>
                <w:rFonts w:hint="eastAsia"/>
                <w:color w:val="000000" w:themeColor="text1"/>
                <w:sz w:val="24"/>
              </w:rPr>
              <w:t>一般固废暂存执行《一般工业固体废物贮存和填埋污染控制标准》（</w:t>
            </w:r>
            <w:r w:rsidRPr="008E56C2">
              <w:rPr>
                <w:rFonts w:hint="eastAsia"/>
                <w:color w:val="000000" w:themeColor="text1"/>
                <w:sz w:val="24"/>
              </w:rPr>
              <w:t>GB18599-2020</w:t>
            </w:r>
            <w:r w:rsidRPr="008E56C2">
              <w:rPr>
                <w:rFonts w:hint="eastAsia"/>
                <w:color w:val="000000" w:themeColor="text1"/>
                <w:sz w:val="24"/>
              </w:rPr>
              <w:t>）；危险固废执行《危险废物贮存污染控制标准》（</w:t>
            </w:r>
            <w:r w:rsidRPr="008E56C2">
              <w:rPr>
                <w:rFonts w:hint="eastAsia"/>
                <w:color w:val="000000" w:themeColor="text1"/>
                <w:sz w:val="24"/>
              </w:rPr>
              <w:t>GB18597-20</w:t>
            </w:r>
            <w:r w:rsidRPr="008E56C2">
              <w:rPr>
                <w:color w:val="000000" w:themeColor="text1"/>
                <w:sz w:val="24"/>
              </w:rPr>
              <w:t>23</w:t>
            </w:r>
            <w:r w:rsidRPr="008E56C2">
              <w:rPr>
                <w:rFonts w:hint="eastAsia"/>
                <w:color w:val="000000" w:themeColor="text1"/>
                <w:sz w:val="24"/>
              </w:rPr>
              <w:t>）的有关规定</w:t>
            </w:r>
            <w:r w:rsidRPr="008E56C2">
              <w:rPr>
                <w:color w:val="000000" w:themeColor="text1"/>
                <w:sz w:val="24"/>
              </w:rPr>
              <w:t>。</w:t>
            </w:r>
          </w:p>
        </w:tc>
      </w:tr>
      <w:tr w:rsidR="00E94865" w:rsidRPr="008E56C2" w14:paraId="1D34AE76" w14:textId="77777777">
        <w:trPr>
          <w:trHeight w:val="3094"/>
          <w:jc w:val="center"/>
        </w:trPr>
        <w:tc>
          <w:tcPr>
            <w:tcW w:w="456" w:type="dxa"/>
            <w:tcBorders>
              <w:tl2br w:val="nil"/>
              <w:tr2bl w:val="nil"/>
            </w:tcBorders>
            <w:tcMar>
              <w:left w:w="28" w:type="dxa"/>
              <w:right w:w="28" w:type="dxa"/>
            </w:tcMar>
            <w:vAlign w:val="center"/>
          </w:tcPr>
          <w:p w14:paraId="7E47CD69" w14:textId="77777777" w:rsidR="00E94865" w:rsidRPr="008E56C2" w:rsidRDefault="008A2BAA">
            <w:pPr>
              <w:adjustRightInd w:val="0"/>
              <w:snapToGrid w:val="0"/>
              <w:jc w:val="center"/>
              <w:rPr>
                <w:color w:val="000000" w:themeColor="text1"/>
                <w:kern w:val="0"/>
                <w:szCs w:val="21"/>
              </w:rPr>
            </w:pPr>
            <w:r w:rsidRPr="008E56C2">
              <w:rPr>
                <w:color w:val="000000" w:themeColor="text1"/>
                <w:kern w:val="0"/>
                <w:sz w:val="24"/>
              </w:rPr>
              <w:lastRenderedPageBreak/>
              <w:t>总量控制指标</w:t>
            </w:r>
          </w:p>
        </w:tc>
        <w:tc>
          <w:tcPr>
            <w:tcW w:w="8605" w:type="dxa"/>
            <w:tcBorders>
              <w:tl2br w:val="nil"/>
              <w:tr2bl w:val="nil"/>
            </w:tcBorders>
          </w:tcPr>
          <w:p w14:paraId="23A025EA" w14:textId="77777777" w:rsidR="00E94865" w:rsidRPr="008E56C2" w:rsidRDefault="008A2BAA">
            <w:pPr>
              <w:spacing w:line="360" w:lineRule="auto"/>
              <w:ind w:firstLineChars="200" w:firstLine="482"/>
              <w:rPr>
                <w:b/>
                <w:color w:val="000000" w:themeColor="text1"/>
                <w:sz w:val="24"/>
              </w:rPr>
            </w:pPr>
            <w:r w:rsidRPr="008E56C2">
              <w:rPr>
                <w:b/>
                <w:color w:val="000000" w:themeColor="text1"/>
                <w:sz w:val="24"/>
              </w:rPr>
              <w:t>1</w:t>
            </w:r>
            <w:r w:rsidRPr="008E56C2">
              <w:rPr>
                <w:rFonts w:hint="eastAsia"/>
                <w:b/>
                <w:color w:val="000000" w:themeColor="text1"/>
                <w:sz w:val="24"/>
              </w:rPr>
              <w:t>、总量控制因子</w:t>
            </w:r>
          </w:p>
          <w:p w14:paraId="51DB43B8" w14:textId="77777777" w:rsidR="00E94865" w:rsidRPr="008E56C2" w:rsidRDefault="008A2BAA">
            <w:pPr>
              <w:adjustRightInd w:val="0"/>
              <w:snapToGrid w:val="0"/>
              <w:spacing w:line="360" w:lineRule="auto"/>
              <w:ind w:firstLineChars="200" w:firstLine="480"/>
              <w:rPr>
                <w:bCs/>
                <w:color w:val="000000" w:themeColor="text1"/>
                <w:sz w:val="24"/>
              </w:rPr>
            </w:pPr>
            <w:r w:rsidRPr="008E56C2">
              <w:rPr>
                <w:rFonts w:hint="eastAsia"/>
                <w:color w:val="000000" w:themeColor="text1"/>
                <w:sz w:val="24"/>
              </w:rPr>
              <w:t>根据</w:t>
            </w:r>
            <w:r w:rsidRPr="008E56C2">
              <w:rPr>
                <w:color w:val="000000" w:themeColor="text1"/>
                <w:sz w:val="24"/>
              </w:rPr>
              <w:t>《国务院关于印发</w:t>
            </w:r>
            <w:r w:rsidRPr="008E56C2">
              <w:rPr>
                <w:rFonts w:hint="eastAsia"/>
                <w:color w:val="000000" w:themeColor="text1"/>
                <w:sz w:val="24"/>
              </w:rPr>
              <w:t>〈</w:t>
            </w:r>
            <w:r w:rsidRPr="008E56C2">
              <w:rPr>
                <w:color w:val="000000" w:themeColor="text1"/>
                <w:sz w:val="24"/>
              </w:rPr>
              <w:t>“</w:t>
            </w:r>
            <w:r w:rsidRPr="008E56C2">
              <w:rPr>
                <w:color w:val="000000" w:themeColor="text1"/>
                <w:sz w:val="24"/>
              </w:rPr>
              <w:t>十四五</w:t>
            </w:r>
            <w:r w:rsidRPr="008E56C2">
              <w:rPr>
                <w:color w:val="000000" w:themeColor="text1"/>
                <w:sz w:val="24"/>
              </w:rPr>
              <w:t>”</w:t>
            </w:r>
            <w:r w:rsidRPr="008E56C2">
              <w:rPr>
                <w:color w:val="000000" w:themeColor="text1"/>
                <w:sz w:val="24"/>
              </w:rPr>
              <w:t>节能减排综合工作方案</w:t>
            </w:r>
            <w:r w:rsidRPr="008E56C2">
              <w:rPr>
                <w:rFonts w:hint="eastAsia"/>
                <w:color w:val="000000" w:themeColor="text1"/>
                <w:sz w:val="24"/>
              </w:rPr>
              <w:t>〉</w:t>
            </w:r>
            <w:r w:rsidRPr="008E56C2">
              <w:rPr>
                <w:color w:val="000000" w:themeColor="text1"/>
                <w:sz w:val="24"/>
              </w:rPr>
              <w:t>的通知》（国发</w:t>
            </w:r>
            <w:r w:rsidRPr="008E56C2">
              <w:rPr>
                <w:color w:val="000000" w:themeColor="text1"/>
                <w:sz w:val="24"/>
              </w:rPr>
              <w:t>[2021]33</w:t>
            </w:r>
            <w:r w:rsidRPr="008E56C2">
              <w:rPr>
                <w:color w:val="000000" w:themeColor="text1"/>
                <w:sz w:val="24"/>
              </w:rPr>
              <w:t>号）</w:t>
            </w:r>
            <w:r w:rsidRPr="008E56C2">
              <w:rPr>
                <w:rFonts w:hint="eastAsia"/>
                <w:color w:val="000000" w:themeColor="text1"/>
                <w:sz w:val="24"/>
              </w:rPr>
              <w:t>，</w:t>
            </w:r>
            <w:r w:rsidRPr="008E56C2">
              <w:rPr>
                <w:color w:val="000000" w:themeColor="text1"/>
                <w:sz w:val="24"/>
              </w:rPr>
              <w:t>目前国家对化学需氧量</w:t>
            </w:r>
            <w:r w:rsidRPr="008E56C2">
              <w:rPr>
                <w:color w:val="000000" w:themeColor="text1"/>
                <w:sz w:val="24"/>
              </w:rPr>
              <w:t>COD</w:t>
            </w:r>
            <w:r w:rsidRPr="008E56C2">
              <w:rPr>
                <w:color w:val="000000" w:themeColor="text1"/>
                <w:sz w:val="24"/>
              </w:rPr>
              <w:t>、氨氮</w:t>
            </w:r>
            <w:r w:rsidRPr="008E56C2">
              <w:rPr>
                <w:color w:val="000000" w:themeColor="text1"/>
                <w:sz w:val="24"/>
              </w:rPr>
              <w:t>NH</w:t>
            </w:r>
            <w:r w:rsidRPr="008E56C2">
              <w:rPr>
                <w:color w:val="000000" w:themeColor="text1"/>
                <w:sz w:val="24"/>
                <w:vertAlign w:val="subscript"/>
              </w:rPr>
              <w:t>3</w:t>
            </w:r>
            <w:r w:rsidRPr="008E56C2">
              <w:rPr>
                <w:color w:val="000000" w:themeColor="text1"/>
                <w:sz w:val="24"/>
              </w:rPr>
              <w:t>-N</w:t>
            </w:r>
            <w:r w:rsidRPr="008E56C2">
              <w:rPr>
                <w:color w:val="000000" w:themeColor="text1"/>
                <w:sz w:val="24"/>
              </w:rPr>
              <w:t>、氮氧化物</w:t>
            </w:r>
            <w:r w:rsidRPr="008E56C2">
              <w:rPr>
                <w:color w:val="000000" w:themeColor="text1"/>
                <w:sz w:val="24"/>
              </w:rPr>
              <w:t>NOx</w:t>
            </w:r>
            <w:r w:rsidRPr="008E56C2">
              <w:rPr>
                <w:color w:val="000000" w:themeColor="text1"/>
                <w:sz w:val="24"/>
              </w:rPr>
              <w:t>、</w:t>
            </w:r>
            <w:r w:rsidRPr="008E56C2">
              <w:rPr>
                <w:color w:val="000000" w:themeColor="text1"/>
                <w:sz w:val="24"/>
              </w:rPr>
              <w:t>VOCs</w:t>
            </w:r>
            <w:r w:rsidRPr="008E56C2">
              <w:rPr>
                <w:color w:val="000000" w:themeColor="text1"/>
                <w:sz w:val="24"/>
              </w:rPr>
              <w:t>（以非甲烷总烃计）四种主要污染物纳入排放总量控制计划管理</w:t>
            </w:r>
            <w:r w:rsidRPr="008E56C2">
              <w:rPr>
                <w:bCs/>
                <w:color w:val="000000" w:themeColor="text1"/>
                <w:sz w:val="24"/>
              </w:rPr>
              <w:t>。</w:t>
            </w:r>
          </w:p>
          <w:p w14:paraId="63C1CF25" w14:textId="19549D6F" w:rsidR="00E94865" w:rsidRPr="008E56C2" w:rsidRDefault="00AC45B8" w:rsidP="00841A7E">
            <w:pPr>
              <w:spacing w:line="360" w:lineRule="auto"/>
              <w:ind w:firstLineChars="200" w:firstLine="480"/>
              <w:rPr>
                <w:color w:val="000000" w:themeColor="text1"/>
                <w:sz w:val="24"/>
              </w:rPr>
            </w:pPr>
            <w:r w:rsidRPr="008E56C2">
              <w:rPr>
                <w:rFonts w:hint="eastAsia"/>
                <w:color w:val="000000" w:themeColor="text1"/>
                <w:sz w:val="24"/>
              </w:rPr>
              <w:t>本项目废气污染物不涉及</w:t>
            </w:r>
            <w:r w:rsidRPr="008E56C2">
              <w:rPr>
                <w:rFonts w:hint="eastAsia"/>
                <w:color w:val="000000" w:themeColor="text1"/>
                <w:sz w:val="24"/>
              </w:rPr>
              <w:t>NOx</w:t>
            </w:r>
            <w:r w:rsidRPr="008E56C2">
              <w:rPr>
                <w:rFonts w:hint="eastAsia"/>
                <w:color w:val="000000" w:themeColor="text1"/>
                <w:sz w:val="24"/>
              </w:rPr>
              <w:t>、</w:t>
            </w:r>
            <w:r w:rsidRPr="008E56C2">
              <w:rPr>
                <w:rFonts w:hint="eastAsia"/>
                <w:color w:val="000000" w:themeColor="text1"/>
                <w:sz w:val="24"/>
              </w:rPr>
              <w:t>VOCs</w:t>
            </w:r>
            <w:r w:rsidRPr="008E56C2">
              <w:rPr>
                <w:rFonts w:hint="eastAsia"/>
                <w:color w:val="000000" w:themeColor="text1"/>
                <w:sz w:val="24"/>
              </w:rPr>
              <w:t>，项目产生的废水主要为生活污水。</w:t>
            </w:r>
            <w:r w:rsidRPr="008E56C2">
              <w:rPr>
                <w:rFonts w:cs="宋体" w:hint="eastAsia"/>
                <w:color w:val="000000" w:themeColor="text1"/>
                <w:sz w:val="24"/>
              </w:rPr>
              <w:t>生活污水产生量为</w:t>
            </w:r>
            <w:r>
              <w:rPr>
                <w:rFonts w:cs="宋体"/>
                <w:color w:val="000000" w:themeColor="text1"/>
                <w:sz w:val="24"/>
              </w:rPr>
              <w:t>2040</w:t>
            </w:r>
            <w:r w:rsidRPr="008E56C2">
              <w:rPr>
                <w:rFonts w:cs="宋体" w:hint="eastAsia"/>
                <w:color w:val="000000" w:themeColor="text1"/>
                <w:sz w:val="24"/>
              </w:rPr>
              <w:t>t/a</w:t>
            </w:r>
            <w:r w:rsidRPr="008E56C2">
              <w:rPr>
                <w:rFonts w:cs="宋体" w:hint="eastAsia"/>
                <w:color w:val="000000" w:themeColor="text1"/>
                <w:sz w:val="24"/>
              </w:rPr>
              <w:t>。生活污水经化粪池处理后进入天门山污水处理厂集中处理，废水</w:t>
            </w:r>
            <w:r w:rsidRPr="008E56C2">
              <w:rPr>
                <w:rFonts w:cs="宋体" w:hint="eastAsia"/>
                <w:color w:val="000000" w:themeColor="text1"/>
                <w:sz w:val="24"/>
              </w:rPr>
              <w:t>COD</w:t>
            </w:r>
            <w:r w:rsidRPr="008E56C2">
              <w:rPr>
                <w:rFonts w:cs="宋体" w:hint="eastAsia"/>
                <w:color w:val="000000" w:themeColor="text1"/>
                <w:sz w:val="24"/>
              </w:rPr>
              <w:t>纳管前排放量为</w:t>
            </w:r>
            <w:r w:rsidR="00841A7E" w:rsidRPr="00841A7E">
              <w:rPr>
                <w:rFonts w:cs="宋体"/>
                <w:color w:val="000000" w:themeColor="text1"/>
                <w:sz w:val="24"/>
              </w:rPr>
              <w:t>0.520</w:t>
            </w:r>
            <w:r>
              <w:rPr>
                <w:rFonts w:cs="宋体"/>
                <w:color w:val="000000" w:themeColor="text1"/>
                <w:sz w:val="24"/>
              </w:rPr>
              <w:t xml:space="preserve"> </w:t>
            </w:r>
            <w:r w:rsidRPr="008E56C2">
              <w:rPr>
                <w:rFonts w:cs="宋体" w:hint="eastAsia"/>
                <w:color w:val="000000" w:themeColor="text1"/>
                <w:sz w:val="24"/>
              </w:rPr>
              <w:t>t/a</w:t>
            </w:r>
            <w:r w:rsidRPr="008E56C2">
              <w:rPr>
                <w:rFonts w:cs="宋体" w:hint="eastAsia"/>
                <w:color w:val="000000" w:themeColor="text1"/>
                <w:sz w:val="24"/>
              </w:rPr>
              <w:t>，纳管后排放量为</w:t>
            </w:r>
            <w:r w:rsidRPr="008E56C2">
              <w:rPr>
                <w:rFonts w:cs="宋体" w:hint="eastAsia"/>
                <w:color w:val="000000" w:themeColor="text1"/>
                <w:sz w:val="24"/>
              </w:rPr>
              <w:t>0.1</w:t>
            </w:r>
            <w:r w:rsidR="00841A7E">
              <w:rPr>
                <w:rFonts w:cs="宋体"/>
                <w:color w:val="000000" w:themeColor="text1"/>
                <w:sz w:val="24"/>
              </w:rPr>
              <w:t>02</w:t>
            </w:r>
            <w:r>
              <w:rPr>
                <w:rFonts w:cs="宋体"/>
                <w:color w:val="000000" w:themeColor="text1"/>
                <w:sz w:val="24"/>
              </w:rPr>
              <w:t xml:space="preserve"> </w:t>
            </w:r>
            <w:r w:rsidRPr="008E56C2">
              <w:rPr>
                <w:rFonts w:cs="宋体" w:hint="eastAsia"/>
                <w:color w:val="000000" w:themeColor="text1"/>
                <w:sz w:val="24"/>
              </w:rPr>
              <w:t>t/a</w:t>
            </w:r>
            <w:r w:rsidRPr="008E56C2">
              <w:rPr>
                <w:rFonts w:cs="宋体" w:hint="eastAsia"/>
                <w:color w:val="000000" w:themeColor="text1"/>
                <w:sz w:val="24"/>
              </w:rPr>
              <w:t>，</w:t>
            </w:r>
            <w:r w:rsidRPr="008E56C2">
              <w:rPr>
                <w:rFonts w:cs="宋体" w:hint="eastAsia"/>
                <w:color w:val="000000" w:themeColor="text1"/>
                <w:sz w:val="24"/>
              </w:rPr>
              <w:t>NH</w:t>
            </w:r>
            <w:r w:rsidRPr="008E56C2">
              <w:rPr>
                <w:rFonts w:cs="宋体" w:hint="eastAsia"/>
                <w:color w:val="000000" w:themeColor="text1"/>
                <w:sz w:val="24"/>
                <w:vertAlign w:val="subscript"/>
              </w:rPr>
              <w:t>3</w:t>
            </w:r>
            <w:r w:rsidRPr="008E56C2">
              <w:rPr>
                <w:rFonts w:cs="宋体" w:hint="eastAsia"/>
                <w:color w:val="000000" w:themeColor="text1"/>
                <w:sz w:val="24"/>
              </w:rPr>
              <w:t>-N</w:t>
            </w:r>
            <w:r w:rsidRPr="008E56C2">
              <w:rPr>
                <w:rFonts w:cs="宋体" w:hint="eastAsia"/>
                <w:color w:val="000000" w:themeColor="text1"/>
                <w:sz w:val="24"/>
              </w:rPr>
              <w:t>纳管前排放量为</w:t>
            </w:r>
            <w:r w:rsidRPr="008E56C2">
              <w:rPr>
                <w:rFonts w:cs="宋体" w:hint="eastAsia"/>
                <w:color w:val="000000" w:themeColor="text1"/>
                <w:sz w:val="24"/>
              </w:rPr>
              <w:t>0.0</w:t>
            </w:r>
            <w:r w:rsidR="00841A7E">
              <w:rPr>
                <w:rFonts w:cs="宋体"/>
                <w:color w:val="000000" w:themeColor="text1"/>
                <w:sz w:val="24"/>
              </w:rPr>
              <w:t>49</w:t>
            </w:r>
            <w:r>
              <w:rPr>
                <w:rFonts w:cs="宋体"/>
                <w:color w:val="000000" w:themeColor="text1"/>
                <w:sz w:val="24"/>
              </w:rPr>
              <w:t xml:space="preserve"> </w:t>
            </w:r>
            <w:r w:rsidRPr="008E56C2">
              <w:rPr>
                <w:rFonts w:cs="宋体" w:hint="eastAsia"/>
                <w:color w:val="000000" w:themeColor="text1"/>
                <w:sz w:val="24"/>
              </w:rPr>
              <w:t>t/a</w:t>
            </w:r>
            <w:r w:rsidRPr="008E56C2">
              <w:rPr>
                <w:rFonts w:cs="宋体" w:hint="eastAsia"/>
                <w:color w:val="000000" w:themeColor="text1"/>
                <w:sz w:val="24"/>
              </w:rPr>
              <w:t>，纳管后排放量为</w:t>
            </w:r>
            <w:r w:rsidRPr="008E56C2">
              <w:rPr>
                <w:rFonts w:cs="宋体" w:hint="eastAsia"/>
                <w:color w:val="000000" w:themeColor="text1"/>
                <w:sz w:val="24"/>
              </w:rPr>
              <w:t>0.0</w:t>
            </w:r>
            <w:r>
              <w:rPr>
                <w:rFonts w:cs="宋体"/>
                <w:color w:val="000000" w:themeColor="text1"/>
                <w:sz w:val="24"/>
              </w:rPr>
              <w:t>1</w:t>
            </w:r>
            <w:r w:rsidR="00841A7E">
              <w:rPr>
                <w:rFonts w:cs="宋体"/>
                <w:color w:val="000000" w:themeColor="text1"/>
                <w:sz w:val="24"/>
              </w:rPr>
              <w:t>0</w:t>
            </w:r>
            <w:r>
              <w:rPr>
                <w:rFonts w:cs="宋体"/>
                <w:color w:val="000000" w:themeColor="text1"/>
                <w:sz w:val="24"/>
              </w:rPr>
              <w:t xml:space="preserve"> </w:t>
            </w:r>
            <w:r w:rsidRPr="008E56C2">
              <w:rPr>
                <w:rFonts w:cs="宋体" w:hint="eastAsia"/>
                <w:color w:val="000000" w:themeColor="text1"/>
                <w:sz w:val="24"/>
              </w:rPr>
              <w:t>t/a</w:t>
            </w:r>
            <w:r w:rsidRPr="008E56C2">
              <w:rPr>
                <w:rFonts w:cs="宋体" w:hint="eastAsia"/>
                <w:color w:val="000000" w:themeColor="text1"/>
                <w:sz w:val="24"/>
              </w:rPr>
              <w:t>。该部分</w:t>
            </w:r>
            <w:r w:rsidRPr="008E56C2">
              <w:rPr>
                <w:rFonts w:cs="宋体" w:hint="eastAsia"/>
                <w:color w:val="000000" w:themeColor="text1"/>
                <w:sz w:val="24"/>
              </w:rPr>
              <w:t>COD</w:t>
            </w:r>
            <w:r w:rsidRPr="008E56C2">
              <w:rPr>
                <w:rFonts w:cs="宋体" w:hint="eastAsia"/>
                <w:color w:val="000000" w:themeColor="text1"/>
                <w:sz w:val="24"/>
              </w:rPr>
              <w:t>、</w:t>
            </w:r>
            <w:r w:rsidRPr="008E56C2">
              <w:rPr>
                <w:rFonts w:cs="宋体" w:hint="eastAsia"/>
                <w:color w:val="000000" w:themeColor="text1"/>
                <w:sz w:val="24"/>
              </w:rPr>
              <w:t>NH</w:t>
            </w:r>
            <w:r w:rsidRPr="008E56C2">
              <w:rPr>
                <w:rFonts w:cs="宋体" w:hint="eastAsia"/>
                <w:color w:val="000000" w:themeColor="text1"/>
                <w:sz w:val="24"/>
                <w:vertAlign w:val="subscript"/>
              </w:rPr>
              <w:t>3</w:t>
            </w:r>
            <w:r w:rsidRPr="008E56C2">
              <w:rPr>
                <w:rFonts w:cs="宋体" w:hint="eastAsia"/>
                <w:color w:val="000000" w:themeColor="text1"/>
                <w:sz w:val="24"/>
              </w:rPr>
              <w:t>-N</w:t>
            </w:r>
            <w:r w:rsidRPr="008E56C2">
              <w:rPr>
                <w:rFonts w:cs="宋体" w:hint="eastAsia"/>
                <w:color w:val="000000" w:themeColor="text1"/>
                <w:sz w:val="24"/>
              </w:rPr>
              <w:t>排放量拟纳入污水处理厂总量控制指标内，故不再申请总量控制指标。</w:t>
            </w:r>
          </w:p>
        </w:tc>
      </w:tr>
    </w:tbl>
    <w:p w14:paraId="0915AD8D" w14:textId="77777777" w:rsidR="00E94865" w:rsidRPr="008E56C2" w:rsidRDefault="008A2BAA">
      <w:pPr>
        <w:pStyle w:val="af3"/>
        <w:adjustRightInd w:val="0"/>
        <w:snapToGrid w:val="0"/>
        <w:spacing w:before="0" w:beforeAutospacing="0" w:after="0" w:afterAutospacing="0"/>
        <w:jc w:val="center"/>
        <w:outlineLvl w:val="0"/>
        <w:rPr>
          <w:rFonts w:ascii="Times New Roman" w:hAnsi="Times New Roman"/>
          <w:snapToGrid w:val="0"/>
          <w:color w:val="000000" w:themeColor="text1"/>
          <w:sz w:val="30"/>
          <w:szCs w:val="30"/>
        </w:rPr>
      </w:pPr>
      <w:r w:rsidRPr="008E56C2">
        <w:rPr>
          <w:rFonts w:ascii="Times New Roman" w:hAnsi="Times New Roman"/>
          <w:snapToGrid w:val="0"/>
          <w:color w:val="000000" w:themeColor="text1"/>
          <w:sz w:val="36"/>
          <w:szCs w:val="36"/>
        </w:rPr>
        <w:br w:type="page"/>
      </w:r>
      <w:bookmarkStart w:id="6" w:name="_Toc25091"/>
      <w:r w:rsidRPr="008E56C2">
        <w:rPr>
          <w:rFonts w:ascii="Times New Roman" w:hAnsi="Times New Roman"/>
          <w:b/>
          <w:bCs/>
          <w:snapToGrid w:val="0"/>
          <w:color w:val="000000" w:themeColor="text1"/>
          <w:sz w:val="30"/>
          <w:szCs w:val="30"/>
        </w:rPr>
        <w:lastRenderedPageBreak/>
        <w:t>四、主要环境影响和保护措施</w:t>
      </w:r>
      <w:bookmarkEnd w:id="6"/>
    </w:p>
    <w:tbl>
      <w:tblPr>
        <w:tblW w:w="942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92"/>
        <w:gridCol w:w="9032"/>
      </w:tblGrid>
      <w:tr w:rsidR="00E94865" w:rsidRPr="008E56C2" w14:paraId="79E3E20E" w14:textId="77777777">
        <w:trPr>
          <w:trHeight w:val="1241"/>
          <w:jc w:val="center"/>
        </w:trPr>
        <w:tc>
          <w:tcPr>
            <w:tcW w:w="392" w:type="dxa"/>
            <w:tcBorders>
              <w:tl2br w:val="nil"/>
              <w:tr2bl w:val="nil"/>
            </w:tcBorders>
            <w:tcMar>
              <w:left w:w="28" w:type="dxa"/>
              <w:right w:w="28" w:type="dxa"/>
            </w:tcMar>
            <w:vAlign w:val="center"/>
          </w:tcPr>
          <w:p w14:paraId="1FAFB50B" w14:textId="77777777" w:rsidR="00E94865" w:rsidRPr="008E56C2" w:rsidRDefault="008A2BAA">
            <w:pPr>
              <w:pStyle w:val="af3"/>
              <w:adjustRightInd w:val="0"/>
              <w:snapToGrid w:val="0"/>
              <w:spacing w:before="0" w:beforeAutospacing="0" w:after="0" w:afterAutospacing="0"/>
              <w:jc w:val="center"/>
              <w:rPr>
                <w:rFonts w:ascii="Times New Roman" w:hAnsi="Times New Roman"/>
                <w:color w:val="000000" w:themeColor="text1"/>
                <w:kern w:val="2"/>
                <w:szCs w:val="24"/>
              </w:rPr>
            </w:pPr>
            <w:r w:rsidRPr="008E56C2">
              <w:rPr>
                <w:rFonts w:ascii="Times New Roman" w:hAnsi="Times New Roman"/>
                <w:color w:val="000000" w:themeColor="text1"/>
                <w:kern w:val="2"/>
                <w:szCs w:val="24"/>
              </w:rPr>
              <w:t>施工期环境保护措施</w:t>
            </w:r>
          </w:p>
        </w:tc>
        <w:tc>
          <w:tcPr>
            <w:tcW w:w="9032" w:type="dxa"/>
            <w:tcBorders>
              <w:tl2br w:val="nil"/>
              <w:tr2bl w:val="nil"/>
            </w:tcBorders>
            <w:vAlign w:val="center"/>
          </w:tcPr>
          <w:p w14:paraId="32C13107" w14:textId="77777777" w:rsidR="00E94865" w:rsidRPr="008E56C2" w:rsidRDefault="008A2BAA">
            <w:pPr>
              <w:pStyle w:val="a0"/>
              <w:spacing w:line="360" w:lineRule="auto"/>
              <w:ind w:firstLine="482"/>
              <w:rPr>
                <w:b/>
                <w:bCs/>
                <w:color w:val="000000" w:themeColor="text1"/>
                <w:kern w:val="0"/>
                <w:sz w:val="24"/>
              </w:rPr>
            </w:pPr>
            <w:r w:rsidRPr="008E56C2">
              <w:rPr>
                <w:rFonts w:hint="eastAsia"/>
                <w:b/>
                <w:bCs/>
                <w:color w:val="000000" w:themeColor="text1"/>
                <w:kern w:val="0"/>
                <w:sz w:val="24"/>
              </w:rPr>
              <w:t>施工期环境保护措施</w:t>
            </w:r>
          </w:p>
          <w:p w14:paraId="38829EB4" w14:textId="77777777" w:rsidR="00E94865" w:rsidRPr="008E56C2" w:rsidRDefault="008A2BAA">
            <w:pPr>
              <w:pStyle w:val="a0"/>
              <w:spacing w:line="360" w:lineRule="auto"/>
              <w:ind w:firstLine="480"/>
              <w:rPr>
                <w:color w:val="000000" w:themeColor="text1"/>
                <w:kern w:val="0"/>
                <w:sz w:val="24"/>
              </w:rPr>
            </w:pPr>
            <w:r w:rsidRPr="008E56C2">
              <w:rPr>
                <w:rFonts w:hint="eastAsia"/>
                <w:color w:val="000000" w:themeColor="text1"/>
                <w:kern w:val="0"/>
                <w:sz w:val="24"/>
              </w:rPr>
              <w:t>本项目直接租用</w:t>
            </w:r>
            <w:r w:rsidRPr="008E56C2">
              <w:rPr>
                <w:rFonts w:hint="eastAsia"/>
                <w:bCs/>
                <w:color w:val="000000" w:themeColor="text1"/>
                <w:sz w:val="24"/>
              </w:rPr>
              <w:t>海外海（芜湖）新能源科技有限公司</w:t>
            </w:r>
            <w:r w:rsidRPr="008E56C2">
              <w:rPr>
                <w:rFonts w:hint="eastAsia"/>
                <w:color w:val="000000" w:themeColor="text1"/>
                <w:kern w:val="0"/>
                <w:sz w:val="24"/>
              </w:rPr>
              <w:t>空置厂房用于生产，本评价仅对施工期进行简要的分析。</w:t>
            </w:r>
          </w:p>
          <w:p w14:paraId="060F2BF9" w14:textId="77777777" w:rsidR="00E94865" w:rsidRPr="008E56C2" w:rsidRDefault="008A2BAA">
            <w:pPr>
              <w:pStyle w:val="a0"/>
              <w:spacing w:line="360" w:lineRule="auto"/>
              <w:ind w:firstLine="480"/>
              <w:rPr>
                <w:color w:val="000000" w:themeColor="text1"/>
                <w:kern w:val="0"/>
                <w:sz w:val="24"/>
              </w:rPr>
            </w:pPr>
            <w:r w:rsidRPr="008E56C2">
              <w:rPr>
                <w:rFonts w:hint="eastAsia"/>
                <w:color w:val="000000" w:themeColor="text1"/>
                <w:kern w:val="0"/>
                <w:sz w:val="24"/>
              </w:rPr>
              <w:t>建设单位在建设部分生产线的施工、内部生产设备的布设调整以及环保设施的施工过程中主要产生施工噪声、装修废气以及少量的建筑垃圾。本评价要求项目建设方在施工期内严格遵守相关施工工作要求，采取以下措施：</w:t>
            </w:r>
          </w:p>
          <w:p w14:paraId="0F169500" w14:textId="77777777" w:rsidR="00E94865" w:rsidRPr="008E56C2" w:rsidRDefault="008A2BAA">
            <w:pPr>
              <w:pStyle w:val="a0"/>
              <w:spacing w:line="360" w:lineRule="auto"/>
              <w:ind w:firstLine="480"/>
              <w:rPr>
                <w:color w:val="000000" w:themeColor="text1"/>
                <w:kern w:val="0"/>
                <w:sz w:val="24"/>
              </w:rPr>
            </w:pPr>
            <w:r w:rsidRPr="008E56C2">
              <w:rPr>
                <w:rFonts w:hint="eastAsia"/>
                <w:color w:val="000000" w:themeColor="text1"/>
                <w:kern w:val="0"/>
                <w:sz w:val="24"/>
              </w:rPr>
              <w:t>1.</w:t>
            </w:r>
            <w:r w:rsidRPr="008E56C2">
              <w:rPr>
                <w:rFonts w:hint="eastAsia"/>
                <w:color w:val="000000" w:themeColor="text1"/>
                <w:kern w:val="0"/>
                <w:sz w:val="24"/>
              </w:rPr>
              <w:t>项目装修过程废气产生量较小，建设单位对其建设区域加强通风的同时，应采用环保型材料，使装修废气</w:t>
            </w:r>
            <w:r w:rsidRPr="008E56C2">
              <w:rPr>
                <w:rFonts w:hint="eastAsia"/>
                <w:color w:val="000000" w:themeColor="text1"/>
                <w:kern w:val="0"/>
                <w:sz w:val="24"/>
              </w:rPr>
              <w:t>(</w:t>
            </w:r>
            <w:r w:rsidRPr="008E56C2">
              <w:rPr>
                <w:rFonts w:hint="eastAsia"/>
                <w:color w:val="000000" w:themeColor="text1"/>
                <w:kern w:val="0"/>
                <w:sz w:val="24"/>
              </w:rPr>
              <w:t>挥发性有机化合物</w:t>
            </w:r>
            <w:r w:rsidRPr="008E56C2">
              <w:rPr>
                <w:rFonts w:hint="eastAsia"/>
                <w:color w:val="000000" w:themeColor="text1"/>
                <w:kern w:val="0"/>
                <w:sz w:val="24"/>
              </w:rPr>
              <w:t>(VOC</w:t>
            </w:r>
            <w:r w:rsidRPr="008E56C2">
              <w:rPr>
                <w:rFonts w:hint="eastAsia"/>
                <w:color w:val="000000" w:themeColor="text1"/>
                <w:kern w:val="0"/>
                <w:sz w:val="24"/>
                <w:vertAlign w:val="subscript"/>
              </w:rPr>
              <w:t>S</w:t>
            </w:r>
            <w:r w:rsidRPr="008E56C2">
              <w:rPr>
                <w:rFonts w:hint="eastAsia"/>
                <w:color w:val="000000" w:themeColor="text1"/>
                <w:kern w:val="0"/>
                <w:sz w:val="24"/>
              </w:rPr>
              <w:t>)</w:t>
            </w:r>
            <w:r w:rsidRPr="008E56C2">
              <w:rPr>
                <w:rFonts w:hint="eastAsia"/>
                <w:color w:val="000000" w:themeColor="text1"/>
                <w:kern w:val="0"/>
                <w:sz w:val="24"/>
              </w:rPr>
              <w:t>、甲醛、氨气、粉尘、氧及其衰变体等</w:t>
            </w:r>
            <w:r w:rsidRPr="008E56C2">
              <w:rPr>
                <w:rFonts w:hint="eastAsia"/>
                <w:color w:val="000000" w:themeColor="text1"/>
                <w:kern w:val="0"/>
                <w:sz w:val="24"/>
              </w:rPr>
              <w:t xml:space="preserve">) </w:t>
            </w:r>
            <w:r w:rsidRPr="008E56C2">
              <w:rPr>
                <w:rFonts w:hint="eastAsia"/>
                <w:color w:val="000000" w:themeColor="text1"/>
                <w:kern w:val="0"/>
                <w:sz w:val="24"/>
              </w:rPr>
              <w:t>能得到有效的大气传输扩散，确保各类污染排放浓度较小；</w:t>
            </w:r>
          </w:p>
          <w:p w14:paraId="705ED48C" w14:textId="77777777" w:rsidR="00E94865" w:rsidRPr="008E56C2" w:rsidRDefault="008A2BAA">
            <w:pPr>
              <w:pStyle w:val="a0"/>
              <w:spacing w:line="360" w:lineRule="auto"/>
              <w:ind w:firstLine="480"/>
              <w:rPr>
                <w:color w:val="000000" w:themeColor="text1"/>
                <w:kern w:val="0"/>
                <w:sz w:val="24"/>
              </w:rPr>
            </w:pPr>
            <w:r w:rsidRPr="008E56C2">
              <w:rPr>
                <w:rFonts w:hint="eastAsia"/>
                <w:color w:val="000000" w:themeColor="text1"/>
                <w:kern w:val="0"/>
                <w:sz w:val="24"/>
              </w:rPr>
              <w:t>2.</w:t>
            </w:r>
            <w:r w:rsidRPr="008E56C2">
              <w:rPr>
                <w:rFonts w:hint="eastAsia"/>
                <w:color w:val="000000" w:themeColor="text1"/>
                <w:kern w:val="0"/>
                <w:sz w:val="24"/>
              </w:rPr>
              <w:t>施工噪声建设单位以室内施工为主，建设单位应采用低噪施工设备，部分高噪设备进行突击作业，优化施工时间，严禁午间、夜间施工等；</w:t>
            </w:r>
          </w:p>
          <w:p w14:paraId="010CFDDE" w14:textId="77777777" w:rsidR="00E94865" w:rsidRPr="008E56C2" w:rsidRDefault="008A2BAA">
            <w:pPr>
              <w:pStyle w:val="a0"/>
              <w:spacing w:line="360" w:lineRule="auto"/>
              <w:ind w:firstLine="480"/>
              <w:rPr>
                <w:color w:val="000000" w:themeColor="text1"/>
                <w:kern w:val="0"/>
                <w:sz w:val="24"/>
              </w:rPr>
            </w:pPr>
            <w:r w:rsidRPr="008E56C2">
              <w:rPr>
                <w:rFonts w:hint="eastAsia"/>
                <w:color w:val="000000" w:themeColor="text1"/>
                <w:kern w:val="0"/>
                <w:sz w:val="24"/>
              </w:rPr>
              <w:t>3.</w:t>
            </w:r>
            <w:r w:rsidRPr="008E56C2">
              <w:rPr>
                <w:rFonts w:hint="eastAsia"/>
                <w:color w:val="000000" w:themeColor="text1"/>
                <w:kern w:val="0"/>
                <w:sz w:val="24"/>
              </w:rPr>
              <w:t>项目施工期建筑垃圾的处置应严格执行建设部</w:t>
            </w:r>
            <w:r w:rsidRPr="008E56C2">
              <w:rPr>
                <w:rFonts w:hint="eastAsia"/>
                <w:color w:val="000000" w:themeColor="text1"/>
                <w:kern w:val="0"/>
                <w:sz w:val="24"/>
              </w:rPr>
              <w:t xml:space="preserve"> 139 </w:t>
            </w:r>
            <w:r w:rsidRPr="008E56C2">
              <w:rPr>
                <w:rFonts w:hint="eastAsia"/>
                <w:color w:val="000000" w:themeColor="text1"/>
                <w:kern w:val="0"/>
                <w:sz w:val="24"/>
              </w:rPr>
              <w:t>号令《城市建筑垃圾管理规定》，对于可以回收的</w:t>
            </w:r>
            <w:r w:rsidRPr="008E56C2">
              <w:rPr>
                <w:rFonts w:hint="eastAsia"/>
                <w:color w:val="000000" w:themeColor="text1"/>
                <w:kern w:val="0"/>
                <w:sz w:val="24"/>
              </w:rPr>
              <w:t>(</w:t>
            </w:r>
            <w:r w:rsidRPr="008E56C2">
              <w:rPr>
                <w:rFonts w:hint="eastAsia"/>
                <w:color w:val="000000" w:themeColor="text1"/>
                <w:kern w:val="0"/>
                <w:sz w:val="24"/>
              </w:rPr>
              <w:t>如废钢、铁等</w:t>
            </w:r>
            <w:r w:rsidRPr="008E56C2">
              <w:rPr>
                <w:rFonts w:hint="eastAsia"/>
                <w:color w:val="000000" w:themeColor="text1"/>
                <w:kern w:val="0"/>
                <w:sz w:val="24"/>
              </w:rPr>
              <w:t>)</w:t>
            </w:r>
            <w:r w:rsidRPr="008E56C2">
              <w:rPr>
                <w:rFonts w:hint="eastAsia"/>
                <w:color w:val="000000" w:themeColor="text1"/>
                <w:kern w:val="0"/>
                <w:sz w:val="24"/>
              </w:rPr>
              <w:t>，集中收集后外售，不能回收利用的，根据芜湖市建设主管部门，将建筑废弃物堆放至指定地点；严禁将危险废物混入建筑垃圾中，将建筑垃圾混入生活垃圾。</w:t>
            </w:r>
          </w:p>
          <w:p w14:paraId="6A73DCA0" w14:textId="77777777" w:rsidR="00E94865" w:rsidRPr="008E56C2" w:rsidRDefault="008A2BAA">
            <w:pPr>
              <w:pStyle w:val="a0"/>
              <w:spacing w:line="360" w:lineRule="auto"/>
              <w:ind w:firstLine="480"/>
              <w:rPr>
                <w:color w:val="000000" w:themeColor="text1"/>
                <w:kern w:val="0"/>
                <w:sz w:val="24"/>
              </w:rPr>
            </w:pPr>
            <w:r w:rsidRPr="008E56C2">
              <w:rPr>
                <w:rFonts w:hint="eastAsia"/>
                <w:color w:val="000000" w:themeColor="text1"/>
                <w:kern w:val="0"/>
                <w:sz w:val="24"/>
              </w:rPr>
              <w:t>综上所述，项目施工期对周围环境有一定影响，但影响较小，随着施工期结束，该影响也不复存在。</w:t>
            </w:r>
          </w:p>
        </w:tc>
      </w:tr>
      <w:tr w:rsidR="00E94865" w:rsidRPr="008E56C2" w14:paraId="02B944CB" w14:textId="77777777">
        <w:trPr>
          <w:trHeight w:val="2996"/>
          <w:jc w:val="center"/>
        </w:trPr>
        <w:tc>
          <w:tcPr>
            <w:tcW w:w="392" w:type="dxa"/>
            <w:tcBorders>
              <w:tl2br w:val="nil"/>
              <w:tr2bl w:val="nil"/>
            </w:tcBorders>
            <w:tcMar>
              <w:left w:w="28" w:type="dxa"/>
              <w:right w:w="28" w:type="dxa"/>
            </w:tcMar>
            <w:vAlign w:val="center"/>
          </w:tcPr>
          <w:p w14:paraId="36642906" w14:textId="77777777" w:rsidR="00E94865" w:rsidRPr="008E56C2" w:rsidRDefault="008A2BAA">
            <w:pPr>
              <w:pStyle w:val="af3"/>
              <w:adjustRightInd w:val="0"/>
              <w:snapToGrid w:val="0"/>
              <w:spacing w:before="0" w:beforeAutospacing="0" w:after="0" w:afterAutospacing="0"/>
              <w:jc w:val="center"/>
              <w:rPr>
                <w:rFonts w:ascii="Times New Roman" w:hAnsi="Times New Roman"/>
                <w:color w:val="000000" w:themeColor="text1"/>
                <w:kern w:val="2"/>
                <w:szCs w:val="24"/>
              </w:rPr>
            </w:pPr>
            <w:r w:rsidRPr="008E56C2">
              <w:rPr>
                <w:rFonts w:ascii="Times New Roman" w:hAnsi="Times New Roman"/>
                <w:bCs/>
                <w:color w:val="000000" w:themeColor="text1"/>
              </w:rPr>
              <w:t>运营期环境影响和保护措施</w:t>
            </w:r>
          </w:p>
        </w:tc>
        <w:tc>
          <w:tcPr>
            <w:tcW w:w="9032" w:type="dxa"/>
            <w:tcBorders>
              <w:tl2br w:val="nil"/>
              <w:tr2bl w:val="nil"/>
            </w:tcBorders>
            <w:vAlign w:val="center"/>
          </w:tcPr>
          <w:p w14:paraId="3B86A16C" w14:textId="77777777" w:rsidR="00E94865" w:rsidRPr="008E56C2" w:rsidRDefault="008A2BAA">
            <w:pPr>
              <w:keepNext/>
              <w:keepLines/>
              <w:spacing w:beforeLines="50" w:before="120" w:line="360" w:lineRule="auto"/>
              <w:ind w:firstLineChars="147" w:firstLine="354"/>
              <w:outlineLvl w:val="2"/>
              <w:rPr>
                <w:b/>
                <w:bCs/>
                <w:color w:val="000000" w:themeColor="text1"/>
                <w:sz w:val="24"/>
                <w:szCs w:val="32"/>
              </w:rPr>
            </w:pPr>
            <w:r w:rsidRPr="008E56C2">
              <w:rPr>
                <w:rFonts w:hint="eastAsia"/>
                <w:b/>
                <w:bCs/>
                <w:color w:val="000000" w:themeColor="text1"/>
                <w:sz w:val="24"/>
                <w:szCs w:val="32"/>
              </w:rPr>
              <w:t>一、废气环境影响和保护措施</w:t>
            </w:r>
          </w:p>
          <w:p w14:paraId="70AEF350" w14:textId="7FB1BD3B" w:rsidR="00E94865" w:rsidRPr="008E56C2" w:rsidRDefault="008A2BAA" w:rsidP="00317A2B">
            <w:pPr>
              <w:adjustRightInd w:val="0"/>
              <w:snapToGrid w:val="0"/>
              <w:spacing w:line="360" w:lineRule="auto"/>
              <w:ind w:firstLineChars="200" w:firstLine="480"/>
              <w:jc w:val="left"/>
              <w:rPr>
                <w:color w:val="000000" w:themeColor="text1"/>
                <w:sz w:val="24"/>
              </w:rPr>
            </w:pPr>
            <w:r w:rsidRPr="008E56C2">
              <w:rPr>
                <w:color w:val="000000" w:themeColor="text1"/>
                <w:sz w:val="24"/>
              </w:rPr>
              <w:t>项目运营期</w:t>
            </w:r>
            <w:r w:rsidR="00317A2B" w:rsidRPr="008E56C2">
              <w:rPr>
                <w:rFonts w:hint="eastAsia"/>
                <w:color w:val="000000" w:themeColor="text1"/>
                <w:sz w:val="24"/>
              </w:rPr>
              <w:t>不产生工业</w:t>
            </w:r>
            <w:r w:rsidRPr="008E56C2">
              <w:rPr>
                <w:rFonts w:hint="eastAsia"/>
                <w:color w:val="000000" w:themeColor="text1"/>
                <w:sz w:val="24"/>
              </w:rPr>
              <w:t>废气。</w:t>
            </w:r>
          </w:p>
        </w:tc>
      </w:tr>
    </w:tbl>
    <w:p w14:paraId="1890D59F" w14:textId="77777777" w:rsidR="00E94865" w:rsidRPr="008E56C2" w:rsidRDefault="00E94865">
      <w:pPr>
        <w:adjustRightInd w:val="0"/>
        <w:snapToGrid w:val="0"/>
        <w:jc w:val="center"/>
        <w:rPr>
          <w:bCs/>
          <w:color w:val="000000" w:themeColor="text1"/>
          <w:sz w:val="24"/>
        </w:rPr>
        <w:sectPr w:rsidR="00E94865" w:rsidRPr="008E56C2">
          <w:pgSz w:w="11907" w:h="16840"/>
          <w:pgMar w:top="1701" w:right="1531" w:bottom="2127" w:left="1531" w:header="851" w:footer="851" w:gutter="0"/>
          <w:cols w:space="720"/>
          <w:docGrid w:linePitch="312"/>
        </w:sectPr>
      </w:pPr>
    </w:p>
    <w:tbl>
      <w:tblPr>
        <w:tblW w:w="942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92"/>
        <w:gridCol w:w="9032"/>
      </w:tblGrid>
      <w:tr w:rsidR="00E94865" w:rsidRPr="008E56C2" w14:paraId="6A0C0B25" w14:textId="77777777">
        <w:trPr>
          <w:trHeight w:val="90"/>
          <w:jc w:val="center"/>
        </w:trPr>
        <w:tc>
          <w:tcPr>
            <w:tcW w:w="392" w:type="dxa"/>
            <w:tcBorders>
              <w:tl2br w:val="nil"/>
              <w:tr2bl w:val="nil"/>
            </w:tcBorders>
            <w:tcMar>
              <w:left w:w="28" w:type="dxa"/>
              <w:right w:w="28" w:type="dxa"/>
            </w:tcMar>
            <w:vAlign w:val="center"/>
          </w:tcPr>
          <w:p w14:paraId="47AB0087" w14:textId="77777777" w:rsidR="00E94865" w:rsidRPr="008E56C2" w:rsidRDefault="008A2BAA">
            <w:pPr>
              <w:adjustRightInd w:val="0"/>
              <w:snapToGrid w:val="0"/>
              <w:jc w:val="center"/>
              <w:rPr>
                <w:bCs/>
                <w:color w:val="000000" w:themeColor="text1"/>
                <w:sz w:val="24"/>
              </w:rPr>
            </w:pPr>
            <w:r w:rsidRPr="008E56C2">
              <w:rPr>
                <w:bCs/>
                <w:color w:val="000000" w:themeColor="text1"/>
                <w:sz w:val="24"/>
              </w:rPr>
              <w:lastRenderedPageBreak/>
              <w:t>运营期环境影响和保护措施</w:t>
            </w:r>
          </w:p>
        </w:tc>
        <w:tc>
          <w:tcPr>
            <w:tcW w:w="9032" w:type="dxa"/>
            <w:tcBorders>
              <w:tl2br w:val="nil"/>
              <w:tr2bl w:val="nil"/>
            </w:tcBorders>
            <w:vAlign w:val="center"/>
          </w:tcPr>
          <w:p w14:paraId="4202F40A" w14:textId="77777777" w:rsidR="00E94865" w:rsidRPr="008E56C2" w:rsidRDefault="008A2BAA">
            <w:pPr>
              <w:adjustRightInd w:val="0"/>
              <w:snapToGrid w:val="0"/>
              <w:spacing w:line="360" w:lineRule="auto"/>
              <w:ind w:firstLineChars="200" w:firstLine="482"/>
              <w:jc w:val="left"/>
              <w:rPr>
                <w:b/>
                <w:color w:val="000000" w:themeColor="text1"/>
                <w:sz w:val="24"/>
              </w:rPr>
            </w:pPr>
            <w:r w:rsidRPr="008E56C2">
              <w:rPr>
                <w:b/>
                <w:color w:val="000000" w:themeColor="text1"/>
                <w:sz w:val="24"/>
              </w:rPr>
              <w:t>二、废水</w:t>
            </w:r>
            <w:r w:rsidRPr="008E56C2">
              <w:rPr>
                <w:rFonts w:hint="eastAsia"/>
                <w:b/>
                <w:color w:val="000000" w:themeColor="text1"/>
                <w:sz w:val="24"/>
              </w:rPr>
              <w:t>环境影响和保护措施</w:t>
            </w:r>
          </w:p>
          <w:p w14:paraId="0658ED97" w14:textId="77777777" w:rsidR="00E94865" w:rsidRPr="008E56C2" w:rsidRDefault="008A2BAA">
            <w:pPr>
              <w:adjustRightInd w:val="0"/>
              <w:snapToGrid w:val="0"/>
              <w:spacing w:line="360" w:lineRule="auto"/>
              <w:ind w:firstLineChars="200" w:firstLine="482"/>
              <w:jc w:val="left"/>
              <w:rPr>
                <w:b/>
                <w:color w:val="000000" w:themeColor="text1"/>
                <w:sz w:val="24"/>
              </w:rPr>
            </w:pPr>
            <w:r w:rsidRPr="008E56C2">
              <w:rPr>
                <w:rFonts w:hint="eastAsia"/>
                <w:b/>
                <w:color w:val="000000" w:themeColor="text1"/>
                <w:sz w:val="24"/>
              </w:rPr>
              <w:t>1</w:t>
            </w:r>
            <w:r w:rsidRPr="008E56C2">
              <w:rPr>
                <w:rFonts w:hint="eastAsia"/>
                <w:b/>
                <w:color w:val="000000" w:themeColor="text1"/>
                <w:sz w:val="24"/>
              </w:rPr>
              <w:t>、</w:t>
            </w:r>
            <w:r w:rsidRPr="008E56C2">
              <w:rPr>
                <w:b/>
                <w:color w:val="000000" w:themeColor="text1"/>
                <w:sz w:val="24"/>
              </w:rPr>
              <w:t>废水</w:t>
            </w:r>
            <w:r w:rsidRPr="008E56C2">
              <w:rPr>
                <w:rFonts w:hint="eastAsia"/>
                <w:b/>
                <w:color w:val="000000" w:themeColor="text1"/>
                <w:sz w:val="24"/>
              </w:rPr>
              <w:t>污染源分析</w:t>
            </w:r>
          </w:p>
          <w:p w14:paraId="1C9F780C" w14:textId="77777777" w:rsidR="00E94865" w:rsidRPr="008E56C2" w:rsidRDefault="008A2BAA">
            <w:pPr>
              <w:autoSpaceDE w:val="0"/>
              <w:autoSpaceDN w:val="0"/>
              <w:snapToGrid w:val="0"/>
              <w:spacing w:line="360" w:lineRule="auto"/>
              <w:ind w:firstLine="480"/>
              <w:rPr>
                <w:color w:val="000000" w:themeColor="text1"/>
                <w:sz w:val="24"/>
              </w:rPr>
            </w:pPr>
            <w:r w:rsidRPr="008E56C2">
              <w:rPr>
                <w:rFonts w:hint="eastAsia"/>
                <w:color w:val="000000" w:themeColor="text1"/>
                <w:sz w:val="24"/>
              </w:rPr>
              <w:t>本项目无生产废水外排</w:t>
            </w:r>
            <w:r w:rsidRPr="008E56C2">
              <w:rPr>
                <w:rFonts w:cs="宋体" w:hint="eastAsia"/>
                <w:color w:val="000000" w:themeColor="text1"/>
                <w:sz w:val="24"/>
              </w:rPr>
              <w:t>，</w:t>
            </w:r>
            <w:r w:rsidRPr="008E56C2">
              <w:rPr>
                <w:rFonts w:hint="eastAsia"/>
                <w:color w:val="000000" w:themeColor="text1"/>
                <w:sz w:val="24"/>
              </w:rPr>
              <w:t>生活污水经化粪池处理后接入市政管网排入天门山污水处理厂处理。项目废水产生量见“二、建设项目工程分析”的“</w:t>
            </w:r>
            <w:r w:rsidRPr="008E56C2">
              <w:rPr>
                <w:color w:val="000000" w:themeColor="text1"/>
                <w:sz w:val="24"/>
              </w:rPr>
              <w:t>7</w:t>
            </w:r>
            <w:r w:rsidRPr="008E56C2">
              <w:rPr>
                <w:rFonts w:hint="eastAsia"/>
                <w:color w:val="000000" w:themeColor="text1"/>
                <w:sz w:val="24"/>
              </w:rPr>
              <w:t>、公用工程”章节。</w:t>
            </w:r>
          </w:p>
          <w:p w14:paraId="2CCD350F" w14:textId="77777777" w:rsidR="00E94865" w:rsidRPr="008E56C2" w:rsidRDefault="008A2BAA">
            <w:pPr>
              <w:spacing w:line="360" w:lineRule="auto"/>
              <w:ind w:firstLineChars="150" w:firstLine="360"/>
              <w:rPr>
                <w:color w:val="000000" w:themeColor="text1"/>
                <w:kern w:val="0"/>
                <w:sz w:val="24"/>
              </w:rPr>
            </w:pPr>
            <w:r w:rsidRPr="008E56C2">
              <w:rPr>
                <w:rFonts w:hint="eastAsia"/>
                <w:color w:val="000000" w:themeColor="text1"/>
                <w:sz w:val="24"/>
              </w:rPr>
              <w:t>生活污水</w:t>
            </w:r>
            <w:r w:rsidRPr="008E56C2">
              <w:rPr>
                <w:color w:val="000000" w:themeColor="text1"/>
                <w:sz w:val="24"/>
              </w:rPr>
              <w:t>产生</w:t>
            </w:r>
            <w:r w:rsidRPr="008E56C2">
              <w:rPr>
                <w:rFonts w:hint="eastAsia"/>
                <w:color w:val="000000" w:themeColor="text1"/>
                <w:sz w:val="24"/>
              </w:rPr>
              <w:t>及排放</w:t>
            </w:r>
            <w:r w:rsidRPr="008E56C2">
              <w:rPr>
                <w:color w:val="000000" w:themeColor="text1"/>
                <w:sz w:val="24"/>
              </w:rPr>
              <w:t>情况详见</w:t>
            </w:r>
            <w:r w:rsidRPr="008E56C2">
              <w:rPr>
                <w:rFonts w:hint="eastAsia"/>
                <w:color w:val="000000" w:themeColor="text1"/>
                <w:kern w:val="0"/>
                <w:sz w:val="24"/>
              </w:rPr>
              <w:t>下表。</w:t>
            </w:r>
          </w:p>
          <w:p w14:paraId="57794BFA" w14:textId="77777777" w:rsidR="00E94865" w:rsidRPr="008E56C2" w:rsidRDefault="008A2BAA">
            <w:pPr>
              <w:spacing w:line="360" w:lineRule="auto"/>
              <w:jc w:val="center"/>
              <w:rPr>
                <w:rFonts w:ascii="宋体" w:hAnsi="宋体"/>
                <w:b/>
                <w:bCs/>
                <w:color w:val="000000" w:themeColor="text1"/>
                <w:sz w:val="24"/>
              </w:rPr>
            </w:pPr>
            <w:r w:rsidRPr="008E56C2">
              <w:rPr>
                <w:rFonts w:ascii="宋体" w:hAnsi="宋体" w:hint="eastAsia"/>
                <w:b/>
                <w:bCs/>
                <w:color w:val="000000" w:themeColor="text1"/>
                <w:sz w:val="24"/>
              </w:rPr>
              <w:t>表</w:t>
            </w:r>
            <w:r w:rsidRPr="008E56C2">
              <w:rPr>
                <w:b/>
                <w:bCs/>
                <w:color w:val="000000" w:themeColor="text1"/>
                <w:sz w:val="24"/>
              </w:rPr>
              <w:t>4</w:t>
            </w:r>
            <w:r w:rsidRPr="008E56C2">
              <w:rPr>
                <w:rFonts w:hint="eastAsia"/>
                <w:b/>
                <w:bCs/>
                <w:color w:val="000000" w:themeColor="text1"/>
                <w:sz w:val="24"/>
              </w:rPr>
              <w:t>-7</w:t>
            </w:r>
            <w:r w:rsidRPr="008E56C2">
              <w:rPr>
                <w:b/>
                <w:bCs/>
                <w:color w:val="000000" w:themeColor="text1"/>
                <w:sz w:val="24"/>
              </w:rPr>
              <w:t xml:space="preserve">  </w:t>
            </w:r>
            <w:r w:rsidRPr="008E56C2">
              <w:rPr>
                <w:rFonts w:ascii="宋体" w:hAnsi="宋体" w:hint="eastAsia"/>
                <w:b/>
                <w:bCs/>
                <w:color w:val="000000" w:themeColor="text1"/>
                <w:sz w:val="24"/>
              </w:rPr>
              <w:t>废水主要污染物产排核算表</w:t>
            </w:r>
          </w:p>
          <w:tbl>
            <w:tblPr>
              <w:tblW w:w="4997" w:type="pct"/>
              <w:jc w:val="center"/>
              <w:tblBorders>
                <w:top w:val="single" w:sz="12" w:space="0" w:color="auto"/>
                <w:left w:val="dotted" w:sz="4" w:space="0" w:color="auto"/>
                <w:bottom w:val="single" w:sz="12" w:space="0" w:color="auto"/>
                <w:right w:val="dotted" w:sz="4" w:space="0" w:color="auto"/>
                <w:insideH w:val="single" w:sz="6" w:space="0" w:color="auto"/>
                <w:insideV w:val="single" w:sz="6" w:space="0" w:color="auto"/>
              </w:tblBorders>
              <w:tblLook w:val="04A0" w:firstRow="1" w:lastRow="0" w:firstColumn="1" w:lastColumn="0" w:noHBand="0" w:noVBand="1"/>
            </w:tblPr>
            <w:tblGrid>
              <w:gridCol w:w="686"/>
              <w:gridCol w:w="759"/>
              <w:gridCol w:w="993"/>
              <w:gridCol w:w="739"/>
              <w:gridCol w:w="466"/>
              <w:gridCol w:w="831"/>
              <w:gridCol w:w="993"/>
              <w:gridCol w:w="813"/>
              <w:gridCol w:w="764"/>
              <w:gridCol w:w="991"/>
              <w:gridCol w:w="766"/>
            </w:tblGrid>
            <w:tr w:rsidR="00E94865" w:rsidRPr="008E56C2" w14:paraId="780F6729" w14:textId="77777777" w:rsidTr="00D1303B">
              <w:trPr>
                <w:trHeight w:val="58"/>
                <w:jc w:val="center"/>
              </w:trPr>
              <w:tc>
                <w:tcPr>
                  <w:tcW w:w="390" w:type="pct"/>
                  <w:vMerge w:val="restart"/>
                  <w:tcBorders>
                    <w:tl2br w:val="nil"/>
                    <w:tr2bl w:val="nil"/>
                  </w:tcBorders>
                  <w:vAlign w:val="center"/>
                </w:tcPr>
                <w:p w14:paraId="63649341"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污染源名称</w:t>
                  </w:r>
                </w:p>
              </w:tc>
              <w:tc>
                <w:tcPr>
                  <w:tcW w:w="431" w:type="pct"/>
                  <w:vMerge w:val="restart"/>
                  <w:tcBorders>
                    <w:tl2br w:val="nil"/>
                    <w:tr2bl w:val="nil"/>
                  </w:tcBorders>
                  <w:tcMar>
                    <w:left w:w="28" w:type="dxa"/>
                    <w:right w:w="28" w:type="dxa"/>
                  </w:tcMar>
                  <w:vAlign w:val="center"/>
                </w:tcPr>
                <w:p w14:paraId="247211DC"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污染物</w:t>
                  </w:r>
                </w:p>
              </w:tc>
              <w:tc>
                <w:tcPr>
                  <w:tcW w:w="984" w:type="pct"/>
                  <w:gridSpan w:val="2"/>
                  <w:tcBorders>
                    <w:tl2br w:val="nil"/>
                    <w:tr2bl w:val="nil"/>
                  </w:tcBorders>
                  <w:tcMar>
                    <w:left w:w="28" w:type="dxa"/>
                    <w:right w:w="28" w:type="dxa"/>
                  </w:tcMar>
                  <w:vAlign w:val="center"/>
                </w:tcPr>
                <w:p w14:paraId="4723F851"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污染物产生情况</w:t>
                  </w:r>
                </w:p>
              </w:tc>
              <w:tc>
                <w:tcPr>
                  <w:tcW w:w="265" w:type="pct"/>
                  <w:vMerge w:val="restart"/>
                  <w:tcBorders>
                    <w:tl2br w:val="nil"/>
                    <w:tr2bl w:val="nil"/>
                  </w:tcBorders>
                  <w:tcMar>
                    <w:left w:w="28" w:type="dxa"/>
                    <w:right w:w="28" w:type="dxa"/>
                  </w:tcMar>
                  <w:vAlign w:val="center"/>
                </w:tcPr>
                <w:p w14:paraId="49FA1BA2"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治理措施</w:t>
                  </w:r>
                </w:p>
              </w:tc>
              <w:tc>
                <w:tcPr>
                  <w:tcW w:w="1498" w:type="pct"/>
                  <w:gridSpan w:val="3"/>
                  <w:tcBorders>
                    <w:tl2br w:val="nil"/>
                    <w:tr2bl w:val="nil"/>
                  </w:tcBorders>
                  <w:tcMar>
                    <w:left w:w="28" w:type="dxa"/>
                    <w:right w:w="28" w:type="dxa"/>
                  </w:tcMar>
                  <w:vAlign w:val="center"/>
                </w:tcPr>
                <w:p w14:paraId="1B02F863"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处理后污染物情况</w:t>
                  </w:r>
                </w:p>
              </w:tc>
              <w:tc>
                <w:tcPr>
                  <w:tcW w:w="1432" w:type="pct"/>
                  <w:gridSpan w:val="3"/>
                  <w:tcBorders>
                    <w:tl2br w:val="nil"/>
                    <w:tr2bl w:val="nil"/>
                  </w:tcBorders>
                  <w:tcMar>
                    <w:left w:w="28" w:type="dxa"/>
                    <w:right w:w="28" w:type="dxa"/>
                  </w:tcMar>
                  <w:vAlign w:val="center"/>
                </w:tcPr>
                <w:p w14:paraId="5BFF9BF8" w14:textId="77777777" w:rsidR="00E94865" w:rsidRPr="008E56C2" w:rsidRDefault="008A2BAA">
                  <w:pPr>
                    <w:adjustRightInd w:val="0"/>
                    <w:spacing w:line="320" w:lineRule="exact"/>
                    <w:jc w:val="center"/>
                    <w:rPr>
                      <w:b/>
                      <w:color w:val="000000" w:themeColor="text1"/>
                      <w:szCs w:val="21"/>
                    </w:rPr>
                  </w:pPr>
                  <w:r w:rsidRPr="008E56C2">
                    <w:rPr>
                      <w:rFonts w:hint="eastAsia"/>
                      <w:b/>
                      <w:color w:val="000000" w:themeColor="text1"/>
                      <w:szCs w:val="21"/>
                    </w:rPr>
                    <w:t>污水</w:t>
                  </w:r>
                  <w:r w:rsidRPr="008E56C2">
                    <w:rPr>
                      <w:b/>
                      <w:color w:val="000000" w:themeColor="text1"/>
                      <w:szCs w:val="21"/>
                    </w:rPr>
                    <w:t>处理厂处理后排放</w:t>
                  </w:r>
                </w:p>
              </w:tc>
            </w:tr>
            <w:tr w:rsidR="00E94865" w:rsidRPr="008E56C2" w14:paraId="1A494E2C" w14:textId="77777777" w:rsidTr="00D1303B">
              <w:trPr>
                <w:trHeight w:val="194"/>
                <w:jc w:val="center"/>
              </w:trPr>
              <w:tc>
                <w:tcPr>
                  <w:tcW w:w="390" w:type="pct"/>
                  <w:vMerge/>
                  <w:tcBorders>
                    <w:tl2br w:val="nil"/>
                    <w:tr2bl w:val="nil"/>
                  </w:tcBorders>
                  <w:vAlign w:val="center"/>
                </w:tcPr>
                <w:p w14:paraId="01F58995" w14:textId="77777777" w:rsidR="00E94865" w:rsidRPr="008E56C2" w:rsidRDefault="00E94865">
                  <w:pPr>
                    <w:adjustRightInd w:val="0"/>
                    <w:spacing w:line="320" w:lineRule="exact"/>
                    <w:jc w:val="center"/>
                    <w:rPr>
                      <w:b/>
                      <w:color w:val="000000" w:themeColor="text1"/>
                      <w:szCs w:val="21"/>
                    </w:rPr>
                  </w:pPr>
                </w:p>
              </w:tc>
              <w:tc>
                <w:tcPr>
                  <w:tcW w:w="431" w:type="pct"/>
                  <w:vMerge/>
                  <w:tcBorders>
                    <w:tl2br w:val="nil"/>
                    <w:tr2bl w:val="nil"/>
                  </w:tcBorders>
                  <w:tcMar>
                    <w:left w:w="28" w:type="dxa"/>
                    <w:right w:w="28" w:type="dxa"/>
                  </w:tcMar>
                  <w:vAlign w:val="center"/>
                </w:tcPr>
                <w:p w14:paraId="43ABCC01" w14:textId="77777777" w:rsidR="00E94865" w:rsidRPr="008E56C2" w:rsidRDefault="00E94865">
                  <w:pPr>
                    <w:adjustRightInd w:val="0"/>
                    <w:spacing w:line="320" w:lineRule="exact"/>
                    <w:jc w:val="center"/>
                    <w:rPr>
                      <w:b/>
                      <w:color w:val="000000" w:themeColor="text1"/>
                      <w:szCs w:val="21"/>
                    </w:rPr>
                  </w:pPr>
                </w:p>
              </w:tc>
              <w:tc>
                <w:tcPr>
                  <w:tcW w:w="564" w:type="pct"/>
                  <w:tcBorders>
                    <w:tl2br w:val="nil"/>
                    <w:tr2bl w:val="nil"/>
                  </w:tcBorders>
                  <w:tcMar>
                    <w:left w:w="28" w:type="dxa"/>
                    <w:right w:w="28" w:type="dxa"/>
                  </w:tcMar>
                  <w:vAlign w:val="center"/>
                </w:tcPr>
                <w:p w14:paraId="30BE2905"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浓度</w:t>
                  </w:r>
                </w:p>
                <w:p w14:paraId="0A386974"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w:t>
                  </w:r>
                  <w:r w:rsidRPr="008E56C2">
                    <w:rPr>
                      <w:b/>
                      <w:color w:val="000000" w:themeColor="text1"/>
                      <w:szCs w:val="21"/>
                    </w:rPr>
                    <w:t>mg/L</w:t>
                  </w:r>
                  <w:r w:rsidRPr="008E56C2">
                    <w:rPr>
                      <w:b/>
                      <w:color w:val="000000" w:themeColor="text1"/>
                      <w:szCs w:val="21"/>
                    </w:rPr>
                    <w:t>）</w:t>
                  </w:r>
                </w:p>
              </w:tc>
              <w:tc>
                <w:tcPr>
                  <w:tcW w:w="420" w:type="pct"/>
                  <w:tcBorders>
                    <w:tl2br w:val="nil"/>
                    <w:tr2bl w:val="nil"/>
                  </w:tcBorders>
                  <w:tcMar>
                    <w:left w:w="28" w:type="dxa"/>
                    <w:right w:w="28" w:type="dxa"/>
                  </w:tcMar>
                  <w:vAlign w:val="center"/>
                </w:tcPr>
                <w:p w14:paraId="3132494E"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产生量</w:t>
                  </w:r>
                </w:p>
                <w:p w14:paraId="7132F7B8"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w:t>
                  </w:r>
                  <w:r w:rsidRPr="008E56C2">
                    <w:rPr>
                      <w:b/>
                      <w:color w:val="000000" w:themeColor="text1"/>
                      <w:szCs w:val="21"/>
                    </w:rPr>
                    <w:t>t/a</w:t>
                  </w:r>
                  <w:r w:rsidRPr="008E56C2">
                    <w:rPr>
                      <w:b/>
                      <w:color w:val="000000" w:themeColor="text1"/>
                      <w:szCs w:val="21"/>
                    </w:rPr>
                    <w:t>）</w:t>
                  </w:r>
                </w:p>
              </w:tc>
              <w:tc>
                <w:tcPr>
                  <w:tcW w:w="265" w:type="pct"/>
                  <w:vMerge/>
                  <w:tcBorders>
                    <w:tl2br w:val="nil"/>
                    <w:tr2bl w:val="nil"/>
                  </w:tcBorders>
                  <w:tcMar>
                    <w:left w:w="28" w:type="dxa"/>
                    <w:right w:w="28" w:type="dxa"/>
                  </w:tcMar>
                  <w:vAlign w:val="center"/>
                </w:tcPr>
                <w:p w14:paraId="4B564B80" w14:textId="77777777" w:rsidR="00E94865" w:rsidRPr="008E56C2" w:rsidRDefault="00E94865">
                  <w:pPr>
                    <w:adjustRightInd w:val="0"/>
                    <w:spacing w:line="320" w:lineRule="exact"/>
                    <w:jc w:val="center"/>
                    <w:rPr>
                      <w:b/>
                      <w:color w:val="000000" w:themeColor="text1"/>
                      <w:szCs w:val="21"/>
                    </w:rPr>
                  </w:pPr>
                </w:p>
              </w:tc>
              <w:tc>
                <w:tcPr>
                  <w:tcW w:w="472" w:type="pct"/>
                  <w:tcBorders>
                    <w:tl2br w:val="nil"/>
                    <w:tr2bl w:val="nil"/>
                  </w:tcBorders>
                  <w:tcMar>
                    <w:left w:w="28" w:type="dxa"/>
                    <w:right w:w="28" w:type="dxa"/>
                  </w:tcMar>
                  <w:vAlign w:val="center"/>
                </w:tcPr>
                <w:p w14:paraId="489B3881"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污染物</w:t>
                  </w:r>
                </w:p>
              </w:tc>
              <w:tc>
                <w:tcPr>
                  <w:tcW w:w="564" w:type="pct"/>
                  <w:tcBorders>
                    <w:tl2br w:val="nil"/>
                    <w:tr2bl w:val="nil"/>
                  </w:tcBorders>
                  <w:tcMar>
                    <w:left w:w="28" w:type="dxa"/>
                    <w:right w:w="28" w:type="dxa"/>
                  </w:tcMar>
                  <w:vAlign w:val="center"/>
                </w:tcPr>
                <w:p w14:paraId="05D37FE3"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浓度</w:t>
                  </w:r>
                </w:p>
                <w:p w14:paraId="1DDDE4D5"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w:t>
                  </w:r>
                  <w:r w:rsidRPr="008E56C2">
                    <w:rPr>
                      <w:b/>
                      <w:color w:val="000000" w:themeColor="text1"/>
                      <w:szCs w:val="21"/>
                    </w:rPr>
                    <w:t>mg/L</w:t>
                  </w:r>
                  <w:r w:rsidRPr="008E56C2">
                    <w:rPr>
                      <w:b/>
                      <w:color w:val="000000" w:themeColor="text1"/>
                      <w:szCs w:val="21"/>
                    </w:rPr>
                    <w:t>）</w:t>
                  </w:r>
                </w:p>
              </w:tc>
              <w:tc>
                <w:tcPr>
                  <w:tcW w:w="462" w:type="pct"/>
                  <w:tcBorders>
                    <w:tl2br w:val="nil"/>
                    <w:tr2bl w:val="nil"/>
                  </w:tcBorders>
                  <w:tcMar>
                    <w:left w:w="28" w:type="dxa"/>
                    <w:right w:w="28" w:type="dxa"/>
                  </w:tcMar>
                  <w:vAlign w:val="center"/>
                </w:tcPr>
                <w:p w14:paraId="64A09026"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排放量</w:t>
                  </w:r>
                </w:p>
                <w:p w14:paraId="7EC6FAA9"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w:t>
                  </w:r>
                  <w:r w:rsidRPr="008E56C2">
                    <w:rPr>
                      <w:b/>
                      <w:color w:val="000000" w:themeColor="text1"/>
                      <w:szCs w:val="21"/>
                    </w:rPr>
                    <w:t>t/a</w:t>
                  </w:r>
                  <w:r w:rsidRPr="008E56C2">
                    <w:rPr>
                      <w:b/>
                      <w:color w:val="000000" w:themeColor="text1"/>
                      <w:szCs w:val="21"/>
                    </w:rPr>
                    <w:t>）</w:t>
                  </w:r>
                </w:p>
              </w:tc>
              <w:tc>
                <w:tcPr>
                  <w:tcW w:w="434" w:type="pct"/>
                  <w:tcBorders>
                    <w:tl2br w:val="nil"/>
                    <w:tr2bl w:val="nil"/>
                  </w:tcBorders>
                  <w:tcMar>
                    <w:left w:w="28" w:type="dxa"/>
                    <w:right w:w="28" w:type="dxa"/>
                  </w:tcMar>
                  <w:vAlign w:val="center"/>
                </w:tcPr>
                <w:p w14:paraId="328B2513"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污染物</w:t>
                  </w:r>
                </w:p>
              </w:tc>
              <w:tc>
                <w:tcPr>
                  <w:tcW w:w="563" w:type="pct"/>
                  <w:tcBorders>
                    <w:tl2br w:val="nil"/>
                    <w:tr2bl w:val="nil"/>
                  </w:tcBorders>
                  <w:tcMar>
                    <w:left w:w="28" w:type="dxa"/>
                    <w:right w:w="28" w:type="dxa"/>
                  </w:tcMar>
                  <w:vAlign w:val="center"/>
                </w:tcPr>
                <w:p w14:paraId="1F1A1129"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浓度（</w:t>
                  </w:r>
                  <w:r w:rsidRPr="008E56C2">
                    <w:rPr>
                      <w:b/>
                      <w:color w:val="000000" w:themeColor="text1"/>
                      <w:szCs w:val="21"/>
                    </w:rPr>
                    <w:t>mg/L</w:t>
                  </w:r>
                  <w:r w:rsidRPr="008E56C2">
                    <w:rPr>
                      <w:b/>
                      <w:color w:val="000000" w:themeColor="text1"/>
                      <w:szCs w:val="21"/>
                    </w:rPr>
                    <w:t>）</w:t>
                  </w:r>
                </w:p>
              </w:tc>
              <w:tc>
                <w:tcPr>
                  <w:tcW w:w="435" w:type="pct"/>
                  <w:tcBorders>
                    <w:tl2br w:val="nil"/>
                    <w:tr2bl w:val="nil"/>
                  </w:tcBorders>
                  <w:tcMar>
                    <w:left w:w="28" w:type="dxa"/>
                    <w:right w:w="28" w:type="dxa"/>
                  </w:tcMar>
                  <w:vAlign w:val="center"/>
                </w:tcPr>
                <w:p w14:paraId="461121C5" w14:textId="77777777" w:rsidR="00E94865" w:rsidRPr="008E56C2" w:rsidRDefault="008A2BAA">
                  <w:pPr>
                    <w:adjustRightInd w:val="0"/>
                    <w:spacing w:line="320" w:lineRule="exact"/>
                    <w:jc w:val="center"/>
                    <w:rPr>
                      <w:b/>
                      <w:color w:val="000000" w:themeColor="text1"/>
                      <w:szCs w:val="21"/>
                    </w:rPr>
                  </w:pPr>
                  <w:r w:rsidRPr="008E56C2">
                    <w:rPr>
                      <w:b/>
                      <w:color w:val="000000" w:themeColor="text1"/>
                      <w:szCs w:val="21"/>
                    </w:rPr>
                    <w:t>排放量（</w:t>
                  </w:r>
                  <w:r w:rsidRPr="008E56C2">
                    <w:rPr>
                      <w:b/>
                      <w:color w:val="000000" w:themeColor="text1"/>
                      <w:szCs w:val="21"/>
                    </w:rPr>
                    <w:t>t/a</w:t>
                  </w:r>
                  <w:r w:rsidRPr="008E56C2">
                    <w:rPr>
                      <w:b/>
                      <w:color w:val="000000" w:themeColor="text1"/>
                      <w:szCs w:val="21"/>
                    </w:rPr>
                    <w:t>）</w:t>
                  </w:r>
                </w:p>
              </w:tc>
            </w:tr>
            <w:tr w:rsidR="00E94865" w:rsidRPr="008E56C2" w14:paraId="1EF39524" w14:textId="77777777" w:rsidTr="00D1303B">
              <w:trPr>
                <w:trHeight w:val="90"/>
                <w:jc w:val="center"/>
              </w:trPr>
              <w:tc>
                <w:tcPr>
                  <w:tcW w:w="390" w:type="pct"/>
                  <w:vMerge w:val="restart"/>
                  <w:tcBorders>
                    <w:tl2br w:val="nil"/>
                    <w:tr2bl w:val="nil"/>
                  </w:tcBorders>
                  <w:vAlign w:val="center"/>
                </w:tcPr>
                <w:p w14:paraId="0948AC07"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生活污水</w:t>
                  </w:r>
                </w:p>
              </w:tc>
              <w:tc>
                <w:tcPr>
                  <w:tcW w:w="431" w:type="pct"/>
                  <w:tcBorders>
                    <w:tl2br w:val="nil"/>
                    <w:tr2bl w:val="nil"/>
                  </w:tcBorders>
                  <w:tcMar>
                    <w:left w:w="28" w:type="dxa"/>
                    <w:right w:w="28" w:type="dxa"/>
                  </w:tcMar>
                  <w:vAlign w:val="center"/>
                </w:tcPr>
                <w:p w14:paraId="43FC4B4E"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水量</w:t>
                  </w:r>
                </w:p>
              </w:tc>
              <w:tc>
                <w:tcPr>
                  <w:tcW w:w="564" w:type="pct"/>
                  <w:tcBorders>
                    <w:tl2br w:val="nil"/>
                    <w:tr2bl w:val="nil"/>
                  </w:tcBorders>
                  <w:tcMar>
                    <w:left w:w="28" w:type="dxa"/>
                    <w:right w:w="28" w:type="dxa"/>
                  </w:tcMar>
                  <w:vAlign w:val="center"/>
                </w:tcPr>
                <w:p w14:paraId="40E1C31B"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w:t>
                  </w:r>
                </w:p>
              </w:tc>
              <w:tc>
                <w:tcPr>
                  <w:tcW w:w="420" w:type="pct"/>
                  <w:tcBorders>
                    <w:tl2br w:val="nil"/>
                    <w:tr2bl w:val="nil"/>
                  </w:tcBorders>
                  <w:tcMar>
                    <w:left w:w="28" w:type="dxa"/>
                    <w:right w:w="28" w:type="dxa"/>
                  </w:tcMar>
                  <w:vAlign w:val="center"/>
                </w:tcPr>
                <w:p w14:paraId="3006BF7F" w14:textId="4AEF207E" w:rsidR="00E94865" w:rsidRPr="008E56C2" w:rsidRDefault="00D1303B">
                  <w:pPr>
                    <w:adjustRightInd w:val="0"/>
                    <w:spacing w:line="320" w:lineRule="exact"/>
                    <w:jc w:val="center"/>
                    <w:rPr>
                      <w:color w:val="000000" w:themeColor="text1"/>
                      <w:szCs w:val="21"/>
                    </w:rPr>
                  </w:pPr>
                  <w:r>
                    <w:rPr>
                      <w:color w:val="000000" w:themeColor="text1"/>
                      <w:szCs w:val="21"/>
                    </w:rPr>
                    <w:t>2550</w:t>
                  </w:r>
                </w:p>
              </w:tc>
              <w:tc>
                <w:tcPr>
                  <w:tcW w:w="265" w:type="pct"/>
                  <w:vMerge w:val="restart"/>
                  <w:tcBorders>
                    <w:tl2br w:val="nil"/>
                    <w:tr2bl w:val="nil"/>
                  </w:tcBorders>
                  <w:tcMar>
                    <w:left w:w="28" w:type="dxa"/>
                    <w:right w:w="28" w:type="dxa"/>
                  </w:tcMar>
                  <w:vAlign w:val="center"/>
                </w:tcPr>
                <w:p w14:paraId="0DED3911"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化粪池</w:t>
                  </w:r>
                </w:p>
              </w:tc>
              <w:tc>
                <w:tcPr>
                  <w:tcW w:w="472" w:type="pct"/>
                  <w:tcBorders>
                    <w:tl2br w:val="nil"/>
                    <w:tr2bl w:val="nil"/>
                  </w:tcBorders>
                  <w:tcMar>
                    <w:left w:w="28" w:type="dxa"/>
                    <w:right w:w="28" w:type="dxa"/>
                  </w:tcMar>
                  <w:vAlign w:val="center"/>
                </w:tcPr>
                <w:p w14:paraId="60B2F10E"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水量</w:t>
                  </w:r>
                </w:p>
              </w:tc>
              <w:tc>
                <w:tcPr>
                  <w:tcW w:w="564" w:type="pct"/>
                  <w:tcBorders>
                    <w:tl2br w:val="nil"/>
                    <w:tr2bl w:val="nil"/>
                  </w:tcBorders>
                  <w:tcMar>
                    <w:left w:w="28" w:type="dxa"/>
                    <w:right w:w="28" w:type="dxa"/>
                  </w:tcMar>
                  <w:vAlign w:val="center"/>
                </w:tcPr>
                <w:p w14:paraId="4BD6828C"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w:t>
                  </w:r>
                </w:p>
              </w:tc>
              <w:tc>
                <w:tcPr>
                  <w:tcW w:w="462" w:type="pct"/>
                  <w:tcBorders>
                    <w:tl2br w:val="nil"/>
                    <w:tr2bl w:val="nil"/>
                  </w:tcBorders>
                  <w:tcMar>
                    <w:left w:w="28" w:type="dxa"/>
                    <w:right w:w="28" w:type="dxa"/>
                  </w:tcMar>
                  <w:vAlign w:val="center"/>
                </w:tcPr>
                <w:p w14:paraId="7F5B143D" w14:textId="172676C6" w:rsidR="00E94865" w:rsidRPr="008E56C2" w:rsidRDefault="00D1303B">
                  <w:pPr>
                    <w:adjustRightInd w:val="0"/>
                    <w:spacing w:line="320" w:lineRule="exact"/>
                    <w:jc w:val="center"/>
                    <w:rPr>
                      <w:color w:val="000000" w:themeColor="text1"/>
                      <w:szCs w:val="21"/>
                    </w:rPr>
                  </w:pPr>
                  <w:r>
                    <w:rPr>
                      <w:color w:val="000000" w:themeColor="text1"/>
                      <w:szCs w:val="21"/>
                    </w:rPr>
                    <w:t>2550</w:t>
                  </w:r>
                </w:p>
              </w:tc>
              <w:tc>
                <w:tcPr>
                  <w:tcW w:w="434" w:type="pct"/>
                  <w:tcBorders>
                    <w:tl2br w:val="nil"/>
                    <w:tr2bl w:val="nil"/>
                  </w:tcBorders>
                  <w:tcMar>
                    <w:left w:w="28" w:type="dxa"/>
                    <w:right w:w="28" w:type="dxa"/>
                  </w:tcMar>
                  <w:vAlign w:val="center"/>
                </w:tcPr>
                <w:p w14:paraId="64247121"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水量</w:t>
                  </w:r>
                </w:p>
              </w:tc>
              <w:tc>
                <w:tcPr>
                  <w:tcW w:w="563" w:type="pct"/>
                  <w:tcBorders>
                    <w:tl2br w:val="nil"/>
                    <w:tr2bl w:val="nil"/>
                  </w:tcBorders>
                  <w:tcMar>
                    <w:left w:w="28" w:type="dxa"/>
                    <w:right w:w="28" w:type="dxa"/>
                  </w:tcMar>
                  <w:vAlign w:val="center"/>
                </w:tcPr>
                <w:p w14:paraId="6514DA53" w14:textId="77777777" w:rsidR="00E94865" w:rsidRPr="008E56C2" w:rsidRDefault="008A2BAA">
                  <w:pPr>
                    <w:adjustRightInd w:val="0"/>
                    <w:spacing w:line="320" w:lineRule="exact"/>
                    <w:jc w:val="center"/>
                    <w:rPr>
                      <w:b/>
                      <w:bCs/>
                      <w:color w:val="000000" w:themeColor="text1"/>
                      <w:szCs w:val="21"/>
                    </w:rPr>
                  </w:pPr>
                  <w:r w:rsidRPr="008E56C2">
                    <w:rPr>
                      <w:color w:val="000000" w:themeColor="text1"/>
                      <w:szCs w:val="21"/>
                    </w:rPr>
                    <w:t>/</w:t>
                  </w:r>
                </w:p>
              </w:tc>
              <w:tc>
                <w:tcPr>
                  <w:tcW w:w="435" w:type="pct"/>
                  <w:tcBorders>
                    <w:tl2br w:val="nil"/>
                    <w:tr2bl w:val="nil"/>
                  </w:tcBorders>
                  <w:tcMar>
                    <w:left w:w="28" w:type="dxa"/>
                    <w:right w:w="28" w:type="dxa"/>
                  </w:tcMar>
                  <w:vAlign w:val="center"/>
                </w:tcPr>
                <w:p w14:paraId="6C088C19" w14:textId="4680D7CD" w:rsidR="00E94865" w:rsidRPr="008E56C2" w:rsidRDefault="00D1303B">
                  <w:pPr>
                    <w:adjustRightInd w:val="0"/>
                    <w:spacing w:line="320" w:lineRule="exact"/>
                    <w:jc w:val="center"/>
                    <w:rPr>
                      <w:b/>
                      <w:bCs/>
                      <w:color w:val="000000" w:themeColor="text1"/>
                      <w:szCs w:val="21"/>
                    </w:rPr>
                  </w:pPr>
                  <w:r>
                    <w:rPr>
                      <w:color w:val="000000" w:themeColor="text1"/>
                      <w:szCs w:val="21"/>
                    </w:rPr>
                    <w:t>2550</w:t>
                  </w:r>
                </w:p>
              </w:tc>
            </w:tr>
            <w:tr w:rsidR="00E94865" w:rsidRPr="008E56C2" w14:paraId="39BA5E1E" w14:textId="77777777" w:rsidTr="00D1303B">
              <w:trPr>
                <w:trHeight w:val="295"/>
                <w:jc w:val="center"/>
              </w:trPr>
              <w:tc>
                <w:tcPr>
                  <w:tcW w:w="390" w:type="pct"/>
                  <w:vMerge/>
                  <w:tcBorders>
                    <w:tl2br w:val="nil"/>
                    <w:tr2bl w:val="nil"/>
                  </w:tcBorders>
                  <w:vAlign w:val="center"/>
                </w:tcPr>
                <w:p w14:paraId="01AD5BE0" w14:textId="77777777" w:rsidR="00E94865" w:rsidRPr="008E56C2" w:rsidRDefault="00E94865">
                  <w:pPr>
                    <w:adjustRightInd w:val="0"/>
                    <w:spacing w:line="320" w:lineRule="exact"/>
                    <w:jc w:val="center"/>
                    <w:rPr>
                      <w:color w:val="000000" w:themeColor="text1"/>
                      <w:szCs w:val="21"/>
                    </w:rPr>
                  </w:pPr>
                </w:p>
              </w:tc>
              <w:tc>
                <w:tcPr>
                  <w:tcW w:w="431" w:type="pct"/>
                  <w:tcBorders>
                    <w:tl2br w:val="nil"/>
                    <w:tr2bl w:val="nil"/>
                  </w:tcBorders>
                  <w:tcMar>
                    <w:left w:w="28" w:type="dxa"/>
                    <w:right w:w="28" w:type="dxa"/>
                  </w:tcMar>
                  <w:vAlign w:val="center"/>
                </w:tcPr>
                <w:p w14:paraId="72AA5306" w14:textId="77777777" w:rsidR="00E94865" w:rsidRPr="008E56C2" w:rsidRDefault="008A2BAA">
                  <w:pPr>
                    <w:adjustRightInd w:val="0"/>
                    <w:spacing w:line="320" w:lineRule="exact"/>
                    <w:jc w:val="center"/>
                    <w:rPr>
                      <w:color w:val="000000" w:themeColor="text1"/>
                      <w:szCs w:val="21"/>
                    </w:rPr>
                  </w:pPr>
                  <w:r w:rsidRPr="008E56C2">
                    <w:rPr>
                      <w:rFonts w:hint="eastAsia"/>
                      <w:color w:val="000000" w:themeColor="text1"/>
                      <w:szCs w:val="21"/>
                    </w:rPr>
                    <w:t>PH</w:t>
                  </w:r>
                </w:p>
              </w:tc>
              <w:tc>
                <w:tcPr>
                  <w:tcW w:w="564" w:type="pct"/>
                  <w:tcBorders>
                    <w:tl2br w:val="nil"/>
                    <w:tr2bl w:val="nil"/>
                  </w:tcBorders>
                  <w:tcMar>
                    <w:left w:w="28" w:type="dxa"/>
                    <w:right w:w="28" w:type="dxa"/>
                  </w:tcMar>
                  <w:vAlign w:val="center"/>
                </w:tcPr>
                <w:p w14:paraId="0B40054C" w14:textId="77777777" w:rsidR="00E94865" w:rsidRPr="008E56C2" w:rsidRDefault="008A2BAA">
                  <w:pPr>
                    <w:adjustRightInd w:val="0"/>
                    <w:spacing w:line="320" w:lineRule="exact"/>
                    <w:jc w:val="center"/>
                    <w:rPr>
                      <w:color w:val="000000" w:themeColor="text1"/>
                      <w:szCs w:val="21"/>
                    </w:rPr>
                  </w:pPr>
                  <w:r w:rsidRPr="008E56C2">
                    <w:rPr>
                      <w:rFonts w:hint="eastAsia"/>
                      <w:color w:val="000000" w:themeColor="text1"/>
                      <w:szCs w:val="21"/>
                    </w:rPr>
                    <w:t>6-9</w:t>
                  </w:r>
                </w:p>
              </w:tc>
              <w:tc>
                <w:tcPr>
                  <w:tcW w:w="420" w:type="pct"/>
                  <w:tcBorders>
                    <w:tl2br w:val="nil"/>
                    <w:tr2bl w:val="nil"/>
                  </w:tcBorders>
                  <w:tcMar>
                    <w:left w:w="28" w:type="dxa"/>
                    <w:right w:w="28" w:type="dxa"/>
                  </w:tcMar>
                  <w:vAlign w:val="center"/>
                </w:tcPr>
                <w:p w14:paraId="3217DF3F" w14:textId="77777777" w:rsidR="00E94865" w:rsidRPr="008E56C2" w:rsidRDefault="008A2BAA">
                  <w:pPr>
                    <w:adjustRightInd w:val="0"/>
                    <w:spacing w:line="320" w:lineRule="exact"/>
                    <w:jc w:val="center"/>
                    <w:rPr>
                      <w:color w:val="000000" w:themeColor="text1"/>
                      <w:szCs w:val="21"/>
                    </w:rPr>
                  </w:pPr>
                  <w:r w:rsidRPr="008E56C2">
                    <w:rPr>
                      <w:rFonts w:hint="eastAsia"/>
                      <w:color w:val="000000" w:themeColor="text1"/>
                      <w:szCs w:val="21"/>
                    </w:rPr>
                    <w:t>/</w:t>
                  </w:r>
                </w:p>
              </w:tc>
              <w:tc>
                <w:tcPr>
                  <w:tcW w:w="265" w:type="pct"/>
                  <w:vMerge/>
                  <w:tcBorders>
                    <w:tl2br w:val="nil"/>
                    <w:tr2bl w:val="nil"/>
                  </w:tcBorders>
                  <w:tcMar>
                    <w:left w:w="28" w:type="dxa"/>
                    <w:right w:w="28" w:type="dxa"/>
                  </w:tcMar>
                  <w:vAlign w:val="center"/>
                </w:tcPr>
                <w:p w14:paraId="58DC34EC" w14:textId="77777777" w:rsidR="00E94865" w:rsidRPr="008E56C2" w:rsidRDefault="00E94865">
                  <w:pPr>
                    <w:adjustRightInd w:val="0"/>
                    <w:spacing w:line="320" w:lineRule="exact"/>
                    <w:jc w:val="center"/>
                    <w:rPr>
                      <w:color w:val="000000" w:themeColor="text1"/>
                      <w:szCs w:val="21"/>
                    </w:rPr>
                  </w:pPr>
                </w:p>
              </w:tc>
              <w:tc>
                <w:tcPr>
                  <w:tcW w:w="472" w:type="pct"/>
                  <w:tcBorders>
                    <w:tl2br w:val="nil"/>
                    <w:tr2bl w:val="nil"/>
                  </w:tcBorders>
                  <w:tcMar>
                    <w:left w:w="28" w:type="dxa"/>
                    <w:right w:w="28" w:type="dxa"/>
                  </w:tcMar>
                  <w:vAlign w:val="center"/>
                </w:tcPr>
                <w:p w14:paraId="12E7350D" w14:textId="77777777" w:rsidR="00E94865" w:rsidRPr="008E56C2" w:rsidRDefault="008A2BAA">
                  <w:pPr>
                    <w:adjustRightInd w:val="0"/>
                    <w:spacing w:line="320" w:lineRule="exact"/>
                    <w:jc w:val="center"/>
                    <w:rPr>
                      <w:color w:val="000000" w:themeColor="text1"/>
                      <w:szCs w:val="21"/>
                    </w:rPr>
                  </w:pPr>
                  <w:r w:rsidRPr="008E56C2">
                    <w:rPr>
                      <w:rFonts w:hint="eastAsia"/>
                      <w:color w:val="000000" w:themeColor="text1"/>
                      <w:szCs w:val="21"/>
                    </w:rPr>
                    <w:t>PH</w:t>
                  </w:r>
                </w:p>
              </w:tc>
              <w:tc>
                <w:tcPr>
                  <w:tcW w:w="564" w:type="pct"/>
                  <w:tcBorders>
                    <w:tl2br w:val="nil"/>
                    <w:tr2bl w:val="nil"/>
                  </w:tcBorders>
                  <w:tcMar>
                    <w:left w:w="28" w:type="dxa"/>
                    <w:right w:w="28" w:type="dxa"/>
                  </w:tcMar>
                  <w:vAlign w:val="center"/>
                </w:tcPr>
                <w:p w14:paraId="4AEAFC1A" w14:textId="77777777" w:rsidR="00E94865" w:rsidRPr="008E56C2" w:rsidRDefault="008A2BAA">
                  <w:pPr>
                    <w:adjustRightInd w:val="0"/>
                    <w:spacing w:line="320" w:lineRule="exact"/>
                    <w:jc w:val="center"/>
                    <w:rPr>
                      <w:color w:val="000000" w:themeColor="text1"/>
                      <w:szCs w:val="21"/>
                    </w:rPr>
                  </w:pPr>
                  <w:r w:rsidRPr="008E56C2">
                    <w:rPr>
                      <w:rFonts w:hint="eastAsia"/>
                      <w:color w:val="000000" w:themeColor="text1"/>
                      <w:szCs w:val="21"/>
                    </w:rPr>
                    <w:t>6-9</w:t>
                  </w:r>
                </w:p>
              </w:tc>
              <w:tc>
                <w:tcPr>
                  <w:tcW w:w="462" w:type="pct"/>
                  <w:tcBorders>
                    <w:tl2br w:val="nil"/>
                    <w:tr2bl w:val="nil"/>
                  </w:tcBorders>
                  <w:tcMar>
                    <w:left w:w="28" w:type="dxa"/>
                    <w:right w:w="28" w:type="dxa"/>
                  </w:tcMar>
                  <w:vAlign w:val="center"/>
                </w:tcPr>
                <w:p w14:paraId="33D65D1E" w14:textId="77777777" w:rsidR="00E94865" w:rsidRPr="008E56C2" w:rsidRDefault="008A2BAA">
                  <w:pPr>
                    <w:adjustRightInd w:val="0"/>
                    <w:spacing w:line="320" w:lineRule="exact"/>
                    <w:jc w:val="center"/>
                    <w:rPr>
                      <w:color w:val="000000" w:themeColor="text1"/>
                      <w:szCs w:val="21"/>
                    </w:rPr>
                  </w:pPr>
                  <w:r w:rsidRPr="008E56C2">
                    <w:rPr>
                      <w:rFonts w:hint="eastAsia"/>
                      <w:color w:val="000000" w:themeColor="text1"/>
                      <w:szCs w:val="21"/>
                    </w:rPr>
                    <w:t>/</w:t>
                  </w:r>
                </w:p>
              </w:tc>
              <w:tc>
                <w:tcPr>
                  <w:tcW w:w="434" w:type="pct"/>
                  <w:tcBorders>
                    <w:tl2br w:val="nil"/>
                    <w:tr2bl w:val="nil"/>
                  </w:tcBorders>
                  <w:tcMar>
                    <w:left w:w="28" w:type="dxa"/>
                    <w:right w:w="28" w:type="dxa"/>
                  </w:tcMar>
                  <w:vAlign w:val="center"/>
                </w:tcPr>
                <w:p w14:paraId="41BF2269" w14:textId="77777777" w:rsidR="00E94865" w:rsidRPr="008E56C2" w:rsidRDefault="008A2BAA">
                  <w:pPr>
                    <w:adjustRightInd w:val="0"/>
                    <w:spacing w:line="320" w:lineRule="exact"/>
                    <w:jc w:val="center"/>
                    <w:rPr>
                      <w:color w:val="000000" w:themeColor="text1"/>
                      <w:szCs w:val="21"/>
                    </w:rPr>
                  </w:pPr>
                  <w:r w:rsidRPr="008E56C2">
                    <w:rPr>
                      <w:rFonts w:hint="eastAsia"/>
                      <w:color w:val="000000" w:themeColor="text1"/>
                      <w:szCs w:val="21"/>
                    </w:rPr>
                    <w:t>PH</w:t>
                  </w:r>
                </w:p>
              </w:tc>
              <w:tc>
                <w:tcPr>
                  <w:tcW w:w="563" w:type="pct"/>
                  <w:tcBorders>
                    <w:tl2br w:val="nil"/>
                    <w:tr2bl w:val="nil"/>
                  </w:tcBorders>
                  <w:tcMar>
                    <w:left w:w="28" w:type="dxa"/>
                    <w:right w:w="28" w:type="dxa"/>
                  </w:tcMar>
                  <w:vAlign w:val="center"/>
                </w:tcPr>
                <w:p w14:paraId="5C98002B" w14:textId="77777777" w:rsidR="00E94865" w:rsidRPr="008E56C2" w:rsidRDefault="008A2BAA">
                  <w:pPr>
                    <w:adjustRightInd w:val="0"/>
                    <w:spacing w:line="320" w:lineRule="exact"/>
                    <w:jc w:val="center"/>
                    <w:rPr>
                      <w:color w:val="000000" w:themeColor="text1"/>
                      <w:szCs w:val="21"/>
                    </w:rPr>
                  </w:pPr>
                  <w:r w:rsidRPr="008E56C2">
                    <w:rPr>
                      <w:rFonts w:hint="eastAsia"/>
                      <w:color w:val="000000" w:themeColor="text1"/>
                      <w:szCs w:val="21"/>
                    </w:rPr>
                    <w:t>6-9</w:t>
                  </w:r>
                </w:p>
              </w:tc>
              <w:tc>
                <w:tcPr>
                  <w:tcW w:w="435" w:type="pct"/>
                  <w:tcBorders>
                    <w:tl2br w:val="nil"/>
                    <w:tr2bl w:val="nil"/>
                  </w:tcBorders>
                  <w:tcMar>
                    <w:left w:w="28" w:type="dxa"/>
                    <w:right w:w="28" w:type="dxa"/>
                  </w:tcMar>
                  <w:vAlign w:val="center"/>
                </w:tcPr>
                <w:p w14:paraId="4E4B4C49" w14:textId="77777777" w:rsidR="00E94865" w:rsidRPr="008E56C2" w:rsidRDefault="008A2BAA">
                  <w:pPr>
                    <w:adjustRightInd w:val="0"/>
                    <w:spacing w:line="320" w:lineRule="exact"/>
                    <w:jc w:val="center"/>
                    <w:rPr>
                      <w:color w:val="000000" w:themeColor="text1"/>
                      <w:szCs w:val="21"/>
                    </w:rPr>
                  </w:pPr>
                  <w:r w:rsidRPr="008E56C2">
                    <w:rPr>
                      <w:rFonts w:hint="eastAsia"/>
                      <w:color w:val="000000" w:themeColor="text1"/>
                      <w:szCs w:val="21"/>
                    </w:rPr>
                    <w:t>/</w:t>
                  </w:r>
                </w:p>
              </w:tc>
            </w:tr>
            <w:tr w:rsidR="00841A7E" w:rsidRPr="008E56C2" w14:paraId="225E2685" w14:textId="77777777" w:rsidTr="00D1303B">
              <w:trPr>
                <w:trHeight w:val="348"/>
                <w:jc w:val="center"/>
              </w:trPr>
              <w:tc>
                <w:tcPr>
                  <w:tcW w:w="390" w:type="pct"/>
                  <w:vMerge/>
                  <w:tcBorders>
                    <w:tl2br w:val="nil"/>
                    <w:tr2bl w:val="nil"/>
                  </w:tcBorders>
                  <w:vAlign w:val="center"/>
                </w:tcPr>
                <w:p w14:paraId="3DB97752" w14:textId="77777777" w:rsidR="00841A7E" w:rsidRPr="008E56C2" w:rsidRDefault="00841A7E" w:rsidP="00841A7E">
                  <w:pPr>
                    <w:adjustRightInd w:val="0"/>
                    <w:spacing w:line="320" w:lineRule="exact"/>
                    <w:jc w:val="center"/>
                    <w:rPr>
                      <w:color w:val="000000" w:themeColor="text1"/>
                      <w:szCs w:val="21"/>
                    </w:rPr>
                  </w:pPr>
                </w:p>
              </w:tc>
              <w:tc>
                <w:tcPr>
                  <w:tcW w:w="431" w:type="pct"/>
                  <w:tcBorders>
                    <w:tl2br w:val="nil"/>
                    <w:tr2bl w:val="nil"/>
                  </w:tcBorders>
                  <w:tcMar>
                    <w:left w:w="28" w:type="dxa"/>
                    <w:right w:w="28" w:type="dxa"/>
                  </w:tcMar>
                  <w:vAlign w:val="center"/>
                </w:tcPr>
                <w:p w14:paraId="0F235723"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COD</w:t>
                  </w:r>
                </w:p>
              </w:tc>
              <w:tc>
                <w:tcPr>
                  <w:tcW w:w="564" w:type="pct"/>
                  <w:tcBorders>
                    <w:tl2br w:val="nil"/>
                    <w:tr2bl w:val="nil"/>
                  </w:tcBorders>
                  <w:tcMar>
                    <w:left w:w="28" w:type="dxa"/>
                    <w:right w:w="28" w:type="dxa"/>
                  </w:tcMar>
                  <w:vAlign w:val="center"/>
                </w:tcPr>
                <w:p w14:paraId="59D2A517"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300</w:t>
                  </w:r>
                </w:p>
              </w:tc>
              <w:tc>
                <w:tcPr>
                  <w:tcW w:w="420" w:type="pct"/>
                  <w:tcBorders>
                    <w:tl2br w:val="nil"/>
                    <w:tr2bl w:val="nil"/>
                  </w:tcBorders>
                  <w:tcMar>
                    <w:left w:w="28" w:type="dxa"/>
                    <w:right w:w="28" w:type="dxa"/>
                  </w:tcMar>
                  <w:vAlign w:val="center"/>
                </w:tcPr>
                <w:p w14:paraId="01145939" w14:textId="15545582" w:rsidR="00841A7E" w:rsidRPr="008E56C2" w:rsidRDefault="00841A7E" w:rsidP="00841A7E">
                  <w:pPr>
                    <w:adjustRightInd w:val="0"/>
                    <w:spacing w:line="320" w:lineRule="exact"/>
                    <w:jc w:val="center"/>
                    <w:rPr>
                      <w:color w:val="000000" w:themeColor="text1"/>
                      <w:szCs w:val="21"/>
                    </w:rPr>
                  </w:pPr>
                  <w:r>
                    <w:rPr>
                      <w:rFonts w:eastAsia="等线"/>
                      <w:color w:val="000000"/>
                      <w:szCs w:val="21"/>
                    </w:rPr>
                    <w:t xml:space="preserve">0.612 </w:t>
                  </w:r>
                </w:p>
              </w:tc>
              <w:tc>
                <w:tcPr>
                  <w:tcW w:w="265" w:type="pct"/>
                  <w:vMerge/>
                  <w:tcBorders>
                    <w:tl2br w:val="nil"/>
                    <w:tr2bl w:val="nil"/>
                  </w:tcBorders>
                  <w:tcMar>
                    <w:left w:w="28" w:type="dxa"/>
                    <w:right w:w="28" w:type="dxa"/>
                  </w:tcMar>
                  <w:vAlign w:val="center"/>
                </w:tcPr>
                <w:p w14:paraId="04AF8879" w14:textId="77777777" w:rsidR="00841A7E" w:rsidRPr="008E56C2" w:rsidRDefault="00841A7E" w:rsidP="00841A7E">
                  <w:pPr>
                    <w:adjustRightInd w:val="0"/>
                    <w:spacing w:line="320" w:lineRule="exact"/>
                    <w:jc w:val="center"/>
                    <w:rPr>
                      <w:color w:val="000000" w:themeColor="text1"/>
                      <w:szCs w:val="21"/>
                    </w:rPr>
                  </w:pPr>
                </w:p>
              </w:tc>
              <w:tc>
                <w:tcPr>
                  <w:tcW w:w="472" w:type="pct"/>
                  <w:tcBorders>
                    <w:tl2br w:val="nil"/>
                    <w:tr2bl w:val="nil"/>
                  </w:tcBorders>
                  <w:tcMar>
                    <w:left w:w="28" w:type="dxa"/>
                    <w:right w:w="28" w:type="dxa"/>
                  </w:tcMar>
                  <w:vAlign w:val="center"/>
                </w:tcPr>
                <w:p w14:paraId="5D13363D"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COD</w:t>
                  </w:r>
                </w:p>
              </w:tc>
              <w:tc>
                <w:tcPr>
                  <w:tcW w:w="564" w:type="pct"/>
                  <w:tcBorders>
                    <w:tl2br w:val="nil"/>
                    <w:tr2bl w:val="nil"/>
                  </w:tcBorders>
                  <w:tcMar>
                    <w:left w:w="28" w:type="dxa"/>
                    <w:right w:w="28" w:type="dxa"/>
                  </w:tcMar>
                  <w:vAlign w:val="center"/>
                </w:tcPr>
                <w:p w14:paraId="4514B4E8"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2</w:t>
                  </w:r>
                  <w:r w:rsidRPr="008E56C2">
                    <w:rPr>
                      <w:rFonts w:hint="eastAsia"/>
                      <w:color w:val="000000" w:themeColor="text1"/>
                      <w:szCs w:val="21"/>
                    </w:rPr>
                    <w:t>55</w:t>
                  </w:r>
                </w:p>
              </w:tc>
              <w:tc>
                <w:tcPr>
                  <w:tcW w:w="462" w:type="pct"/>
                  <w:tcBorders>
                    <w:tl2br w:val="nil"/>
                    <w:tr2bl w:val="nil"/>
                  </w:tcBorders>
                  <w:tcMar>
                    <w:left w:w="28" w:type="dxa"/>
                    <w:right w:w="28" w:type="dxa"/>
                  </w:tcMar>
                  <w:vAlign w:val="center"/>
                </w:tcPr>
                <w:p w14:paraId="466D14B4" w14:textId="075EB4A2" w:rsidR="00841A7E" w:rsidRPr="008E56C2" w:rsidRDefault="00841A7E" w:rsidP="00841A7E">
                  <w:pPr>
                    <w:adjustRightInd w:val="0"/>
                    <w:spacing w:line="320" w:lineRule="exact"/>
                    <w:jc w:val="center"/>
                    <w:rPr>
                      <w:color w:val="000000" w:themeColor="text1"/>
                      <w:szCs w:val="21"/>
                    </w:rPr>
                  </w:pPr>
                  <w:r>
                    <w:rPr>
                      <w:rFonts w:eastAsia="等线"/>
                      <w:color w:val="000000"/>
                      <w:szCs w:val="21"/>
                    </w:rPr>
                    <w:t xml:space="preserve">0.520 </w:t>
                  </w:r>
                </w:p>
              </w:tc>
              <w:tc>
                <w:tcPr>
                  <w:tcW w:w="434" w:type="pct"/>
                  <w:tcBorders>
                    <w:tl2br w:val="nil"/>
                    <w:tr2bl w:val="nil"/>
                  </w:tcBorders>
                  <w:tcMar>
                    <w:left w:w="28" w:type="dxa"/>
                    <w:right w:w="28" w:type="dxa"/>
                  </w:tcMar>
                  <w:vAlign w:val="center"/>
                </w:tcPr>
                <w:p w14:paraId="61C010DC"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COD</w:t>
                  </w:r>
                </w:p>
              </w:tc>
              <w:tc>
                <w:tcPr>
                  <w:tcW w:w="563" w:type="pct"/>
                  <w:tcBorders>
                    <w:tl2br w:val="nil"/>
                    <w:tr2bl w:val="nil"/>
                  </w:tcBorders>
                  <w:tcMar>
                    <w:left w:w="28" w:type="dxa"/>
                    <w:right w:w="28" w:type="dxa"/>
                  </w:tcMar>
                  <w:vAlign w:val="center"/>
                </w:tcPr>
                <w:p w14:paraId="2053AF1A" w14:textId="77777777" w:rsidR="00841A7E" w:rsidRPr="008E56C2" w:rsidRDefault="00841A7E" w:rsidP="00841A7E">
                  <w:pPr>
                    <w:spacing w:line="320" w:lineRule="exact"/>
                    <w:jc w:val="center"/>
                    <w:rPr>
                      <w:color w:val="000000" w:themeColor="text1"/>
                      <w:szCs w:val="21"/>
                    </w:rPr>
                  </w:pPr>
                  <w:r w:rsidRPr="008E56C2">
                    <w:rPr>
                      <w:color w:val="000000" w:themeColor="text1"/>
                      <w:szCs w:val="21"/>
                    </w:rPr>
                    <w:t>50</w:t>
                  </w:r>
                </w:p>
              </w:tc>
              <w:tc>
                <w:tcPr>
                  <w:tcW w:w="435" w:type="pct"/>
                  <w:tcBorders>
                    <w:tl2br w:val="nil"/>
                    <w:tr2bl w:val="nil"/>
                  </w:tcBorders>
                  <w:tcMar>
                    <w:left w:w="28" w:type="dxa"/>
                    <w:right w:w="28" w:type="dxa"/>
                  </w:tcMar>
                  <w:vAlign w:val="center"/>
                </w:tcPr>
                <w:p w14:paraId="4571307E" w14:textId="4BBAA1F6" w:rsidR="00841A7E" w:rsidRPr="008E56C2" w:rsidRDefault="00841A7E" w:rsidP="00841A7E">
                  <w:pPr>
                    <w:spacing w:line="320" w:lineRule="exact"/>
                    <w:jc w:val="center"/>
                    <w:rPr>
                      <w:color w:val="000000" w:themeColor="text1"/>
                      <w:szCs w:val="21"/>
                    </w:rPr>
                  </w:pPr>
                  <w:r>
                    <w:rPr>
                      <w:rFonts w:eastAsia="等线"/>
                      <w:color w:val="000000"/>
                      <w:szCs w:val="21"/>
                    </w:rPr>
                    <w:t xml:space="preserve">0.102 </w:t>
                  </w:r>
                </w:p>
              </w:tc>
            </w:tr>
            <w:tr w:rsidR="00841A7E" w:rsidRPr="008E56C2" w14:paraId="6702CBC0" w14:textId="77777777" w:rsidTr="00D1303B">
              <w:trPr>
                <w:trHeight w:val="58"/>
                <w:jc w:val="center"/>
              </w:trPr>
              <w:tc>
                <w:tcPr>
                  <w:tcW w:w="390" w:type="pct"/>
                  <w:vMerge/>
                  <w:tcBorders>
                    <w:tl2br w:val="nil"/>
                    <w:tr2bl w:val="nil"/>
                  </w:tcBorders>
                  <w:vAlign w:val="center"/>
                </w:tcPr>
                <w:p w14:paraId="10F88081" w14:textId="77777777" w:rsidR="00841A7E" w:rsidRPr="008E56C2" w:rsidRDefault="00841A7E" w:rsidP="00841A7E">
                  <w:pPr>
                    <w:adjustRightInd w:val="0"/>
                    <w:spacing w:line="320" w:lineRule="exact"/>
                    <w:jc w:val="center"/>
                    <w:rPr>
                      <w:color w:val="000000" w:themeColor="text1"/>
                      <w:szCs w:val="21"/>
                    </w:rPr>
                  </w:pPr>
                </w:p>
              </w:tc>
              <w:tc>
                <w:tcPr>
                  <w:tcW w:w="431" w:type="pct"/>
                  <w:tcBorders>
                    <w:tl2br w:val="nil"/>
                    <w:tr2bl w:val="nil"/>
                  </w:tcBorders>
                  <w:tcMar>
                    <w:left w:w="28" w:type="dxa"/>
                    <w:right w:w="28" w:type="dxa"/>
                  </w:tcMar>
                  <w:vAlign w:val="center"/>
                </w:tcPr>
                <w:p w14:paraId="28669394"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BOD</w:t>
                  </w:r>
                  <w:r w:rsidRPr="008E56C2">
                    <w:rPr>
                      <w:color w:val="000000" w:themeColor="text1"/>
                      <w:szCs w:val="21"/>
                      <w:vertAlign w:val="subscript"/>
                    </w:rPr>
                    <w:t>5</w:t>
                  </w:r>
                </w:p>
              </w:tc>
              <w:tc>
                <w:tcPr>
                  <w:tcW w:w="564" w:type="pct"/>
                  <w:tcBorders>
                    <w:tl2br w:val="nil"/>
                    <w:tr2bl w:val="nil"/>
                  </w:tcBorders>
                  <w:tcMar>
                    <w:left w:w="28" w:type="dxa"/>
                    <w:right w:w="28" w:type="dxa"/>
                  </w:tcMar>
                  <w:vAlign w:val="center"/>
                </w:tcPr>
                <w:p w14:paraId="02386FE2"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150</w:t>
                  </w:r>
                </w:p>
              </w:tc>
              <w:tc>
                <w:tcPr>
                  <w:tcW w:w="420" w:type="pct"/>
                  <w:tcBorders>
                    <w:tl2br w:val="nil"/>
                    <w:tr2bl w:val="nil"/>
                  </w:tcBorders>
                  <w:tcMar>
                    <w:left w:w="28" w:type="dxa"/>
                    <w:right w:w="28" w:type="dxa"/>
                  </w:tcMar>
                  <w:vAlign w:val="center"/>
                </w:tcPr>
                <w:p w14:paraId="4A28DFC8" w14:textId="293CC2B8" w:rsidR="00841A7E" w:rsidRPr="008E56C2" w:rsidRDefault="00841A7E" w:rsidP="00841A7E">
                  <w:pPr>
                    <w:adjustRightInd w:val="0"/>
                    <w:spacing w:line="320" w:lineRule="exact"/>
                    <w:jc w:val="center"/>
                    <w:rPr>
                      <w:color w:val="000000" w:themeColor="text1"/>
                      <w:szCs w:val="21"/>
                    </w:rPr>
                  </w:pPr>
                  <w:r>
                    <w:rPr>
                      <w:rFonts w:eastAsia="等线"/>
                      <w:color w:val="000000"/>
                      <w:szCs w:val="21"/>
                    </w:rPr>
                    <w:t xml:space="preserve">0.306 </w:t>
                  </w:r>
                </w:p>
              </w:tc>
              <w:tc>
                <w:tcPr>
                  <w:tcW w:w="265" w:type="pct"/>
                  <w:vMerge/>
                  <w:tcBorders>
                    <w:tl2br w:val="nil"/>
                    <w:tr2bl w:val="nil"/>
                  </w:tcBorders>
                  <w:tcMar>
                    <w:left w:w="28" w:type="dxa"/>
                    <w:right w:w="28" w:type="dxa"/>
                  </w:tcMar>
                  <w:vAlign w:val="center"/>
                </w:tcPr>
                <w:p w14:paraId="1D1DDBB8" w14:textId="77777777" w:rsidR="00841A7E" w:rsidRPr="008E56C2" w:rsidRDefault="00841A7E" w:rsidP="00841A7E">
                  <w:pPr>
                    <w:adjustRightInd w:val="0"/>
                    <w:spacing w:line="320" w:lineRule="exact"/>
                    <w:jc w:val="center"/>
                    <w:rPr>
                      <w:color w:val="000000" w:themeColor="text1"/>
                      <w:szCs w:val="21"/>
                    </w:rPr>
                  </w:pPr>
                </w:p>
              </w:tc>
              <w:tc>
                <w:tcPr>
                  <w:tcW w:w="472" w:type="pct"/>
                  <w:tcBorders>
                    <w:tl2br w:val="nil"/>
                    <w:tr2bl w:val="nil"/>
                  </w:tcBorders>
                  <w:tcMar>
                    <w:left w:w="28" w:type="dxa"/>
                    <w:right w:w="28" w:type="dxa"/>
                  </w:tcMar>
                  <w:vAlign w:val="center"/>
                </w:tcPr>
                <w:p w14:paraId="1D82E714"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BOD</w:t>
                  </w:r>
                  <w:r w:rsidRPr="008E56C2">
                    <w:rPr>
                      <w:color w:val="000000" w:themeColor="text1"/>
                      <w:szCs w:val="21"/>
                      <w:vertAlign w:val="subscript"/>
                    </w:rPr>
                    <w:t>5</w:t>
                  </w:r>
                </w:p>
              </w:tc>
              <w:tc>
                <w:tcPr>
                  <w:tcW w:w="564" w:type="pct"/>
                  <w:tcBorders>
                    <w:tl2br w:val="nil"/>
                    <w:tr2bl w:val="nil"/>
                  </w:tcBorders>
                  <w:tcMar>
                    <w:left w:w="28" w:type="dxa"/>
                    <w:right w:w="28" w:type="dxa"/>
                  </w:tcMar>
                  <w:vAlign w:val="center"/>
                </w:tcPr>
                <w:p w14:paraId="41E7BDD0"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1</w:t>
                  </w:r>
                  <w:r w:rsidRPr="008E56C2">
                    <w:rPr>
                      <w:rFonts w:hint="eastAsia"/>
                      <w:color w:val="000000" w:themeColor="text1"/>
                      <w:szCs w:val="21"/>
                    </w:rPr>
                    <w:t>37</w:t>
                  </w:r>
                </w:p>
              </w:tc>
              <w:tc>
                <w:tcPr>
                  <w:tcW w:w="462" w:type="pct"/>
                  <w:tcBorders>
                    <w:tl2br w:val="nil"/>
                    <w:tr2bl w:val="nil"/>
                  </w:tcBorders>
                  <w:tcMar>
                    <w:left w:w="28" w:type="dxa"/>
                    <w:right w:w="28" w:type="dxa"/>
                  </w:tcMar>
                  <w:vAlign w:val="center"/>
                </w:tcPr>
                <w:p w14:paraId="72699C57" w14:textId="72992891" w:rsidR="00841A7E" w:rsidRPr="008E56C2" w:rsidRDefault="00841A7E" w:rsidP="00841A7E">
                  <w:pPr>
                    <w:adjustRightInd w:val="0"/>
                    <w:spacing w:line="320" w:lineRule="exact"/>
                    <w:jc w:val="center"/>
                    <w:rPr>
                      <w:color w:val="000000" w:themeColor="text1"/>
                      <w:szCs w:val="21"/>
                    </w:rPr>
                  </w:pPr>
                  <w:r>
                    <w:rPr>
                      <w:rFonts w:eastAsia="等线"/>
                      <w:color w:val="000000"/>
                      <w:szCs w:val="21"/>
                    </w:rPr>
                    <w:t xml:space="preserve">0.279 </w:t>
                  </w:r>
                </w:p>
              </w:tc>
              <w:tc>
                <w:tcPr>
                  <w:tcW w:w="434" w:type="pct"/>
                  <w:tcBorders>
                    <w:tl2br w:val="nil"/>
                    <w:tr2bl w:val="nil"/>
                  </w:tcBorders>
                  <w:tcMar>
                    <w:left w:w="28" w:type="dxa"/>
                    <w:right w:w="28" w:type="dxa"/>
                  </w:tcMar>
                  <w:vAlign w:val="center"/>
                </w:tcPr>
                <w:p w14:paraId="589FB642"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BOD</w:t>
                  </w:r>
                  <w:r w:rsidRPr="008E56C2">
                    <w:rPr>
                      <w:color w:val="000000" w:themeColor="text1"/>
                      <w:szCs w:val="21"/>
                      <w:vertAlign w:val="subscript"/>
                    </w:rPr>
                    <w:t>5</w:t>
                  </w:r>
                </w:p>
              </w:tc>
              <w:tc>
                <w:tcPr>
                  <w:tcW w:w="563" w:type="pct"/>
                  <w:tcBorders>
                    <w:tl2br w:val="nil"/>
                    <w:tr2bl w:val="nil"/>
                  </w:tcBorders>
                  <w:tcMar>
                    <w:left w:w="28" w:type="dxa"/>
                    <w:right w:w="28" w:type="dxa"/>
                  </w:tcMar>
                  <w:vAlign w:val="center"/>
                </w:tcPr>
                <w:p w14:paraId="021FD72D" w14:textId="77777777" w:rsidR="00841A7E" w:rsidRPr="008E56C2" w:rsidRDefault="00841A7E" w:rsidP="00841A7E">
                  <w:pPr>
                    <w:spacing w:line="320" w:lineRule="exact"/>
                    <w:jc w:val="center"/>
                    <w:rPr>
                      <w:color w:val="000000" w:themeColor="text1"/>
                      <w:szCs w:val="21"/>
                    </w:rPr>
                  </w:pPr>
                  <w:r w:rsidRPr="008E56C2">
                    <w:rPr>
                      <w:color w:val="000000" w:themeColor="text1"/>
                      <w:szCs w:val="21"/>
                    </w:rPr>
                    <w:t>10</w:t>
                  </w:r>
                </w:p>
              </w:tc>
              <w:tc>
                <w:tcPr>
                  <w:tcW w:w="435" w:type="pct"/>
                  <w:tcBorders>
                    <w:tl2br w:val="nil"/>
                    <w:tr2bl w:val="nil"/>
                  </w:tcBorders>
                  <w:tcMar>
                    <w:left w:w="28" w:type="dxa"/>
                    <w:right w:w="28" w:type="dxa"/>
                  </w:tcMar>
                  <w:vAlign w:val="center"/>
                </w:tcPr>
                <w:p w14:paraId="1A8E7A9E" w14:textId="3BAADBCE" w:rsidR="00841A7E" w:rsidRPr="008E56C2" w:rsidRDefault="00841A7E" w:rsidP="00841A7E">
                  <w:pPr>
                    <w:spacing w:line="320" w:lineRule="exact"/>
                    <w:jc w:val="center"/>
                    <w:rPr>
                      <w:color w:val="000000" w:themeColor="text1"/>
                    </w:rPr>
                  </w:pPr>
                  <w:r>
                    <w:rPr>
                      <w:rFonts w:eastAsia="等线"/>
                      <w:color w:val="000000"/>
                      <w:szCs w:val="21"/>
                    </w:rPr>
                    <w:t xml:space="preserve">0.020 </w:t>
                  </w:r>
                </w:p>
              </w:tc>
            </w:tr>
            <w:tr w:rsidR="00841A7E" w:rsidRPr="008E56C2" w14:paraId="1A527CC6" w14:textId="77777777" w:rsidTr="00D1303B">
              <w:trPr>
                <w:trHeight w:val="58"/>
                <w:jc w:val="center"/>
              </w:trPr>
              <w:tc>
                <w:tcPr>
                  <w:tcW w:w="390" w:type="pct"/>
                  <w:vMerge/>
                  <w:tcBorders>
                    <w:tl2br w:val="nil"/>
                    <w:tr2bl w:val="nil"/>
                  </w:tcBorders>
                  <w:vAlign w:val="center"/>
                </w:tcPr>
                <w:p w14:paraId="714F791C" w14:textId="77777777" w:rsidR="00841A7E" w:rsidRPr="008E56C2" w:rsidRDefault="00841A7E" w:rsidP="00841A7E">
                  <w:pPr>
                    <w:adjustRightInd w:val="0"/>
                    <w:spacing w:line="320" w:lineRule="exact"/>
                    <w:jc w:val="center"/>
                    <w:rPr>
                      <w:color w:val="000000" w:themeColor="text1"/>
                      <w:szCs w:val="21"/>
                    </w:rPr>
                  </w:pPr>
                </w:p>
              </w:tc>
              <w:tc>
                <w:tcPr>
                  <w:tcW w:w="431" w:type="pct"/>
                  <w:tcBorders>
                    <w:tl2br w:val="nil"/>
                    <w:tr2bl w:val="nil"/>
                  </w:tcBorders>
                  <w:tcMar>
                    <w:left w:w="28" w:type="dxa"/>
                    <w:right w:w="28" w:type="dxa"/>
                  </w:tcMar>
                  <w:vAlign w:val="center"/>
                </w:tcPr>
                <w:p w14:paraId="10E62AC0"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SS</w:t>
                  </w:r>
                </w:p>
              </w:tc>
              <w:tc>
                <w:tcPr>
                  <w:tcW w:w="564" w:type="pct"/>
                  <w:tcBorders>
                    <w:tl2br w:val="nil"/>
                    <w:tr2bl w:val="nil"/>
                  </w:tcBorders>
                  <w:tcMar>
                    <w:left w:w="28" w:type="dxa"/>
                    <w:right w:w="28" w:type="dxa"/>
                  </w:tcMar>
                  <w:vAlign w:val="center"/>
                </w:tcPr>
                <w:p w14:paraId="6902B9BA"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200</w:t>
                  </w:r>
                </w:p>
              </w:tc>
              <w:tc>
                <w:tcPr>
                  <w:tcW w:w="420" w:type="pct"/>
                  <w:tcBorders>
                    <w:tl2br w:val="nil"/>
                    <w:tr2bl w:val="nil"/>
                  </w:tcBorders>
                  <w:tcMar>
                    <w:left w:w="28" w:type="dxa"/>
                    <w:right w:w="28" w:type="dxa"/>
                  </w:tcMar>
                  <w:vAlign w:val="center"/>
                </w:tcPr>
                <w:p w14:paraId="289BF455" w14:textId="71F7E2D0" w:rsidR="00841A7E" w:rsidRPr="008E56C2" w:rsidRDefault="00841A7E" w:rsidP="00841A7E">
                  <w:pPr>
                    <w:adjustRightInd w:val="0"/>
                    <w:spacing w:line="320" w:lineRule="exact"/>
                    <w:jc w:val="center"/>
                    <w:rPr>
                      <w:color w:val="000000" w:themeColor="text1"/>
                      <w:szCs w:val="21"/>
                    </w:rPr>
                  </w:pPr>
                  <w:r>
                    <w:rPr>
                      <w:rFonts w:eastAsia="等线"/>
                      <w:color w:val="000000"/>
                      <w:szCs w:val="21"/>
                    </w:rPr>
                    <w:t xml:space="preserve">0.408 </w:t>
                  </w:r>
                </w:p>
              </w:tc>
              <w:tc>
                <w:tcPr>
                  <w:tcW w:w="265" w:type="pct"/>
                  <w:vMerge/>
                  <w:tcBorders>
                    <w:tl2br w:val="nil"/>
                    <w:tr2bl w:val="nil"/>
                  </w:tcBorders>
                  <w:tcMar>
                    <w:left w:w="28" w:type="dxa"/>
                    <w:right w:w="28" w:type="dxa"/>
                  </w:tcMar>
                  <w:vAlign w:val="center"/>
                </w:tcPr>
                <w:p w14:paraId="01F9199B" w14:textId="77777777" w:rsidR="00841A7E" w:rsidRPr="008E56C2" w:rsidRDefault="00841A7E" w:rsidP="00841A7E">
                  <w:pPr>
                    <w:adjustRightInd w:val="0"/>
                    <w:spacing w:line="320" w:lineRule="exact"/>
                    <w:jc w:val="center"/>
                    <w:rPr>
                      <w:color w:val="000000" w:themeColor="text1"/>
                      <w:szCs w:val="21"/>
                    </w:rPr>
                  </w:pPr>
                </w:p>
              </w:tc>
              <w:tc>
                <w:tcPr>
                  <w:tcW w:w="472" w:type="pct"/>
                  <w:tcBorders>
                    <w:tl2br w:val="nil"/>
                    <w:tr2bl w:val="nil"/>
                  </w:tcBorders>
                  <w:tcMar>
                    <w:left w:w="28" w:type="dxa"/>
                    <w:right w:w="28" w:type="dxa"/>
                  </w:tcMar>
                  <w:vAlign w:val="center"/>
                </w:tcPr>
                <w:p w14:paraId="4C57EFAD"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SS</w:t>
                  </w:r>
                </w:p>
              </w:tc>
              <w:tc>
                <w:tcPr>
                  <w:tcW w:w="564" w:type="pct"/>
                  <w:tcBorders>
                    <w:tl2br w:val="nil"/>
                    <w:tr2bl w:val="nil"/>
                  </w:tcBorders>
                  <w:tcMar>
                    <w:left w:w="28" w:type="dxa"/>
                    <w:right w:w="28" w:type="dxa"/>
                  </w:tcMar>
                  <w:vAlign w:val="center"/>
                </w:tcPr>
                <w:p w14:paraId="6492ABAB"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1</w:t>
                  </w:r>
                  <w:r w:rsidRPr="008E56C2">
                    <w:rPr>
                      <w:rFonts w:hint="eastAsia"/>
                      <w:color w:val="000000" w:themeColor="text1"/>
                      <w:szCs w:val="21"/>
                    </w:rPr>
                    <w:t>4</w:t>
                  </w:r>
                  <w:r w:rsidRPr="008E56C2">
                    <w:rPr>
                      <w:color w:val="000000" w:themeColor="text1"/>
                      <w:szCs w:val="21"/>
                    </w:rPr>
                    <w:t>0</w:t>
                  </w:r>
                </w:p>
              </w:tc>
              <w:tc>
                <w:tcPr>
                  <w:tcW w:w="462" w:type="pct"/>
                  <w:tcBorders>
                    <w:tl2br w:val="nil"/>
                    <w:tr2bl w:val="nil"/>
                  </w:tcBorders>
                  <w:tcMar>
                    <w:left w:w="28" w:type="dxa"/>
                    <w:right w:w="28" w:type="dxa"/>
                  </w:tcMar>
                  <w:vAlign w:val="center"/>
                </w:tcPr>
                <w:p w14:paraId="69D0BE92" w14:textId="02A0C9F5" w:rsidR="00841A7E" w:rsidRPr="008E56C2" w:rsidRDefault="00841A7E" w:rsidP="00841A7E">
                  <w:pPr>
                    <w:adjustRightInd w:val="0"/>
                    <w:spacing w:line="320" w:lineRule="exact"/>
                    <w:jc w:val="center"/>
                    <w:rPr>
                      <w:color w:val="000000" w:themeColor="text1"/>
                      <w:szCs w:val="21"/>
                    </w:rPr>
                  </w:pPr>
                  <w:r>
                    <w:rPr>
                      <w:rFonts w:eastAsia="等线"/>
                      <w:color w:val="000000"/>
                      <w:szCs w:val="21"/>
                    </w:rPr>
                    <w:t xml:space="preserve">0.286 </w:t>
                  </w:r>
                </w:p>
              </w:tc>
              <w:tc>
                <w:tcPr>
                  <w:tcW w:w="434" w:type="pct"/>
                  <w:tcBorders>
                    <w:tl2br w:val="nil"/>
                    <w:tr2bl w:val="nil"/>
                  </w:tcBorders>
                  <w:tcMar>
                    <w:left w:w="28" w:type="dxa"/>
                    <w:right w:w="28" w:type="dxa"/>
                  </w:tcMar>
                  <w:vAlign w:val="center"/>
                </w:tcPr>
                <w:p w14:paraId="082BE61F"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SS</w:t>
                  </w:r>
                </w:p>
              </w:tc>
              <w:tc>
                <w:tcPr>
                  <w:tcW w:w="563" w:type="pct"/>
                  <w:tcBorders>
                    <w:tl2br w:val="nil"/>
                    <w:tr2bl w:val="nil"/>
                  </w:tcBorders>
                  <w:tcMar>
                    <w:left w:w="28" w:type="dxa"/>
                    <w:right w:w="28" w:type="dxa"/>
                  </w:tcMar>
                  <w:vAlign w:val="center"/>
                </w:tcPr>
                <w:p w14:paraId="1727E923" w14:textId="77777777" w:rsidR="00841A7E" w:rsidRPr="008E56C2" w:rsidRDefault="00841A7E" w:rsidP="00841A7E">
                  <w:pPr>
                    <w:spacing w:line="320" w:lineRule="exact"/>
                    <w:jc w:val="center"/>
                    <w:rPr>
                      <w:color w:val="000000" w:themeColor="text1"/>
                      <w:szCs w:val="21"/>
                    </w:rPr>
                  </w:pPr>
                  <w:r w:rsidRPr="008E56C2">
                    <w:rPr>
                      <w:color w:val="000000" w:themeColor="text1"/>
                      <w:szCs w:val="21"/>
                    </w:rPr>
                    <w:t>10</w:t>
                  </w:r>
                </w:p>
              </w:tc>
              <w:tc>
                <w:tcPr>
                  <w:tcW w:w="435" w:type="pct"/>
                  <w:tcBorders>
                    <w:tl2br w:val="nil"/>
                    <w:tr2bl w:val="nil"/>
                  </w:tcBorders>
                  <w:tcMar>
                    <w:left w:w="28" w:type="dxa"/>
                    <w:right w:w="28" w:type="dxa"/>
                  </w:tcMar>
                  <w:vAlign w:val="center"/>
                </w:tcPr>
                <w:p w14:paraId="7127AE31" w14:textId="57BD9A12" w:rsidR="00841A7E" w:rsidRPr="008E56C2" w:rsidRDefault="00841A7E" w:rsidP="00841A7E">
                  <w:pPr>
                    <w:spacing w:line="320" w:lineRule="exact"/>
                    <w:jc w:val="center"/>
                    <w:rPr>
                      <w:color w:val="000000" w:themeColor="text1"/>
                      <w:szCs w:val="21"/>
                    </w:rPr>
                  </w:pPr>
                  <w:r>
                    <w:rPr>
                      <w:rFonts w:eastAsia="等线"/>
                      <w:color w:val="000000"/>
                      <w:szCs w:val="21"/>
                    </w:rPr>
                    <w:t xml:space="preserve">0.020 </w:t>
                  </w:r>
                </w:p>
              </w:tc>
            </w:tr>
            <w:tr w:rsidR="00841A7E" w:rsidRPr="008E56C2" w14:paraId="281AF95D" w14:textId="77777777" w:rsidTr="00D1303B">
              <w:trPr>
                <w:trHeight w:val="62"/>
                <w:jc w:val="center"/>
              </w:trPr>
              <w:tc>
                <w:tcPr>
                  <w:tcW w:w="390" w:type="pct"/>
                  <w:vMerge/>
                  <w:tcBorders>
                    <w:tl2br w:val="nil"/>
                    <w:tr2bl w:val="nil"/>
                  </w:tcBorders>
                  <w:vAlign w:val="center"/>
                </w:tcPr>
                <w:p w14:paraId="69896BDA" w14:textId="77777777" w:rsidR="00841A7E" w:rsidRPr="008E56C2" w:rsidRDefault="00841A7E" w:rsidP="00841A7E">
                  <w:pPr>
                    <w:adjustRightInd w:val="0"/>
                    <w:spacing w:line="320" w:lineRule="exact"/>
                    <w:jc w:val="center"/>
                    <w:rPr>
                      <w:color w:val="000000" w:themeColor="text1"/>
                      <w:szCs w:val="21"/>
                    </w:rPr>
                  </w:pPr>
                </w:p>
              </w:tc>
              <w:tc>
                <w:tcPr>
                  <w:tcW w:w="431" w:type="pct"/>
                  <w:tcBorders>
                    <w:tl2br w:val="nil"/>
                    <w:tr2bl w:val="nil"/>
                  </w:tcBorders>
                  <w:tcMar>
                    <w:left w:w="28" w:type="dxa"/>
                    <w:right w:w="28" w:type="dxa"/>
                  </w:tcMar>
                  <w:vAlign w:val="center"/>
                </w:tcPr>
                <w:p w14:paraId="57FB85AD"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氨氮</w:t>
                  </w:r>
                </w:p>
              </w:tc>
              <w:tc>
                <w:tcPr>
                  <w:tcW w:w="564" w:type="pct"/>
                  <w:tcBorders>
                    <w:tl2br w:val="nil"/>
                    <w:tr2bl w:val="nil"/>
                  </w:tcBorders>
                  <w:tcMar>
                    <w:left w:w="28" w:type="dxa"/>
                    <w:right w:w="28" w:type="dxa"/>
                  </w:tcMar>
                  <w:vAlign w:val="center"/>
                </w:tcPr>
                <w:p w14:paraId="674424DF"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25</w:t>
                  </w:r>
                </w:p>
              </w:tc>
              <w:tc>
                <w:tcPr>
                  <w:tcW w:w="420" w:type="pct"/>
                  <w:tcBorders>
                    <w:tl2br w:val="nil"/>
                    <w:tr2bl w:val="nil"/>
                  </w:tcBorders>
                  <w:tcMar>
                    <w:left w:w="28" w:type="dxa"/>
                    <w:right w:w="28" w:type="dxa"/>
                  </w:tcMar>
                  <w:vAlign w:val="center"/>
                </w:tcPr>
                <w:p w14:paraId="3C4775D9" w14:textId="23B64617" w:rsidR="00841A7E" w:rsidRPr="008E56C2" w:rsidRDefault="00841A7E" w:rsidP="00841A7E">
                  <w:pPr>
                    <w:adjustRightInd w:val="0"/>
                    <w:spacing w:line="320" w:lineRule="exact"/>
                    <w:jc w:val="center"/>
                    <w:rPr>
                      <w:color w:val="000000" w:themeColor="text1"/>
                      <w:szCs w:val="21"/>
                    </w:rPr>
                  </w:pPr>
                  <w:r>
                    <w:rPr>
                      <w:rFonts w:eastAsia="等线"/>
                      <w:color w:val="000000"/>
                      <w:szCs w:val="21"/>
                    </w:rPr>
                    <w:t xml:space="preserve">0.051 </w:t>
                  </w:r>
                </w:p>
              </w:tc>
              <w:tc>
                <w:tcPr>
                  <w:tcW w:w="265" w:type="pct"/>
                  <w:vMerge/>
                  <w:tcBorders>
                    <w:tl2br w:val="nil"/>
                    <w:tr2bl w:val="nil"/>
                  </w:tcBorders>
                  <w:tcMar>
                    <w:left w:w="28" w:type="dxa"/>
                    <w:right w:w="28" w:type="dxa"/>
                  </w:tcMar>
                  <w:vAlign w:val="center"/>
                </w:tcPr>
                <w:p w14:paraId="1C80E2D2" w14:textId="77777777" w:rsidR="00841A7E" w:rsidRPr="008E56C2" w:rsidRDefault="00841A7E" w:rsidP="00841A7E">
                  <w:pPr>
                    <w:adjustRightInd w:val="0"/>
                    <w:spacing w:line="320" w:lineRule="exact"/>
                    <w:jc w:val="center"/>
                    <w:rPr>
                      <w:color w:val="000000" w:themeColor="text1"/>
                      <w:szCs w:val="21"/>
                    </w:rPr>
                  </w:pPr>
                </w:p>
              </w:tc>
              <w:tc>
                <w:tcPr>
                  <w:tcW w:w="472" w:type="pct"/>
                  <w:tcBorders>
                    <w:tl2br w:val="nil"/>
                    <w:tr2bl w:val="nil"/>
                  </w:tcBorders>
                  <w:tcMar>
                    <w:left w:w="28" w:type="dxa"/>
                    <w:right w:w="28" w:type="dxa"/>
                  </w:tcMar>
                  <w:vAlign w:val="center"/>
                </w:tcPr>
                <w:p w14:paraId="178A55BA"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氨氮</w:t>
                  </w:r>
                </w:p>
              </w:tc>
              <w:tc>
                <w:tcPr>
                  <w:tcW w:w="564" w:type="pct"/>
                  <w:tcBorders>
                    <w:tl2br w:val="nil"/>
                    <w:tr2bl w:val="nil"/>
                  </w:tcBorders>
                  <w:tcMar>
                    <w:left w:w="28" w:type="dxa"/>
                    <w:right w:w="28" w:type="dxa"/>
                  </w:tcMar>
                  <w:vAlign w:val="center"/>
                </w:tcPr>
                <w:p w14:paraId="31078654"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2</w:t>
                  </w:r>
                  <w:r w:rsidRPr="008E56C2">
                    <w:rPr>
                      <w:rFonts w:hint="eastAsia"/>
                      <w:color w:val="000000" w:themeColor="text1"/>
                      <w:szCs w:val="21"/>
                    </w:rPr>
                    <w:t>4</w:t>
                  </w:r>
                </w:p>
              </w:tc>
              <w:tc>
                <w:tcPr>
                  <w:tcW w:w="462" w:type="pct"/>
                  <w:tcBorders>
                    <w:tl2br w:val="nil"/>
                    <w:tr2bl w:val="nil"/>
                  </w:tcBorders>
                  <w:tcMar>
                    <w:left w:w="28" w:type="dxa"/>
                    <w:right w:w="28" w:type="dxa"/>
                  </w:tcMar>
                  <w:vAlign w:val="center"/>
                </w:tcPr>
                <w:p w14:paraId="08B9227B" w14:textId="0AD0F1A0" w:rsidR="00841A7E" w:rsidRPr="008E56C2" w:rsidRDefault="00841A7E" w:rsidP="00841A7E">
                  <w:pPr>
                    <w:adjustRightInd w:val="0"/>
                    <w:spacing w:line="320" w:lineRule="exact"/>
                    <w:jc w:val="center"/>
                    <w:rPr>
                      <w:color w:val="000000" w:themeColor="text1"/>
                      <w:szCs w:val="21"/>
                    </w:rPr>
                  </w:pPr>
                  <w:r>
                    <w:rPr>
                      <w:rFonts w:eastAsia="等线"/>
                      <w:color w:val="000000"/>
                      <w:szCs w:val="21"/>
                    </w:rPr>
                    <w:t xml:space="preserve">0.049 </w:t>
                  </w:r>
                </w:p>
              </w:tc>
              <w:tc>
                <w:tcPr>
                  <w:tcW w:w="434" w:type="pct"/>
                  <w:tcBorders>
                    <w:tl2br w:val="nil"/>
                    <w:tr2bl w:val="nil"/>
                  </w:tcBorders>
                  <w:tcMar>
                    <w:left w:w="28" w:type="dxa"/>
                    <w:right w:w="28" w:type="dxa"/>
                  </w:tcMar>
                  <w:vAlign w:val="center"/>
                </w:tcPr>
                <w:p w14:paraId="416C739E" w14:textId="77777777" w:rsidR="00841A7E" w:rsidRPr="008E56C2" w:rsidRDefault="00841A7E" w:rsidP="00841A7E">
                  <w:pPr>
                    <w:adjustRightInd w:val="0"/>
                    <w:spacing w:line="320" w:lineRule="exact"/>
                    <w:jc w:val="center"/>
                    <w:rPr>
                      <w:color w:val="000000" w:themeColor="text1"/>
                      <w:szCs w:val="21"/>
                    </w:rPr>
                  </w:pPr>
                  <w:r w:rsidRPr="008E56C2">
                    <w:rPr>
                      <w:color w:val="000000" w:themeColor="text1"/>
                      <w:szCs w:val="21"/>
                    </w:rPr>
                    <w:t>氨氮</w:t>
                  </w:r>
                </w:p>
              </w:tc>
              <w:tc>
                <w:tcPr>
                  <w:tcW w:w="563" w:type="pct"/>
                  <w:tcBorders>
                    <w:tl2br w:val="nil"/>
                    <w:tr2bl w:val="nil"/>
                  </w:tcBorders>
                  <w:tcMar>
                    <w:left w:w="28" w:type="dxa"/>
                    <w:right w:w="28" w:type="dxa"/>
                  </w:tcMar>
                  <w:vAlign w:val="center"/>
                </w:tcPr>
                <w:p w14:paraId="789C514E" w14:textId="77777777" w:rsidR="00841A7E" w:rsidRPr="008E56C2" w:rsidRDefault="00841A7E" w:rsidP="00841A7E">
                  <w:pPr>
                    <w:spacing w:line="320" w:lineRule="exact"/>
                    <w:jc w:val="center"/>
                    <w:rPr>
                      <w:color w:val="000000" w:themeColor="text1"/>
                      <w:szCs w:val="21"/>
                    </w:rPr>
                  </w:pPr>
                  <w:r w:rsidRPr="008E56C2">
                    <w:rPr>
                      <w:rFonts w:hint="eastAsia"/>
                      <w:color w:val="000000" w:themeColor="text1"/>
                      <w:szCs w:val="21"/>
                    </w:rPr>
                    <w:t>5</w:t>
                  </w:r>
                </w:p>
              </w:tc>
              <w:tc>
                <w:tcPr>
                  <w:tcW w:w="435" w:type="pct"/>
                  <w:tcBorders>
                    <w:tl2br w:val="nil"/>
                    <w:tr2bl w:val="nil"/>
                  </w:tcBorders>
                  <w:tcMar>
                    <w:left w:w="28" w:type="dxa"/>
                    <w:right w:w="28" w:type="dxa"/>
                  </w:tcMar>
                  <w:vAlign w:val="center"/>
                </w:tcPr>
                <w:p w14:paraId="1FE82688" w14:textId="0757B007" w:rsidR="00841A7E" w:rsidRPr="008E56C2" w:rsidRDefault="00841A7E" w:rsidP="00841A7E">
                  <w:pPr>
                    <w:spacing w:line="320" w:lineRule="exact"/>
                    <w:jc w:val="center"/>
                    <w:rPr>
                      <w:color w:val="000000" w:themeColor="text1"/>
                      <w:szCs w:val="21"/>
                    </w:rPr>
                  </w:pPr>
                  <w:r>
                    <w:rPr>
                      <w:rFonts w:eastAsia="等线"/>
                      <w:color w:val="000000"/>
                      <w:szCs w:val="21"/>
                    </w:rPr>
                    <w:t xml:space="preserve">0.010 </w:t>
                  </w:r>
                </w:p>
              </w:tc>
            </w:tr>
          </w:tbl>
          <w:p w14:paraId="2DDD22FA" w14:textId="77777777" w:rsidR="00E94865" w:rsidRPr="008E56C2" w:rsidRDefault="008A2BAA">
            <w:pPr>
              <w:autoSpaceDE w:val="0"/>
              <w:autoSpaceDN w:val="0"/>
              <w:adjustRightInd w:val="0"/>
              <w:spacing w:line="460" w:lineRule="exact"/>
              <w:ind w:firstLineChars="300" w:firstLine="723"/>
              <w:rPr>
                <w:rFonts w:cs="宋体"/>
                <w:b/>
                <w:bCs/>
                <w:color w:val="000000" w:themeColor="text1"/>
                <w:sz w:val="24"/>
              </w:rPr>
            </w:pPr>
            <w:r w:rsidRPr="008E56C2">
              <w:rPr>
                <w:rFonts w:cs="宋体" w:hint="eastAsia"/>
                <w:b/>
                <w:bCs/>
                <w:color w:val="000000" w:themeColor="text1"/>
                <w:sz w:val="24"/>
              </w:rPr>
              <w:t>2</w:t>
            </w:r>
            <w:r w:rsidRPr="008E56C2">
              <w:rPr>
                <w:rFonts w:cs="宋体" w:hint="eastAsia"/>
                <w:b/>
                <w:bCs/>
                <w:color w:val="000000" w:themeColor="text1"/>
                <w:sz w:val="24"/>
              </w:rPr>
              <w:t>、水环境影响分析</w:t>
            </w:r>
          </w:p>
          <w:p w14:paraId="1793A185" w14:textId="77777777" w:rsidR="00E94865" w:rsidRPr="008E56C2" w:rsidRDefault="008A2BAA">
            <w:pPr>
              <w:adjustRightInd w:val="0"/>
              <w:spacing w:line="460" w:lineRule="exact"/>
              <w:ind w:firstLine="482"/>
              <w:rPr>
                <w:b/>
                <w:color w:val="000000" w:themeColor="text1"/>
                <w:sz w:val="24"/>
              </w:rPr>
            </w:pPr>
            <w:r w:rsidRPr="008E56C2">
              <w:rPr>
                <w:rFonts w:hint="eastAsia"/>
                <w:bCs/>
                <w:color w:val="000000" w:themeColor="text1"/>
                <w:sz w:val="24"/>
              </w:rPr>
              <w:t>（</w:t>
            </w:r>
            <w:r w:rsidRPr="008E56C2">
              <w:rPr>
                <w:rFonts w:hint="eastAsia"/>
                <w:bCs/>
                <w:color w:val="000000" w:themeColor="text1"/>
                <w:sz w:val="24"/>
              </w:rPr>
              <w:t>1</w:t>
            </w:r>
            <w:r w:rsidRPr="008E56C2">
              <w:rPr>
                <w:rFonts w:hint="eastAsia"/>
                <w:bCs/>
                <w:color w:val="000000" w:themeColor="text1"/>
                <w:sz w:val="24"/>
              </w:rPr>
              <w:t>）污水排放去向</w:t>
            </w:r>
          </w:p>
          <w:p w14:paraId="15A836D9" w14:textId="1E641C6D" w:rsidR="00E94865" w:rsidRPr="008E56C2" w:rsidRDefault="008A2BAA">
            <w:pPr>
              <w:spacing w:line="460" w:lineRule="exact"/>
              <w:ind w:firstLineChars="200" w:firstLine="480"/>
              <w:rPr>
                <w:color w:val="000000" w:themeColor="text1"/>
                <w:sz w:val="24"/>
              </w:rPr>
            </w:pPr>
            <w:r w:rsidRPr="008E56C2">
              <w:rPr>
                <w:color w:val="000000" w:themeColor="text1"/>
                <w:sz w:val="24"/>
              </w:rPr>
              <w:t>项目所在区域污水属于</w:t>
            </w:r>
            <w:r w:rsidRPr="008E56C2">
              <w:rPr>
                <w:rFonts w:hint="eastAsia"/>
                <w:color w:val="000000" w:themeColor="text1"/>
                <w:sz w:val="24"/>
              </w:rPr>
              <w:t>天门山污水处理厂</w:t>
            </w:r>
            <w:r w:rsidRPr="008E56C2">
              <w:rPr>
                <w:color w:val="000000" w:themeColor="text1"/>
                <w:sz w:val="24"/>
              </w:rPr>
              <w:t>收水范围，项目污水排入</w:t>
            </w:r>
            <w:r w:rsidRPr="008E56C2">
              <w:rPr>
                <w:rFonts w:hint="eastAsia"/>
                <w:color w:val="000000" w:themeColor="text1"/>
                <w:sz w:val="24"/>
              </w:rPr>
              <w:t>天门山污水处理厂。</w:t>
            </w:r>
          </w:p>
          <w:p w14:paraId="714CD9E7" w14:textId="77777777" w:rsidR="00E94865" w:rsidRPr="008E56C2" w:rsidRDefault="008A2BAA">
            <w:pPr>
              <w:spacing w:line="460" w:lineRule="exact"/>
              <w:ind w:firstLineChars="200" w:firstLine="480"/>
              <w:rPr>
                <w:color w:val="000000" w:themeColor="text1"/>
                <w:sz w:val="24"/>
              </w:rPr>
            </w:pPr>
            <w:r w:rsidRPr="008E56C2">
              <w:rPr>
                <w:rFonts w:hint="eastAsia"/>
                <w:color w:val="000000" w:themeColor="text1"/>
                <w:sz w:val="24"/>
              </w:rPr>
              <w:t>项目</w:t>
            </w:r>
            <w:r w:rsidRPr="008E56C2">
              <w:rPr>
                <w:color w:val="000000" w:themeColor="text1"/>
                <w:sz w:val="24"/>
              </w:rPr>
              <w:t>产生的</w:t>
            </w:r>
            <w:r w:rsidRPr="008E56C2">
              <w:rPr>
                <w:rFonts w:hint="eastAsia"/>
                <w:color w:val="000000" w:themeColor="text1"/>
                <w:sz w:val="24"/>
              </w:rPr>
              <w:t>生活</w:t>
            </w:r>
            <w:r w:rsidRPr="008E56C2">
              <w:rPr>
                <w:color w:val="000000" w:themeColor="text1"/>
                <w:sz w:val="24"/>
              </w:rPr>
              <w:t>污水</w:t>
            </w:r>
            <w:r w:rsidRPr="008E56C2">
              <w:rPr>
                <w:rFonts w:hint="eastAsia"/>
                <w:color w:val="000000" w:themeColor="text1"/>
                <w:sz w:val="24"/>
              </w:rPr>
              <w:t>经</w:t>
            </w:r>
            <w:r w:rsidRPr="008E56C2">
              <w:rPr>
                <w:color w:val="000000" w:themeColor="text1"/>
                <w:sz w:val="24"/>
              </w:rPr>
              <w:t>化粪池预处理后</w:t>
            </w:r>
            <w:r w:rsidRPr="008E56C2">
              <w:rPr>
                <w:rFonts w:hint="eastAsia"/>
                <w:color w:val="000000" w:themeColor="text1"/>
                <w:sz w:val="24"/>
              </w:rPr>
              <w:t>，</w:t>
            </w:r>
            <w:r w:rsidRPr="008E56C2">
              <w:rPr>
                <w:rStyle w:val="af9"/>
                <w:rFonts w:hint="eastAsia"/>
                <w:b w:val="0"/>
                <w:color w:val="000000" w:themeColor="text1"/>
                <w:sz w:val="24"/>
              </w:rPr>
              <w:t>经由规范化污水接管口</w:t>
            </w:r>
            <w:r w:rsidRPr="008E56C2">
              <w:rPr>
                <w:color w:val="000000" w:themeColor="text1"/>
                <w:sz w:val="24"/>
              </w:rPr>
              <w:t>排入开发区污水管网，</w:t>
            </w:r>
            <w:r w:rsidRPr="008E56C2">
              <w:rPr>
                <w:rFonts w:hint="eastAsia"/>
                <w:color w:val="000000" w:themeColor="text1"/>
                <w:sz w:val="24"/>
              </w:rPr>
              <w:t>进入天门山污水处理厂进行处理，污水</w:t>
            </w:r>
            <w:r w:rsidRPr="008E56C2">
              <w:rPr>
                <w:color w:val="000000" w:themeColor="text1"/>
                <w:sz w:val="24"/>
              </w:rPr>
              <w:t>经</w:t>
            </w:r>
            <w:r w:rsidRPr="008E56C2">
              <w:rPr>
                <w:rFonts w:hint="eastAsia"/>
                <w:color w:val="000000" w:themeColor="text1"/>
                <w:sz w:val="24"/>
              </w:rPr>
              <w:t>天门山污水处理厂</w:t>
            </w:r>
            <w:r w:rsidRPr="008E56C2">
              <w:rPr>
                <w:color w:val="000000" w:themeColor="text1"/>
                <w:sz w:val="24"/>
              </w:rPr>
              <w:t>处理达到《城镇污水处理厂污染物排放标准》（</w:t>
            </w:r>
            <w:r w:rsidRPr="008E56C2">
              <w:rPr>
                <w:color w:val="000000" w:themeColor="text1"/>
                <w:sz w:val="24"/>
              </w:rPr>
              <w:t>GB18918-2002</w:t>
            </w:r>
            <w:r w:rsidRPr="008E56C2">
              <w:rPr>
                <w:color w:val="000000" w:themeColor="text1"/>
                <w:sz w:val="24"/>
              </w:rPr>
              <w:t>）一级</w:t>
            </w:r>
            <w:r w:rsidRPr="008E56C2">
              <w:rPr>
                <w:rFonts w:hint="eastAsia"/>
                <w:color w:val="000000" w:themeColor="text1"/>
                <w:sz w:val="24"/>
              </w:rPr>
              <w:t>A</w:t>
            </w:r>
            <w:r w:rsidRPr="008E56C2">
              <w:rPr>
                <w:color w:val="000000" w:themeColor="text1"/>
                <w:sz w:val="24"/>
              </w:rPr>
              <w:t>标准后排入</w:t>
            </w:r>
            <w:r w:rsidRPr="008E56C2">
              <w:rPr>
                <w:rFonts w:hint="eastAsia"/>
                <w:color w:val="000000" w:themeColor="text1"/>
                <w:sz w:val="24"/>
              </w:rPr>
              <w:t>长江</w:t>
            </w:r>
            <w:r w:rsidRPr="008E56C2">
              <w:rPr>
                <w:color w:val="000000" w:themeColor="text1"/>
                <w:sz w:val="24"/>
              </w:rPr>
              <w:t>。</w:t>
            </w:r>
          </w:p>
          <w:p w14:paraId="2C50602A" w14:textId="77777777" w:rsidR="00E94865" w:rsidRPr="008E56C2" w:rsidRDefault="008A2BAA">
            <w:pPr>
              <w:pStyle w:val="a0"/>
              <w:ind w:firstLine="482"/>
              <w:jc w:val="center"/>
              <w:rPr>
                <w:rFonts w:cs="宋体"/>
                <w:b/>
                <w:color w:val="000000" w:themeColor="text1"/>
                <w:sz w:val="24"/>
              </w:rPr>
            </w:pPr>
            <w:r w:rsidRPr="008E56C2">
              <w:rPr>
                <w:rFonts w:cs="宋体"/>
                <w:b/>
                <w:color w:val="000000" w:themeColor="text1"/>
                <w:sz w:val="24"/>
              </w:rPr>
              <w:t>表</w:t>
            </w:r>
            <w:r w:rsidRPr="008E56C2">
              <w:rPr>
                <w:rFonts w:cs="宋体"/>
                <w:b/>
                <w:color w:val="000000" w:themeColor="text1"/>
                <w:sz w:val="24"/>
              </w:rPr>
              <w:t>4-</w:t>
            </w:r>
            <w:r w:rsidRPr="008E56C2">
              <w:rPr>
                <w:rFonts w:cs="宋体" w:hint="eastAsia"/>
                <w:b/>
                <w:color w:val="000000" w:themeColor="text1"/>
                <w:sz w:val="24"/>
              </w:rPr>
              <w:t xml:space="preserve">8 </w:t>
            </w:r>
            <w:r w:rsidRPr="008E56C2">
              <w:rPr>
                <w:rFonts w:cs="宋体"/>
                <w:b/>
                <w:color w:val="000000" w:themeColor="text1"/>
                <w:sz w:val="24"/>
              </w:rPr>
              <w:t xml:space="preserve"> </w:t>
            </w:r>
            <w:r w:rsidRPr="008E56C2">
              <w:rPr>
                <w:rFonts w:cs="宋体"/>
                <w:b/>
                <w:color w:val="000000" w:themeColor="text1"/>
                <w:sz w:val="24"/>
              </w:rPr>
              <w:t>废水间接排放口基本情况</w:t>
            </w:r>
          </w:p>
          <w:tbl>
            <w:tblPr>
              <w:tblW w:w="8652" w:type="dxa"/>
              <w:jc w:val="center"/>
              <w:tblBorders>
                <w:top w:val="single" w:sz="4" w:space="0" w:color="000000"/>
                <w:bottom w:val="single" w:sz="4" w:space="0" w:color="000000"/>
                <w:insideH w:val="single" w:sz="4" w:space="0" w:color="000000"/>
                <w:insideV w:val="single" w:sz="4"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823"/>
              <w:gridCol w:w="783"/>
              <w:gridCol w:w="833"/>
              <w:gridCol w:w="800"/>
              <w:gridCol w:w="1200"/>
              <w:gridCol w:w="1183"/>
              <w:gridCol w:w="831"/>
              <w:gridCol w:w="2199"/>
            </w:tblGrid>
            <w:tr w:rsidR="00E94865" w:rsidRPr="008E56C2" w14:paraId="7895CE19" w14:textId="77777777">
              <w:trPr>
                <w:trHeight w:val="313"/>
                <w:jc w:val="center"/>
              </w:trPr>
              <w:tc>
                <w:tcPr>
                  <w:tcW w:w="823" w:type="dxa"/>
                  <w:vMerge w:val="restart"/>
                  <w:tcBorders>
                    <w:top w:val="single" w:sz="4" w:space="0" w:color="auto"/>
                    <w:left w:val="single" w:sz="0" w:space="0" w:color="auto"/>
                    <w:tl2br w:val="nil"/>
                    <w:tr2bl w:val="nil"/>
                  </w:tcBorders>
                  <w:shd w:val="clear" w:color="auto" w:fill="auto"/>
                  <w:tcMar>
                    <w:top w:w="36" w:type="dxa"/>
                    <w:left w:w="60" w:type="dxa"/>
                    <w:bottom w:w="36" w:type="dxa"/>
                    <w:right w:w="60" w:type="dxa"/>
                  </w:tcMar>
                  <w:vAlign w:val="center"/>
                </w:tcPr>
                <w:p w14:paraId="2285FECE" w14:textId="77777777" w:rsidR="00E94865" w:rsidRPr="008E56C2" w:rsidRDefault="008A2BAA">
                  <w:pPr>
                    <w:adjustRightInd w:val="0"/>
                    <w:spacing w:line="320" w:lineRule="exact"/>
                    <w:jc w:val="center"/>
                    <w:rPr>
                      <w:b/>
                      <w:bCs/>
                      <w:color w:val="000000" w:themeColor="text1"/>
                      <w:szCs w:val="21"/>
                    </w:rPr>
                  </w:pPr>
                  <w:r w:rsidRPr="008E56C2">
                    <w:rPr>
                      <w:b/>
                      <w:bCs/>
                      <w:color w:val="000000" w:themeColor="text1"/>
                      <w:szCs w:val="21"/>
                    </w:rPr>
                    <w:t>排放口编号</w:t>
                  </w:r>
                </w:p>
              </w:tc>
              <w:tc>
                <w:tcPr>
                  <w:tcW w:w="783" w:type="dxa"/>
                  <w:vMerge w:val="restart"/>
                  <w:tcBorders>
                    <w:top w:val="single" w:sz="4" w:space="0" w:color="auto"/>
                    <w:tl2br w:val="nil"/>
                    <w:tr2bl w:val="nil"/>
                  </w:tcBorders>
                  <w:shd w:val="clear" w:color="auto" w:fill="auto"/>
                  <w:tcMar>
                    <w:top w:w="36" w:type="dxa"/>
                    <w:left w:w="60" w:type="dxa"/>
                    <w:bottom w:w="36" w:type="dxa"/>
                    <w:right w:w="60" w:type="dxa"/>
                  </w:tcMar>
                  <w:vAlign w:val="center"/>
                </w:tcPr>
                <w:p w14:paraId="098CEC9F" w14:textId="77777777" w:rsidR="00E94865" w:rsidRPr="008E56C2" w:rsidRDefault="008A2BAA">
                  <w:pPr>
                    <w:adjustRightInd w:val="0"/>
                    <w:spacing w:line="320" w:lineRule="exact"/>
                    <w:jc w:val="center"/>
                    <w:rPr>
                      <w:b/>
                      <w:bCs/>
                      <w:color w:val="000000" w:themeColor="text1"/>
                      <w:szCs w:val="21"/>
                    </w:rPr>
                  </w:pPr>
                  <w:r w:rsidRPr="008E56C2">
                    <w:rPr>
                      <w:b/>
                      <w:bCs/>
                      <w:color w:val="000000" w:themeColor="text1"/>
                      <w:szCs w:val="21"/>
                    </w:rPr>
                    <w:t>排放口名称</w:t>
                  </w:r>
                </w:p>
              </w:tc>
              <w:tc>
                <w:tcPr>
                  <w:tcW w:w="1633" w:type="dxa"/>
                  <w:gridSpan w:val="2"/>
                  <w:tcBorders>
                    <w:top w:val="single" w:sz="4" w:space="0" w:color="auto"/>
                    <w:tl2br w:val="nil"/>
                    <w:tr2bl w:val="nil"/>
                  </w:tcBorders>
                  <w:shd w:val="clear" w:color="auto" w:fill="auto"/>
                  <w:tcMar>
                    <w:top w:w="36" w:type="dxa"/>
                    <w:left w:w="60" w:type="dxa"/>
                    <w:bottom w:w="36" w:type="dxa"/>
                    <w:right w:w="60" w:type="dxa"/>
                  </w:tcMar>
                  <w:vAlign w:val="center"/>
                </w:tcPr>
                <w:p w14:paraId="7E5E43AF" w14:textId="77777777" w:rsidR="00E94865" w:rsidRPr="008E56C2" w:rsidRDefault="008A2BAA">
                  <w:pPr>
                    <w:adjustRightInd w:val="0"/>
                    <w:spacing w:line="320" w:lineRule="exact"/>
                    <w:jc w:val="center"/>
                    <w:rPr>
                      <w:b/>
                      <w:bCs/>
                      <w:color w:val="000000" w:themeColor="text1"/>
                      <w:szCs w:val="21"/>
                    </w:rPr>
                  </w:pPr>
                  <w:r w:rsidRPr="008E56C2">
                    <w:rPr>
                      <w:b/>
                      <w:bCs/>
                      <w:color w:val="000000" w:themeColor="text1"/>
                      <w:szCs w:val="21"/>
                    </w:rPr>
                    <w:t>排放口地理坐标</w:t>
                  </w:r>
                </w:p>
              </w:tc>
              <w:tc>
                <w:tcPr>
                  <w:tcW w:w="1200" w:type="dxa"/>
                  <w:vMerge w:val="restart"/>
                  <w:tcBorders>
                    <w:top w:val="single" w:sz="4" w:space="0" w:color="auto"/>
                    <w:tl2br w:val="nil"/>
                    <w:tr2bl w:val="nil"/>
                  </w:tcBorders>
                  <w:shd w:val="clear" w:color="auto" w:fill="auto"/>
                  <w:tcMar>
                    <w:top w:w="36" w:type="dxa"/>
                    <w:left w:w="60" w:type="dxa"/>
                    <w:bottom w:w="36" w:type="dxa"/>
                    <w:right w:w="60" w:type="dxa"/>
                  </w:tcMar>
                  <w:vAlign w:val="center"/>
                </w:tcPr>
                <w:p w14:paraId="01578C0F" w14:textId="77777777" w:rsidR="00E94865" w:rsidRPr="008E56C2" w:rsidRDefault="008A2BAA">
                  <w:pPr>
                    <w:adjustRightInd w:val="0"/>
                    <w:spacing w:line="320" w:lineRule="exact"/>
                    <w:jc w:val="center"/>
                    <w:rPr>
                      <w:b/>
                      <w:bCs/>
                      <w:color w:val="000000" w:themeColor="text1"/>
                      <w:szCs w:val="21"/>
                    </w:rPr>
                  </w:pPr>
                  <w:r w:rsidRPr="008E56C2">
                    <w:rPr>
                      <w:rFonts w:hint="eastAsia"/>
                      <w:b/>
                      <w:bCs/>
                      <w:color w:val="000000" w:themeColor="text1"/>
                      <w:szCs w:val="21"/>
                    </w:rPr>
                    <w:t xml:space="preserve"> </w:t>
                  </w:r>
                  <w:r w:rsidRPr="008E56C2">
                    <w:rPr>
                      <w:b/>
                      <w:bCs/>
                      <w:color w:val="000000" w:themeColor="text1"/>
                      <w:szCs w:val="21"/>
                    </w:rPr>
                    <w:t>排放去向</w:t>
                  </w:r>
                </w:p>
              </w:tc>
              <w:tc>
                <w:tcPr>
                  <w:tcW w:w="1183" w:type="dxa"/>
                  <w:vMerge w:val="restart"/>
                  <w:tcBorders>
                    <w:top w:val="single" w:sz="4" w:space="0" w:color="auto"/>
                    <w:tl2br w:val="nil"/>
                    <w:tr2bl w:val="nil"/>
                  </w:tcBorders>
                  <w:shd w:val="clear" w:color="auto" w:fill="auto"/>
                  <w:tcMar>
                    <w:top w:w="36" w:type="dxa"/>
                    <w:left w:w="60" w:type="dxa"/>
                    <w:bottom w:w="36" w:type="dxa"/>
                    <w:right w:w="60" w:type="dxa"/>
                  </w:tcMar>
                  <w:vAlign w:val="center"/>
                </w:tcPr>
                <w:p w14:paraId="16A4DC1D" w14:textId="77777777" w:rsidR="00E94865" w:rsidRPr="008E56C2" w:rsidRDefault="008A2BAA">
                  <w:pPr>
                    <w:adjustRightInd w:val="0"/>
                    <w:spacing w:line="320" w:lineRule="exact"/>
                    <w:jc w:val="center"/>
                    <w:rPr>
                      <w:b/>
                      <w:bCs/>
                      <w:color w:val="000000" w:themeColor="text1"/>
                      <w:szCs w:val="21"/>
                    </w:rPr>
                  </w:pPr>
                  <w:r w:rsidRPr="008E56C2">
                    <w:rPr>
                      <w:b/>
                      <w:bCs/>
                      <w:color w:val="000000" w:themeColor="text1"/>
                      <w:szCs w:val="21"/>
                    </w:rPr>
                    <w:t>排放规律</w:t>
                  </w:r>
                </w:p>
              </w:tc>
              <w:tc>
                <w:tcPr>
                  <w:tcW w:w="831" w:type="dxa"/>
                  <w:vMerge w:val="restart"/>
                  <w:tcBorders>
                    <w:top w:val="single" w:sz="4" w:space="0" w:color="auto"/>
                    <w:tl2br w:val="nil"/>
                    <w:tr2bl w:val="nil"/>
                  </w:tcBorders>
                  <w:shd w:val="clear" w:color="auto" w:fill="auto"/>
                  <w:tcMar>
                    <w:top w:w="36" w:type="dxa"/>
                    <w:left w:w="60" w:type="dxa"/>
                    <w:bottom w:w="36" w:type="dxa"/>
                    <w:right w:w="60" w:type="dxa"/>
                  </w:tcMar>
                  <w:vAlign w:val="center"/>
                </w:tcPr>
                <w:p w14:paraId="4D9D1502" w14:textId="77777777" w:rsidR="00E94865" w:rsidRPr="008E56C2" w:rsidRDefault="008A2BAA">
                  <w:pPr>
                    <w:adjustRightInd w:val="0"/>
                    <w:spacing w:line="320" w:lineRule="exact"/>
                    <w:jc w:val="center"/>
                    <w:rPr>
                      <w:b/>
                      <w:bCs/>
                      <w:color w:val="000000" w:themeColor="text1"/>
                      <w:szCs w:val="21"/>
                    </w:rPr>
                  </w:pPr>
                  <w:r w:rsidRPr="008E56C2">
                    <w:rPr>
                      <w:b/>
                      <w:bCs/>
                      <w:color w:val="000000" w:themeColor="text1"/>
                      <w:szCs w:val="21"/>
                    </w:rPr>
                    <w:t>间歇排放时段</w:t>
                  </w:r>
                </w:p>
              </w:tc>
              <w:tc>
                <w:tcPr>
                  <w:tcW w:w="2194" w:type="dxa"/>
                  <w:vMerge w:val="restart"/>
                  <w:tcBorders>
                    <w:top w:val="single" w:sz="4" w:space="0" w:color="auto"/>
                    <w:right w:val="single" w:sz="4" w:space="0" w:color="auto"/>
                    <w:tl2br w:val="nil"/>
                    <w:tr2bl w:val="nil"/>
                  </w:tcBorders>
                  <w:shd w:val="clear" w:color="auto" w:fill="auto"/>
                  <w:tcMar>
                    <w:top w:w="36" w:type="dxa"/>
                    <w:left w:w="60" w:type="dxa"/>
                    <w:bottom w:w="36" w:type="dxa"/>
                    <w:right w:w="60" w:type="dxa"/>
                  </w:tcMar>
                  <w:vAlign w:val="center"/>
                </w:tcPr>
                <w:p w14:paraId="1E3BD637" w14:textId="77777777" w:rsidR="00E94865" w:rsidRPr="008E56C2" w:rsidRDefault="008A2BAA">
                  <w:pPr>
                    <w:adjustRightInd w:val="0"/>
                    <w:spacing w:line="320" w:lineRule="exact"/>
                    <w:jc w:val="center"/>
                    <w:rPr>
                      <w:b/>
                      <w:bCs/>
                      <w:color w:val="000000" w:themeColor="text1"/>
                      <w:szCs w:val="21"/>
                    </w:rPr>
                  </w:pPr>
                  <w:r w:rsidRPr="008E56C2">
                    <w:rPr>
                      <w:b/>
                      <w:bCs/>
                      <w:color w:val="000000" w:themeColor="text1"/>
                      <w:szCs w:val="21"/>
                    </w:rPr>
                    <w:t>排放标准</w:t>
                  </w:r>
                </w:p>
              </w:tc>
            </w:tr>
            <w:tr w:rsidR="00E94865" w:rsidRPr="008E56C2" w14:paraId="2F4B1366" w14:textId="77777777">
              <w:trPr>
                <w:trHeight w:val="90"/>
                <w:jc w:val="center"/>
              </w:trPr>
              <w:tc>
                <w:tcPr>
                  <w:tcW w:w="823" w:type="dxa"/>
                  <w:vMerge/>
                  <w:tcBorders>
                    <w:left w:val="single" w:sz="4" w:space="0" w:color="auto"/>
                    <w:tl2br w:val="nil"/>
                    <w:tr2bl w:val="nil"/>
                  </w:tcBorders>
                  <w:shd w:val="clear" w:color="auto" w:fill="auto"/>
                  <w:tcMar>
                    <w:top w:w="36" w:type="dxa"/>
                    <w:left w:w="60" w:type="dxa"/>
                    <w:bottom w:w="36" w:type="dxa"/>
                    <w:right w:w="60" w:type="dxa"/>
                  </w:tcMar>
                  <w:vAlign w:val="center"/>
                </w:tcPr>
                <w:p w14:paraId="26109849" w14:textId="77777777" w:rsidR="00E94865" w:rsidRPr="008E56C2" w:rsidRDefault="00E94865">
                  <w:pPr>
                    <w:adjustRightInd w:val="0"/>
                    <w:spacing w:line="320" w:lineRule="exact"/>
                    <w:jc w:val="center"/>
                    <w:rPr>
                      <w:color w:val="000000" w:themeColor="text1"/>
                      <w:szCs w:val="21"/>
                    </w:rPr>
                  </w:pPr>
                </w:p>
              </w:tc>
              <w:tc>
                <w:tcPr>
                  <w:tcW w:w="783" w:type="dxa"/>
                  <w:vMerge/>
                  <w:tcBorders>
                    <w:tl2br w:val="nil"/>
                    <w:tr2bl w:val="nil"/>
                  </w:tcBorders>
                  <w:shd w:val="clear" w:color="auto" w:fill="auto"/>
                  <w:tcMar>
                    <w:top w:w="36" w:type="dxa"/>
                    <w:left w:w="60" w:type="dxa"/>
                    <w:bottom w:w="36" w:type="dxa"/>
                    <w:right w:w="60" w:type="dxa"/>
                  </w:tcMar>
                  <w:vAlign w:val="center"/>
                </w:tcPr>
                <w:p w14:paraId="65AEDE17" w14:textId="77777777" w:rsidR="00E94865" w:rsidRPr="008E56C2" w:rsidRDefault="00E94865">
                  <w:pPr>
                    <w:adjustRightInd w:val="0"/>
                    <w:spacing w:line="320" w:lineRule="exact"/>
                    <w:jc w:val="center"/>
                    <w:rPr>
                      <w:color w:val="000000" w:themeColor="text1"/>
                      <w:szCs w:val="21"/>
                    </w:rPr>
                  </w:pPr>
                </w:p>
              </w:tc>
              <w:tc>
                <w:tcPr>
                  <w:tcW w:w="833" w:type="dxa"/>
                  <w:tcBorders>
                    <w:tl2br w:val="nil"/>
                    <w:tr2bl w:val="nil"/>
                  </w:tcBorders>
                  <w:shd w:val="clear" w:color="auto" w:fill="auto"/>
                  <w:tcMar>
                    <w:top w:w="36" w:type="dxa"/>
                    <w:left w:w="60" w:type="dxa"/>
                    <w:bottom w:w="36" w:type="dxa"/>
                    <w:right w:w="60" w:type="dxa"/>
                  </w:tcMar>
                  <w:vAlign w:val="center"/>
                </w:tcPr>
                <w:p w14:paraId="008B13B1" w14:textId="77777777" w:rsidR="00E94865" w:rsidRPr="008E56C2" w:rsidRDefault="008A2BAA">
                  <w:pPr>
                    <w:adjustRightInd w:val="0"/>
                    <w:spacing w:line="320" w:lineRule="exact"/>
                    <w:jc w:val="center"/>
                    <w:rPr>
                      <w:b/>
                      <w:bCs/>
                      <w:color w:val="000000" w:themeColor="text1"/>
                      <w:szCs w:val="21"/>
                    </w:rPr>
                  </w:pPr>
                  <w:r w:rsidRPr="008E56C2">
                    <w:rPr>
                      <w:b/>
                      <w:bCs/>
                      <w:color w:val="000000" w:themeColor="text1"/>
                      <w:szCs w:val="21"/>
                    </w:rPr>
                    <w:t>经度</w:t>
                  </w:r>
                </w:p>
              </w:tc>
              <w:tc>
                <w:tcPr>
                  <w:tcW w:w="800" w:type="dxa"/>
                  <w:tcBorders>
                    <w:tl2br w:val="nil"/>
                    <w:tr2bl w:val="nil"/>
                  </w:tcBorders>
                  <w:shd w:val="clear" w:color="auto" w:fill="auto"/>
                  <w:tcMar>
                    <w:top w:w="36" w:type="dxa"/>
                    <w:left w:w="60" w:type="dxa"/>
                    <w:bottom w:w="36" w:type="dxa"/>
                    <w:right w:w="60" w:type="dxa"/>
                  </w:tcMar>
                  <w:vAlign w:val="center"/>
                </w:tcPr>
                <w:p w14:paraId="727F2006" w14:textId="77777777" w:rsidR="00E94865" w:rsidRPr="008E56C2" w:rsidRDefault="008A2BAA">
                  <w:pPr>
                    <w:adjustRightInd w:val="0"/>
                    <w:spacing w:line="320" w:lineRule="exact"/>
                    <w:jc w:val="center"/>
                    <w:rPr>
                      <w:b/>
                      <w:bCs/>
                      <w:color w:val="000000" w:themeColor="text1"/>
                      <w:szCs w:val="21"/>
                    </w:rPr>
                  </w:pPr>
                  <w:r w:rsidRPr="008E56C2">
                    <w:rPr>
                      <w:b/>
                      <w:bCs/>
                      <w:color w:val="000000" w:themeColor="text1"/>
                      <w:szCs w:val="21"/>
                    </w:rPr>
                    <w:t>纬度</w:t>
                  </w:r>
                </w:p>
              </w:tc>
              <w:tc>
                <w:tcPr>
                  <w:tcW w:w="1200" w:type="dxa"/>
                  <w:vMerge/>
                  <w:tcBorders>
                    <w:tl2br w:val="nil"/>
                    <w:tr2bl w:val="nil"/>
                  </w:tcBorders>
                  <w:shd w:val="clear" w:color="auto" w:fill="auto"/>
                  <w:tcMar>
                    <w:top w:w="36" w:type="dxa"/>
                    <w:left w:w="60" w:type="dxa"/>
                    <w:bottom w:w="36" w:type="dxa"/>
                    <w:right w:w="60" w:type="dxa"/>
                  </w:tcMar>
                  <w:vAlign w:val="center"/>
                </w:tcPr>
                <w:p w14:paraId="11FC8543" w14:textId="77777777" w:rsidR="00E94865" w:rsidRPr="008E56C2" w:rsidRDefault="00E94865">
                  <w:pPr>
                    <w:adjustRightInd w:val="0"/>
                    <w:spacing w:line="320" w:lineRule="exact"/>
                    <w:jc w:val="center"/>
                    <w:rPr>
                      <w:color w:val="000000" w:themeColor="text1"/>
                      <w:szCs w:val="21"/>
                    </w:rPr>
                  </w:pPr>
                </w:p>
              </w:tc>
              <w:tc>
                <w:tcPr>
                  <w:tcW w:w="1183" w:type="dxa"/>
                  <w:vMerge/>
                  <w:tcBorders>
                    <w:tl2br w:val="nil"/>
                    <w:tr2bl w:val="nil"/>
                  </w:tcBorders>
                  <w:shd w:val="clear" w:color="auto" w:fill="auto"/>
                  <w:tcMar>
                    <w:top w:w="36" w:type="dxa"/>
                    <w:left w:w="60" w:type="dxa"/>
                    <w:bottom w:w="36" w:type="dxa"/>
                    <w:right w:w="60" w:type="dxa"/>
                  </w:tcMar>
                  <w:vAlign w:val="center"/>
                </w:tcPr>
                <w:p w14:paraId="1F911CC1" w14:textId="77777777" w:rsidR="00E94865" w:rsidRPr="008E56C2" w:rsidRDefault="00E94865">
                  <w:pPr>
                    <w:adjustRightInd w:val="0"/>
                    <w:spacing w:line="320" w:lineRule="exact"/>
                    <w:jc w:val="center"/>
                    <w:rPr>
                      <w:color w:val="000000" w:themeColor="text1"/>
                      <w:szCs w:val="21"/>
                    </w:rPr>
                  </w:pPr>
                </w:p>
              </w:tc>
              <w:tc>
                <w:tcPr>
                  <w:tcW w:w="831" w:type="dxa"/>
                  <w:vMerge/>
                  <w:tcBorders>
                    <w:tl2br w:val="nil"/>
                    <w:tr2bl w:val="nil"/>
                  </w:tcBorders>
                  <w:shd w:val="clear" w:color="auto" w:fill="auto"/>
                  <w:tcMar>
                    <w:top w:w="36" w:type="dxa"/>
                    <w:left w:w="60" w:type="dxa"/>
                    <w:bottom w:w="36" w:type="dxa"/>
                    <w:right w:w="60" w:type="dxa"/>
                  </w:tcMar>
                  <w:vAlign w:val="center"/>
                </w:tcPr>
                <w:p w14:paraId="1D08E18C" w14:textId="77777777" w:rsidR="00E94865" w:rsidRPr="008E56C2" w:rsidRDefault="00E94865">
                  <w:pPr>
                    <w:adjustRightInd w:val="0"/>
                    <w:spacing w:line="320" w:lineRule="exact"/>
                    <w:jc w:val="center"/>
                    <w:rPr>
                      <w:color w:val="000000" w:themeColor="text1"/>
                      <w:szCs w:val="21"/>
                    </w:rPr>
                  </w:pPr>
                </w:p>
              </w:tc>
              <w:tc>
                <w:tcPr>
                  <w:tcW w:w="2194" w:type="dxa"/>
                  <w:vMerge/>
                  <w:tcBorders>
                    <w:right w:val="single" w:sz="4" w:space="0" w:color="auto"/>
                    <w:tl2br w:val="nil"/>
                    <w:tr2bl w:val="nil"/>
                  </w:tcBorders>
                  <w:shd w:val="clear" w:color="auto" w:fill="auto"/>
                  <w:tcMar>
                    <w:top w:w="36" w:type="dxa"/>
                    <w:left w:w="60" w:type="dxa"/>
                    <w:bottom w:w="36" w:type="dxa"/>
                    <w:right w:w="60" w:type="dxa"/>
                  </w:tcMar>
                  <w:vAlign w:val="center"/>
                </w:tcPr>
                <w:p w14:paraId="78C16BA2" w14:textId="77777777" w:rsidR="00E94865" w:rsidRPr="008E56C2" w:rsidRDefault="00E94865">
                  <w:pPr>
                    <w:adjustRightInd w:val="0"/>
                    <w:spacing w:line="320" w:lineRule="exact"/>
                    <w:jc w:val="center"/>
                    <w:rPr>
                      <w:color w:val="000000" w:themeColor="text1"/>
                      <w:szCs w:val="21"/>
                    </w:rPr>
                  </w:pPr>
                </w:p>
              </w:tc>
            </w:tr>
            <w:tr w:rsidR="00E94865" w:rsidRPr="008E56C2" w14:paraId="759BA309" w14:textId="77777777">
              <w:trPr>
                <w:trHeight w:val="1684"/>
                <w:jc w:val="center"/>
              </w:trPr>
              <w:tc>
                <w:tcPr>
                  <w:tcW w:w="823" w:type="dxa"/>
                  <w:tcBorders>
                    <w:left w:val="single" w:sz="4" w:space="0" w:color="auto"/>
                    <w:bottom w:val="single" w:sz="4" w:space="0" w:color="auto"/>
                    <w:tl2br w:val="nil"/>
                    <w:tr2bl w:val="nil"/>
                  </w:tcBorders>
                  <w:shd w:val="clear" w:color="auto" w:fill="FFFFFF"/>
                  <w:tcMar>
                    <w:top w:w="36" w:type="dxa"/>
                    <w:left w:w="60" w:type="dxa"/>
                    <w:bottom w:w="36" w:type="dxa"/>
                    <w:right w:w="60" w:type="dxa"/>
                  </w:tcMar>
                  <w:vAlign w:val="center"/>
                </w:tcPr>
                <w:p w14:paraId="6E33F91B"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DW001</w:t>
                  </w:r>
                </w:p>
              </w:tc>
              <w:tc>
                <w:tcPr>
                  <w:tcW w:w="783" w:type="dxa"/>
                  <w:tcBorders>
                    <w:bottom w:val="single" w:sz="4" w:space="0" w:color="auto"/>
                    <w:tl2br w:val="nil"/>
                    <w:tr2bl w:val="nil"/>
                  </w:tcBorders>
                  <w:shd w:val="clear" w:color="auto" w:fill="FFFFFF"/>
                  <w:tcMar>
                    <w:top w:w="36" w:type="dxa"/>
                    <w:left w:w="60" w:type="dxa"/>
                    <w:bottom w:w="36" w:type="dxa"/>
                    <w:right w:w="60" w:type="dxa"/>
                  </w:tcMar>
                  <w:vAlign w:val="center"/>
                </w:tcPr>
                <w:p w14:paraId="5AE884D5"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污水排放口</w:t>
                  </w:r>
                </w:p>
              </w:tc>
              <w:tc>
                <w:tcPr>
                  <w:tcW w:w="833" w:type="dxa"/>
                  <w:tcBorders>
                    <w:bottom w:val="single" w:sz="4" w:space="0" w:color="auto"/>
                    <w:tl2br w:val="nil"/>
                    <w:tr2bl w:val="nil"/>
                  </w:tcBorders>
                  <w:shd w:val="clear" w:color="auto" w:fill="FFFFFF"/>
                  <w:tcMar>
                    <w:top w:w="36" w:type="dxa"/>
                    <w:left w:w="60" w:type="dxa"/>
                    <w:bottom w:w="36" w:type="dxa"/>
                    <w:right w:w="60" w:type="dxa"/>
                  </w:tcMar>
                  <w:vAlign w:val="center"/>
                </w:tcPr>
                <w:p w14:paraId="253CBB51"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118</w:t>
                  </w:r>
                  <w:r w:rsidRPr="008E56C2">
                    <w:rPr>
                      <w:color w:val="000000" w:themeColor="text1"/>
                      <w:szCs w:val="21"/>
                    </w:rPr>
                    <w:t>度</w:t>
                  </w:r>
                  <w:r w:rsidRPr="008E56C2">
                    <w:rPr>
                      <w:rFonts w:hint="eastAsia"/>
                      <w:color w:val="000000" w:themeColor="text1"/>
                      <w:szCs w:val="21"/>
                    </w:rPr>
                    <w:t>22</w:t>
                  </w:r>
                  <w:r w:rsidRPr="008E56C2">
                    <w:rPr>
                      <w:color w:val="000000" w:themeColor="text1"/>
                      <w:szCs w:val="21"/>
                    </w:rPr>
                    <w:t>分</w:t>
                  </w:r>
                  <w:r w:rsidRPr="008E56C2">
                    <w:rPr>
                      <w:rFonts w:hint="eastAsia"/>
                      <w:color w:val="000000" w:themeColor="text1"/>
                      <w:szCs w:val="21"/>
                    </w:rPr>
                    <w:t>39.96</w:t>
                  </w:r>
                  <w:r w:rsidRPr="008E56C2">
                    <w:rPr>
                      <w:color w:val="000000" w:themeColor="text1"/>
                      <w:szCs w:val="21"/>
                    </w:rPr>
                    <w:t>秒</w:t>
                  </w:r>
                </w:p>
              </w:tc>
              <w:tc>
                <w:tcPr>
                  <w:tcW w:w="800" w:type="dxa"/>
                  <w:tcBorders>
                    <w:bottom w:val="single" w:sz="4" w:space="0" w:color="auto"/>
                    <w:tl2br w:val="nil"/>
                    <w:tr2bl w:val="nil"/>
                  </w:tcBorders>
                  <w:shd w:val="clear" w:color="auto" w:fill="FFFFFF"/>
                  <w:tcMar>
                    <w:top w:w="36" w:type="dxa"/>
                    <w:left w:w="60" w:type="dxa"/>
                    <w:bottom w:w="36" w:type="dxa"/>
                    <w:right w:w="60" w:type="dxa"/>
                  </w:tcMar>
                  <w:vAlign w:val="center"/>
                </w:tcPr>
                <w:p w14:paraId="25EAE765"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31</w:t>
                  </w:r>
                  <w:r w:rsidRPr="008E56C2">
                    <w:rPr>
                      <w:color w:val="000000" w:themeColor="text1"/>
                      <w:szCs w:val="21"/>
                    </w:rPr>
                    <w:t>度</w:t>
                  </w:r>
                  <w:r w:rsidRPr="008E56C2">
                    <w:rPr>
                      <w:rFonts w:hint="eastAsia"/>
                      <w:color w:val="000000" w:themeColor="text1"/>
                      <w:szCs w:val="21"/>
                    </w:rPr>
                    <w:t>26</w:t>
                  </w:r>
                  <w:r w:rsidRPr="008E56C2">
                    <w:rPr>
                      <w:color w:val="000000" w:themeColor="text1"/>
                      <w:szCs w:val="21"/>
                    </w:rPr>
                    <w:t>分</w:t>
                  </w:r>
                  <w:r w:rsidRPr="008E56C2">
                    <w:rPr>
                      <w:rFonts w:hint="eastAsia"/>
                      <w:color w:val="000000" w:themeColor="text1"/>
                      <w:szCs w:val="21"/>
                    </w:rPr>
                    <w:t>12.30</w:t>
                  </w:r>
                  <w:r w:rsidRPr="008E56C2">
                    <w:rPr>
                      <w:color w:val="000000" w:themeColor="text1"/>
                      <w:szCs w:val="21"/>
                    </w:rPr>
                    <w:t>秒</w:t>
                  </w:r>
                </w:p>
              </w:tc>
              <w:tc>
                <w:tcPr>
                  <w:tcW w:w="1200" w:type="dxa"/>
                  <w:tcBorders>
                    <w:bottom w:val="single" w:sz="4" w:space="0" w:color="auto"/>
                    <w:tl2br w:val="nil"/>
                    <w:tr2bl w:val="nil"/>
                  </w:tcBorders>
                  <w:shd w:val="clear" w:color="auto" w:fill="FFFFFF"/>
                  <w:tcMar>
                    <w:top w:w="36" w:type="dxa"/>
                    <w:left w:w="60" w:type="dxa"/>
                    <w:bottom w:w="36" w:type="dxa"/>
                    <w:right w:w="60" w:type="dxa"/>
                  </w:tcMar>
                  <w:vAlign w:val="center"/>
                </w:tcPr>
                <w:p w14:paraId="3FBBE6C8"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进入</w:t>
                  </w:r>
                  <w:r w:rsidRPr="008E56C2">
                    <w:rPr>
                      <w:rFonts w:hint="eastAsia"/>
                      <w:color w:val="000000" w:themeColor="text1"/>
                      <w:szCs w:val="21"/>
                    </w:rPr>
                    <w:t>天门山污水处理厂</w:t>
                  </w:r>
                </w:p>
              </w:tc>
              <w:tc>
                <w:tcPr>
                  <w:tcW w:w="1183" w:type="dxa"/>
                  <w:tcBorders>
                    <w:bottom w:val="single" w:sz="4" w:space="0" w:color="auto"/>
                    <w:tl2br w:val="nil"/>
                    <w:tr2bl w:val="nil"/>
                  </w:tcBorders>
                  <w:shd w:val="clear" w:color="auto" w:fill="FFFFFF"/>
                  <w:tcMar>
                    <w:top w:w="36" w:type="dxa"/>
                    <w:left w:w="60" w:type="dxa"/>
                    <w:bottom w:w="36" w:type="dxa"/>
                    <w:right w:w="60" w:type="dxa"/>
                  </w:tcMar>
                  <w:vAlign w:val="center"/>
                </w:tcPr>
                <w:p w14:paraId="26915F60"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间断排放，排放期间流量不稳定且无规律，但不属于冲击型排放</w:t>
                  </w:r>
                </w:p>
              </w:tc>
              <w:tc>
                <w:tcPr>
                  <w:tcW w:w="831" w:type="dxa"/>
                  <w:tcBorders>
                    <w:bottom w:val="single" w:sz="4" w:space="0" w:color="auto"/>
                    <w:tl2br w:val="nil"/>
                    <w:tr2bl w:val="nil"/>
                  </w:tcBorders>
                  <w:shd w:val="clear" w:color="auto" w:fill="FFFFFF"/>
                  <w:tcMar>
                    <w:top w:w="36" w:type="dxa"/>
                    <w:left w:w="60" w:type="dxa"/>
                    <w:bottom w:w="36" w:type="dxa"/>
                    <w:right w:w="60" w:type="dxa"/>
                  </w:tcMar>
                  <w:vAlign w:val="center"/>
                </w:tcPr>
                <w:p w14:paraId="32049BC0" w14:textId="77777777" w:rsidR="00E94865" w:rsidRPr="008E56C2" w:rsidRDefault="008A2BAA">
                  <w:pPr>
                    <w:adjustRightInd w:val="0"/>
                    <w:spacing w:line="320" w:lineRule="exact"/>
                    <w:jc w:val="center"/>
                    <w:rPr>
                      <w:color w:val="000000" w:themeColor="text1"/>
                      <w:szCs w:val="21"/>
                    </w:rPr>
                  </w:pPr>
                  <w:r w:rsidRPr="008E56C2">
                    <w:rPr>
                      <w:color w:val="000000" w:themeColor="text1"/>
                      <w:szCs w:val="21"/>
                    </w:rPr>
                    <w:t>没有生产废水，冲厕等有流动水排放时</w:t>
                  </w:r>
                </w:p>
              </w:tc>
              <w:tc>
                <w:tcPr>
                  <w:tcW w:w="2199" w:type="dxa"/>
                  <w:tcBorders>
                    <w:bottom w:val="single" w:sz="4" w:space="0" w:color="auto"/>
                    <w:right w:val="single" w:sz="4" w:space="0" w:color="auto"/>
                    <w:tl2br w:val="nil"/>
                    <w:tr2bl w:val="nil"/>
                  </w:tcBorders>
                  <w:shd w:val="clear" w:color="auto" w:fill="FFFFFF"/>
                  <w:tcMar>
                    <w:top w:w="36" w:type="dxa"/>
                    <w:left w:w="60" w:type="dxa"/>
                    <w:bottom w:w="36" w:type="dxa"/>
                    <w:right w:w="60" w:type="dxa"/>
                  </w:tcMar>
                  <w:vAlign w:val="center"/>
                </w:tcPr>
                <w:p w14:paraId="75D7DF3A" w14:textId="77777777" w:rsidR="00E94865" w:rsidRPr="008E56C2" w:rsidRDefault="008A2BAA">
                  <w:pPr>
                    <w:adjustRightInd w:val="0"/>
                    <w:spacing w:line="320" w:lineRule="exact"/>
                    <w:jc w:val="center"/>
                    <w:rPr>
                      <w:color w:val="000000" w:themeColor="text1"/>
                      <w:szCs w:val="21"/>
                    </w:rPr>
                  </w:pPr>
                  <w:r w:rsidRPr="008E56C2">
                    <w:rPr>
                      <w:bCs/>
                      <w:color w:val="000000" w:themeColor="text1"/>
                      <w:szCs w:val="21"/>
                    </w:rPr>
                    <w:t>《污水综合排放标准》（</w:t>
                  </w:r>
                  <w:r w:rsidRPr="008E56C2">
                    <w:rPr>
                      <w:bCs/>
                      <w:color w:val="000000" w:themeColor="text1"/>
                      <w:szCs w:val="21"/>
                    </w:rPr>
                    <w:t>GB8978-1996</w:t>
                  </w:r>
                  <w:r w:rsidRPr="008E56C2">
                    <w:rPr>
                      <w:bCs/>
                      <w:color w:val="000000" w:themeColor="text1"/>
                      <w:szCs w:val="21"/>
                    </w:rPr>
                    <w:t>）表</w:t>
                  </w:r>
                  <w:r w:rsidRPr="008E56C2">
                    <w:rPr>
                      <w:bCs/>
                      <w:color w:val="000000" w:themeColor="text1"/>
                      <w:szCs w:val="21"/>
                    </w:rPr>
                    <w:t>4</w:t>
                  </w:r>
                  <w:r w:rsidRPr="008E56C2">
                    <w:rPr>
                      <w:bCs/>
                      <w:color w:val="000000" w:themeColor="text1"/>
                      <w:szCs w:val="21"/>
                    </w:rPr>
                    <w:t>三级标准</w:t>
                  </w:r>
                  <w:r w:rsidRPr="008E56C2">
                    <w:rPr>
                      <w:rFonts w:hint="eastAsia"/>
                      <w:bCs/>
                      <w:color w:val="000000" w:themeColor="text1"/>
                      <w:szCs w:val="21"/>
                    </w:rPr>
                    <w:t>并满足纳管要求</w:t>
                  </w:r>
                </w:p>
              </w:tc>
            </w:tr>
          </w:tbl>
          <w:p w14:paraId="6ECA90EB" w14:textId="77777777" w:rsidR="00E94865" w:rsidRPr="008E56C2" w:rsidRDefault="00E94865">
            <w:pPr>
              <w:pStyle w:val="a0"/>
              <w:ind w:leftChars="200" w:left="420" w:firstLineChars="0" w:firstLine="0"/>
              <w:rPr>
                <w:color w:val="000000" w:themeColor="text1"/>
                <w:sz w:val="24"/>
              </w:rPr>
            </w:pPr>
          </w:p>
          <w:p w14:paraId="6C2682ED" w14:textId="77777777" w:rsidR="00E94865" w:rsidRPr="008E56C2" w:rsidRDefault="008A2BAA" w:rsidP="00841A7E">
            <w:pPr>
              <w:pStyle w:val="a0"/>
              <w:numPr>
                <w:ilvl w:val="0"/>
                <w:numId w:val="8"/>
              </w:numPr>
              <w:spacing w:line="360" w:lineRule="auto"/>
              <w:ind w:firstLine="480"/>
              <w:rPr>
                <w:color w:val="000000" w:themeColor="text1"/>
                <w:sz w:val="24"/>
              </w:rPr>
            </w:pPr>
            <w:r w:rsidRPr="008E56C2">
              <w:rPr>
                <w:rFonts w:hint="eastAsia"/>
                <w:color w:val="000000" w:themeColor="text1"/>
                <w:sz w:val="24"/>
              </w:rPr>
              <w:lastRenderedPageBreak/>
              <w:t>依托天门山污水处理厂的可行性分析</w:t>
            </w:r>
          </w:p>
          <w:p w14:paraId="02CEC105" w14:textId="77777777" w:rsidR="00E94865" w:rsidRPr="008E56C2" w:rsidRDefault="008A2BAA" w:rsidP="00841A7E">
            <w:pPr>
              <w:spacing w:line="360" w:lineRule="auto"/>
              <w:ind w:firstLine="200"/>
              <w:rPr>
                <w:color w:val="000000" w:themeColor="text1"/>
                <w:sz w:val="24"/>
              </w:rPr>
            </w:pPr>
            <w:r w:rsidRPr="008E56C2">
              <w:rPr>
                <w:color w:val="000000" w:themeColor="text1"/>
                <w:sz w:val="24"/>
              </w:rPr>
              <w:t>天门山污水处理厂的厂址位于银湖北路与恒山路交叉处，靠近长江东岸的东梁山。天门山污水处理厂工程服务范围包括芜湖经济开发区北区及大桥镇桥北工业区，西至长江，南边以四褐山</w:t>
            </w:r>
            <w:r w:rsidRPr="008E56C2">
              <w:rPr>
                <w:color w:val="000000" w:themeColor="text1"/>
                <w:sz w:val="24"/>
              </w:rPr>
              <w:t>-</w:t>
            </w:r>
            <w:r w:rsidRPr="008E56C2">
              <w:rPr>
                <w:color w:val="000000" w:themeColor="text1"/>
                <w:sz w:val="24"/>
              </w:rPr>
              <w:t>小马鞍山</w:t>
            </w:r>
            <w:r w:rsidRPr="008E56C2">
              <w:rPr>
                <w:color w:val="000000" w:themeColor="text1"/>
                <w:sz w:val="24"/>
              </w:rPr>
              <w:t>-</w:t>
            </w:r>
            <w:r w:rsidRPr="008E56C2">
              <w:rPr>
                <w:color w:val="000000" w:themeColor="text1"/>
                <w:sz w:val="24"/>
              </w:rPr>
              <w:t>李家山</w:t>
            </w:r>
            <w:r w:rsidRPr="008E56C2">
              <w:rPr>
                <w:color w:val="000000" w:themeColor="text1"/>
                <w:sz w:val="24"/>
              </w:rPr>
              <w:t>-</w:t>
            </w:r>
            <w:r w:rsidRPr="008E56C2">
              <w:rPr>
                <w:color w:val="000000" w:themeColor="text1"/>
                <w:sz w:val="24"/>
              </w:rPr>
              <w:t>龙头山</w:t>
            </w:r>
            <w:r w:rsidRPr="008E56C2">
              <w:rPr>
                <w:color w:val="000000" w:themeColor="text1"/>
                <w:sz w:val="24"/>
              </w:rPr>
              <w:t>-</w:t>
            </w:r>
            <w:r w:rsidRPr="008E56C2">
              <w:rPr>
                <w:color w:val="000000" w:themeColor="text1"/>
                <w:sz w:val="24"/>
              </w:rPr>
              <w:t>泰山路为界，北边、东边至市界，总面积约</w:t>
            </w:r>
            <w:r w:rsidRPr="008E56C2">
              <w:rPr>
                <w:color w:val="000000" w:themeColor="text1"/>
                <w:sz w:val="24"/>
              </w:rPr>
              <w:t>44km</w:t>
            </w:r>
            <w:r w:rsidRPr="008E56C2">
              <w:rPr>
                <w:color w:val="000000" w:themeColor="text1"/>
                <w:sz w:val="24"/>
                <w:vertAlign w:val="superscript"/>
              </w:rPr>
              <w:t>2</w:t>
            </w:r>
            <w:r w:rsidRPr="008E56C2">
              <w:rPr>
                <w:color w:val="000000" w:themeColor="text1"/>
                <w:sz w:val="24"/>
              </w:rPr>
              <w:t>。</w:t>
            </w:r>
          </w:p>
          <w:p w14:paraId="50CF96A9" w14:textId="77777777" w:rsidR="00E94865" w:rsidRPr="008E56C2" w:rsidRDefault="008A2BAA">
            <w:pPr>
              <w:tabs>
                <w:tab w:val="left" w:pos="0"/>
                <w:tab w:val="left" w:pos="3600"/>
              </w:tabs>
              <w:spacing w:line="360" w:lineRule="auto"/>
              <w:ind w:firstLineChars="200" w:firstLine="480"/>
              <w:rPr>
                <w:bCs/>
                <w:color w:val="000000" w:themeColor="text1"/>
                <w:sz w:val="24"/>
              </w:rPr>
            </w:pPr>
            <w:r w:rsidRPr="008E56C2">
              <w:rPr>
                <w:color w:val="000000" w:themeColor="text1"/>
                <w:sz w:val="24"/>
              </w:rPr>
              <w:t>天门山污水处理厂一期工程设计日处理能力</w:t>
            </w:r>
            <w:r w:rsidRPr="008E56C2">
              <w:rPr>
                <w:color w:val="000000" w:themeColor="text1"/>
                <w:sz w:val="24"/>
              </w:rPr>
              <w:t>6</w:t>
            </w:r>
            <w:r w:rsidRPr="008E56C2">
              <w:rPr>
                <w:color w:val="000000" w:themeColor="text1"/>
                <w:sz w:val="24"/>
              </w:rPr>
              <w:t>万吨，工程污水处理采用</w:t>
            </w:r>
            <w:r w:rsidRPr="008E56C2">
              <w:rPr>
                <w:color w:val="000000" w:themeColor="text1"/>
                <w:sz w:val="24"/>
              </w:rPr>
              <w:t>“</w:t>
            </w:r>
            <w:r w:rsidRPr="008E56C2">
              <w:rPr>
                <w:color w:val="000000" w:themeColor="text1"/>
                <w:sz w:val="24"/>
              </w:rPr>
              <w:t>粗格栅</w:t>
            </w:r>
            <w:r w:rsidRPr="008E56C2">
              <w:rPr>
                <w:color w:val="000000" w:themeColor="text1"/>
                <w:sz w:val="24"/>
              </w:rPr>
              <w:t>+</w:t>
            </w:r>
            <w:r w:rsidRPr="008E56C2">
              <w:rPr>
                <w:color w:val="000000" w:themeColor="text1"/>
                <w:sz w:val="24"/>
              </w:rPr>
              <w:t>细格栅及沉砂池</w:t>
            </w:r>
            <w:r w:rsidRPr="008E56C2">
              <w:rPr>
                <w:color w:val="000000" w:themeColor="text1"/>
                <w:sz w:val="24"/>
              </w:rPr>
              <w:t>+</w:t>
            </w:r>
            <w:r w:rsidRPr="008E56C2">
              <w:rPr>
                <w:color w:val="000000" w:themeColor="text1"/>
                <w:sz w:val="24"/>
              </w:rPr>
              <w:t>混凝沉淀池</w:t>
            </w:r>
            <w:r w:rsidRPr="008E56C2">
              <w:rPr>
                <w:color w:val="000000" w:themeColor="text1"/>
                <w:sz w:val="24"/>
              </w:rPr>
              <w:t>+</w:t>
            </w:r>
            <w:r w:rsidRPr="008E56C2">
              <w:rPr>
                <w:color w:val="000000" w:themeColor="text1"/>
                <w:sz w:val="24"/>
              </w:rPr>
              <w:t>氧化沟</w:t>
            </w:r>
            <w:r w:rsidRPr="008E56C2">
              <w:rPr>
                <w:color w:val="000000" w:themeColor="text1"/>
                <w:sz w:val="24"/>
              </w:rPr>
              <w:t>+</w:t>
            </w:r>
            <w:r w:rsidRPr="008E56C2">
              <w:rPr>
                <w:color w:val="000000" w:themeColor="text1"/>
                <w:sz w:val="24"/>
              </w:rPr>
              <w:t>二沉池</w:t>
            </w:r>
            <w:r w:rsidRPr="008E56C2">
              <w:rPr>
                <w:color w:val="000000" w:themeColor="text1"/>
                <w:sz w:val="24"/>
              </w:rPr>
              <w:t>+</w:t>
            </w:r>
            <w:r w:rsidRPr="008E56C2">
              <w:rPr>
                <w:color w:val="000000" w:themeColor="text1"/>
                <w:sz w:val="24"/>
              </w:rPr>
              <w:t>磁混凝沉淀池</w:t>
            </w:r>
            <w:r w:rsidRPr="008E56C2">
              <w:rPr>
                <w:color w:val="000000" w:themeColor="text1"/>
                <w:sz w:val="24"/>
              </w:rPr>
              <w:t>+</w:t>
            </w:r>
            <w:r w:rsidRPr="008E56C2">
              <w:rPr>
                <w:color w:val="000000" w:themeColor="text1"/>
                <w:sz w:val="24"/>
              </w:rPr>
              <w:t>臭氧反应池</w:t>
            </w:r>
            <w:r w:rsidRPr="008E56C2">
              <w:rPr>
                <w:color w:val="000000" w:themeColor="text1"/>
                <w:sz w:val="24"/>
              </w:rPr>
              <w:t>+</w:t>
            </w:r>
            <w:r w:rsidRPr="008E56C2">
              <w:rPr>
                <w:color w:val="000000" w:themeColor="text1"/>
                <w:sz w:val="24"/>
              </w:rPr>
              <w:t>曝气生物滤池</w:t>
            </w:r>
            <w:r w:rsidRPr="008E56C2">
              <w:rPr>
                <w:color w:val="000000" w:themeColor="text1"/>
                <w:sz w:val="24"/>
              </w:rPr>
              <w:t>+V</w:t>
            </w:r>
            <w:r w:rsidRPr="008E56C2">
              <w:rPr>
                <w:color w:val="000000" w:themeColor="text1"/>
                <w:sz w:val="24"/>
              </w:rPr>
              <w:t>型滤池</w:t>
            </w:r>
            <w:r w:rsidRPr="008E56C2">
              <w:rPr>
                <w:color w:val="000000" w:themeColor="text1"/>
                <w:sz w:val="24"/>
              </w:rPr>
              <w:t>+</w:t>
            </w:r>
            <w:r w:rsidRPr="008E56C2">
              <w:rPr>
                <w:color w:val="000000" w:themeColor="text1"/>
                <w:sz w:val="24"/>
              </w:rPr>
              <w:t>消毒</w:t>
            </w:r>
            <w:r w:rsidRPr="008E56C2">
              <w:rPr>
                <w:color w:val="000000" w:themeColor="text1"/>
                <w:sz w:val="24"/>
              </w:rPr>
              <w:t>”</w:t>
            </w:r>
            <w:r w:rsidRPr="008E56C2">
              <w:rPr>
                <w:color w:val="000000" w:themeColor="text1"/>
                <w:sz w:val="24"/>
              </w:rPr>
              <w:t>工艺，出水水质将达到《城镇污水处理厂污染物排放标准》一级</w:t>
            </w:r>
            <w:r w:rsidRPr="008E56C2">
              <w:rPr>
                <w:color w:val="000000" w:themeColor="text1"/>
                <w:sz w:val="24"/>
              </w:rPr>
              <w:t>A</w:t>
            </w:r>
            <w:r w:rsidRPr="008E56C2">
              <w:rPr>
                <w:color w:val="000000" w:themeColor="text1"/>
                <w:sz w:val="24"/>
              </w:rPr>
              <w:t>类排放标准。污泥处理采用机械浓缩和离心脱水机；天门山污水处理厂二期扩建工程设计日处理能力</w:t>
            </w:r>
            <w:r w:rsidRPr="008E56C2">
              <w:rPr>
                <w:color w:val="000000" w:themeColor="text1"/>
                <w:sz w:val="24"/>
              </w:rPr>
              <w:t>3</w:t>
            </w:r>
            <w:r w:rsidRPr="008E56C2">
              <w:rPr>
                <w:color w:val="000000" w:themeColor="text1"/>
                <w:sz w:val="24"/>
              </w:rPr>
              <w:t>万吨，工程污水处理采用</w:t>
            </w:r>
            <w:r w:rsidRPr="008E56C2">
              <w:rPr>
                <w:color w:val="000000" w:themeColor="text1"/>
                <w:sz w:val="24"/>
              </w:rPr>
              <w:t>“</w:t>
            </w:r>
            <w:r w:rsidRPr="008E56C2">
              <w:rPr>
                <w:color w:val="000000" w:themeColor="text1"/>
                <w:sz w:val="24"/>
              </w:rPr>
              <w:t>粗格栅及进水泵房＋细格栅及混凝沉淀</w:t>
            </w:r>
            <w:r w:rsidRPr="008E56C2">
              <w:rPr>
                <w:color w:val="000000" w:themeColor="text1"/>
                <w:sz w:val="24"/>
              </w:rPr>
              <w:t>+</w:t>
            </w:r>
            <w:r w:rsidRPr="008E56C2">
              <w:rPr>
                <w:color w:val="000000" w:themeColor="text1"/>
                <w:sz w:val="24"/>
              </w:rPr>
              <w:t>水解酸化</w:t>
            </w:r>
            <w:r w:rsidRPr="008E56C2">
              <w:rPr>
                <w:color w:val="000000" w:themeColor="text1"/>
                <w:sz w:val="24"/>
              </w:rPr>
              <w:t>+</w:t>
            </w:r>
            <w:r w:rsidRPr="008E56C2">
              <w:rPr>
                <w:color w:val="000000" w:themeColor="text1"/>
                <w:sz w:val="24"/>
              </w:rPr>
              <w:t>改良型</w:t>
            </w:r>
            <w:r w:rsidRPr="008E56C2">
              <w:rPr>
                <w:color w:val="000000" w:themeColor="text1"/>
                <w:sz w:val="24"/>
              </w:rPr>
              <w:t>A</w:t>
            </w:r>
            <w:r w:rsidRPr="008E56C2">
              <w:rPr>
                <w:color w:val="000000" w:themeColor="text1"/>
                <w:sz w:val="24"/>
                <w:vertAlign w:val="superscript"/>
              </w:rPr>
              <w:t>2</w:t>
            </w:r>
            <w:r w:rsidRPr="008E56C2">
              <w:rPr>
                <w:color w:val="000000" w:themeColor="text1"/>
                <w:sz w:val="24"/>
              </w:rPr>
              <w:t>O+</w:t>
            </w:r>
            <w:r w:rsidRPr="008E56C2">
              <w:rPr>
                <w:color w:val="000000" w:themeColor="text1"/>
                <w:sz w:val="24"/>
              </w:rPr>
              <w:t>磁混凝沉淀</w:t>
            </w:r>
            <w:r w:rsidRPr="008E56C2">
              <w:rPr>
                <w:color w:val="000000" w:themeColor="text1"/>
                <w:sz w:val="24"/>
              </w:rPr>
              <w:t>+</w:t>
            </w:r>
            <w:r w:rsidRPr="008E56C2">
              <w:rPr>
                <w:color w:val="000000" w:themeColor="text1"/>
                <w:sz w:val="24"/>
              </w:rPr>
              <w:t>臭氧接触</w:t>
            </w:r>
            <w:r w:rsidRPr="008E56C2">
              <w:rPr>
                <w:color w:val="000000" w:themeColor="text1"/>
                <w:sz w:val="24"/>
              </w:rPr>
              <w:t>+</w:t>
            </w:r>
            <w:r w:rsidRPr="008E56C2">
              <w:rPr>
                <w:color w:val="000000" w:themeColor="text1"/>
                <w:sz w:val="24"/>
              </w:rPr>
              <w:t>曝气生物滤池</w:t>
            </w:r>
            <w:r w:rsidRPr="008E56C2">
              <w:rPr>
                <w:color w:val="000000" w:themeColor="text1"/>
                <w:sz w:val="24"/>
              </w:rPr>
              <w:t>+V</w:t>
            </w:r>
            <w:r w:rsidRPr="008E56C2">
              <w:rPr>
                <w:color w:val="000000" w:themeColor="text1"/>
                <w:sz w:val="24"/>
              </w:rPr>
              <w:t>型过滤</w:t>
            </w:r>
            <w:r w:rsidRPr="008E56C2">
              <w:rPr>
                <w:color w:val="000000" w:themeColor="text1"/>
                <w:sz w:val="24"/>
              </w:rPr>
              <w:t>+</w:t>
            </w:r>
            <w:r w:rsidRPr="008E56C2">
              <w:rPr>
                <w:color w:val="000000" w:themeColor="text1"/>
                <w:sz w:val="24"/>
              </w:rPr>
              <w:t>消</w:t>
            </w:r>
            <w:r w:rsidRPr="008E56C2">
              <w:rPr>
                <w:color w:val="000000" w:themeColor="text1"/>
                <w:sz w:val="24"/>
              </w:rPr>
              <w:t>”</w:t>
            </w:r>
            <w:r w:rsidRPr="008E56C2">
              <w:rPr>
                <w:color w:val="000000" w:themeColor="text1"/>
                <w:sz w:val="24"/>
              </w:rPr>
              <w:t>工艺，全厂运行管理采用国内外先进的计算机自动控制系统，使厂内生产运行全部实现自动化控制</w:t>
            </w:r>
            <w:r w:rsidRPr="008E56C2">
              <w:rPr>
                <w:rFonts w:hint="eastAsia"/>
                <w:bCs/>
                <w:color w:val="000000" w:themeColor="text1"/>
                <w:sz w:val="24"/>
              </w:rPr>
              <w:t>。</w:t>
            </w:r>
          </w:p>
          <w:p w14:paraId="46D3B3ED" w14:textId="2AF89330" w:rsidR="00E94865" w:rsidRPr="008E56C2" w:rsidRDefault="008A2BAA">
            <w:pPr>
              <w:spacing w:line="360" w:lineRule="auto"/>
              <w:ind w:firstLineChars="200" w:firstLine="480"/>
              <w:rPr>
                <w:rFonts w:cs="宋体"/>
                <w:color w:val="000000" w:themeColor="text1"/>
                <w:kern w:val="0"/>
                <w:sz w:val="24"/>
              </w:rPr>
            </w:pPr>
            <w:r w:rsidRPr="008E56C2">
              <w:rPr>
                <w:rFonts w:cs="宋体" w:hint="eastAsia"/>
                <w:color w:val="000000" w:themeColor="text1"/>
                <w:kern w:val="0"/>
                <w:sz w:val="24"/>
              </w:rPr>
              <w:t>本项目属于天门山污水处理厂收集范围，且排放废水主要为生活污水，废水排放总量为</w:t>
            </w:r>
            <w:r w:rsidR="00841A7E">
              <w:rPr>
                <w:rFonts w:cs="宋体"/>
                <w:color w:val="000000" w:themeColor="text1"/>
                <w:kern w:val="0"/>
                <w:sz w:val="24"/>
              </w:rPr>
              <w:t>8.16</w:t>
            </w:r>
            <w:r w:rsidRPr="008E56C2">
              <w:rPr>
                <w:rFonts w:cs="宋体" w:hint="eastAsia"/>
                <w:color w:val="000000" w:themeColor="text1"/>
                <w:kern w:val="0"/>
                <w:sz w:val="24"/>
              </w:rPr>
              <w:t>m</w:t>
            </w:r>
            <w:r w:rsidRPr="008E56C2">
              <w:rPr>
                <w:rFonts w:cs="宋体" w:hint="eastAsia"/>
                <w:color w:val="000000" w:themeColor="text1"/>
                <w:kern w:val="0"/>
                <w:sz w:val="24"/>
                <w:vertAlign w:val="superscript"/>
              </w:rPr>
              <w:t>3</w:t>
            </w:r>
            <w:r w:rsidRPr="008E56C2">
              <w:rPr>
                <w:rFonts w:cs="宋体" w:hint="eastAsia"/>
                <w:color w:val="000000" w:themeColor="text1"/>
                <w:kern w:val="0"/>
                <w:sz w:val="24"/>
              </w:rPr>
              <w:t>/d</w:t>
            </w:r>
            <w:r w:rsidRPr="008E56C2">
              <w:rPr>
                <w:rFonts w:cs="宋体" w:hint="eastAsia"/>
                <w:color w:val="000000" w:themeColor="text1"/>
                <w:kern w:val="0"/>
                <w:sz w:val="24"/>
              </w:rPr>
              <w:t>，</w:t>
            </w:r>
            <w:r w:rsidR="00841A7E">
              <w:rPr>
                <w:rFonts w:cs="宋体"/>
                <w:color w:val="000000" w:themeColor="text1"/>
                <w:kern w:val="0"/>
                <w:sz w:val="24"/>
              </w:rPr>
              <w:t>2040</w:t>
            </w:r>
            <w:r w:rsidRPr="008E56C2">
              <w:rPr>
                <w:rFonts w:cs="宋体" w:hint="eastAsia"/>
                <w:color w:val="000000" w:themeColor="text1"/>
                <w:kern w:val="0"/>
                <w:sz w:val="24"/>
              </w:rPr>
              <w:t>m</w:t>
            </w:r>
            <w:r w:rsidRPr="008E56C2">
              <w:rPr>
                <w:rFonts w:cs="宋体" w:hint="eastAsia"/>
                <w:color w:val="000000" w:themeColor="text1"/>
                <w:kern w:val="0"/>
                <w:sz w:val="24"/>
                <w:vertAlign w:val="superscript"/>
              </w:rPr>
              <w:t>3</w:t>
            </w:r>
            <w:r w:rsidRPr="008E56C2">
              <w:rPr>
                <w:rFonts w:cs="宋体" w:hint="eastAsia"/>
                <w:color w:val="000000" w:themeColor="text1"/>
                <w:kern w:val="0"/>
                <w:sz w:val="24"/>
              </w:rPr>
              <w:t>/a</w:t>
            </w:r>
            <w:r w:rsidRPr="008E56C2">
              <w:rPr>
                <w:rFonts w:cs="宋体" w:hint="eastAsia"/>
                <w:color w:val="000000" w:themeColor="text1"/>
                <w:kern w:val="0"/>
                <w:sz w:val="24"/>
              </w:rPr>
              <w:t>，</w:t>
            </w:r>
            <w:r w:rsidRPr="008E56C2">
              <w:rPr>
                <w:rFonts w:cs="宋体" w:hint="eastAsia"/>
                <w:color w:val="000000" w:themeColor="text1"/>
                <w:sz w:val="24"/>
              </w:rPr>
              <w:t>污水产生量不大，且水质简单，不会对污水处理厂正常运行有影</w:t>
            </w:r>
            <w:r w:rsidRPr="008E56C2">
              <w:rPr>
                <w:rFonts w:cs="宋体" w:hint="eastAsia"/>
                <w:color w:val="000000" w:themeColor="text1"/>
                <w:kern w:val="0"/>
                <w:sz w:val="24"/>
              </w:rPr>
              <w:t>响，因此项目污水接管天门山污水处理厂是可行的，对周围水环境影响较小</w:t>
            </w:r>
            <w:r w:rsidRPr="008E56C2">
              <w:rPr>
                <w:rFonts w:cs="宋体"/>
                <w:color w:val="000000" w:themeColor="text1"/>
                <w:kern w:val="0"/>
                <w:sz w:val="24"/>
              </w:rPr>
              <w:t>。</w:t>
            </w:r>
          </w:p>
          <w:p w14:paraId="42AA7678" w14:textId="77777777" w:rsidR="00E94865" w:rsidRPr="008E56C2" w:rsidRDefault="008A2BAA">
            <w:pPr>
              <w:spacing w:line="360" w:lineRule="auto"/>
              <w:ind w:firstLineChars="200" w:firstLine="482"/>
              <w:rPr>
                <w:b/>
                <w:bCs/>
                <w:color w:val="000000" w:themeColor="text1"/>
                <w:sz w:val="24"/>
              </w:rPr>
            </w:pPr>
            <w:r w:rsidRPr="008E56C2">
              <w:rPr>
                <w:rFonts w:hint="eastAsia"/>
                <w:b/>
                <w:bCs/>
                <w:color w:val="000000" w:themeColor="text1"/>
                <w:sz w:val="24"/>
              </w:rPr>
              <w:t>3</w:t>
            </w:r>
            <w:r w:rsidRPr="008E56C2">
              <w:rPr>
                <w:rFonts w:hint="eastAsia"/>
                <w:b/>
                <w:bCs/>
                <w:color w:val="000000" w:themeColor="text1"/>
                <w:sz w:val="24"/>
              </w:rPr>
              <w:t>、废水自行监测要求</w:t>
            </w:r>
          </w:p>
          <w:p w14:paraId="208FBE99" w14:textId="77777777" w:rsidR="00E94865" w:rsidRPr="008E56C2" w:rsidRDefault="008A2BAA">
            <w:pPr>
              <w:adjustRightInd w:val="0"/>
              <w:snapToGrid w:val="0"/>
              <w:spacing w:line="360" w:lineRule="auto"/>
              <w:ind w:firstLineChars="200" w:firstLine="480"/>
              <w:jc w:val="left"/>
              <w:rPr>
                <w:color w:val="000000" w:themeColor="text1"/>
                <w:sz w:val="24"/>
              </w:rPr>
            </w:pPr>
            <w:r w:rsidRPr="008E56C2">
              <w:rPr>
                <w:rFonts w:hint="eastAsia"/>
                <w:color w:val="000000" w:themeColor="text1"/>
                <w:sz w:val="24"/>
              </w:rPr>
              <w:t>建议厂内应定期自行进行环境监测工作，参照《排污许可证申请与核发技术规范</w:t>
            </w:r>
            <w:r w:rsidRPr="008E56C2">
              <w:rPr>
                <w:rFonts w:hint="eastAsia"/>
                <w:color w:val="000000" w:themeColor="text1"/>
                <w:sz w:val="24"/>
              </w:rPr>
              <w:t xml:space="preserve"> </w:t>
            </w:r>
            <w:r w:rsidRPr="008E56C2">
              <w:rPr>
                <w:rFonts w:hint="eastAsia"/>
                <w:color w:val="000000" w:themeColor="text1"/>
                <w:sz w:val="24"/>
              </w:rPr>
              <w:t>汽车制造业》（</w:t>
            </w:r>
            <w:r w:rsidRPr="008E56C2">
              <w:rPr>
                <w:rFonts w:hint="eastAsia"/>
                <w:color w:val="000000" w:themeColor="text1"/>
                <w:sz w:val="24"/>
              </w:rPr>
              <w:t>HJ971-2018</w:t>
            </w:r>
            <w:r w:rsidRPr="008E56C2">
              <w:rPr>
                <w:rFonts w:hint="eastAsia"/>
                <w:color w:val="000000" w:themeColor="text1"/>
                <w:sz w:val="24"/>
              </w:rPr>
              <w:t>）、《排污单位自行监测技术指南</w:t>
            </w:r>
            <w:r w:rsidRPr="008E56C2">
              <w:rPr>
                <w:rFonts w:hint="eastAsia"/>
                <w:color w:val="000000" w:themeColor="text1"/>
                <w:sz w:val="24"/>
              </w:rPr>
              <w:t xml:space="preserve"> </w:t>
            </w:r>
            <w:r w:rsidRPr="008E56C2">
              <w:rPr>
                <w:rFonts w:hint="eastAsia"/>
                <w:color w:val="000000" w:themeColor="text1"/>
                <w:sz w:val="24"/>
              </w:rPr>
              <w:t>总则》（</w:t>
            </w:r>
            <w:r w:rsidRPr="008E56C2">
              <w:rPr>
                <w:rFonts w:hint="eastAsia"/>
                <w:color w:val="000000" w:themeColor="text1"/>
                <w:sz w:val="24"/>
              </w:rPr>
              <w:t>HJ</w:t>
            </w:r>
          </w:p>
          <w:p w14:paraId="458FC7BA" w14:textId="77777777" w:rsidR="00E94865" w:rsidRPr="008E56C2" w:rsidRDefault="008A2BAA">
            <w:pPr>
              <w:adjustRightInd w:val="0"/>
              <w:snapToGrid w:val="0"/>
              <w:spacing w:line="360" w:lineRule="auto"/>
              <w:jc w:val="left"/>
              <w:rPr>
                <w:b/>
                <w:color w:val="000000" w:themeColor="text1"/>
                <w:sz w:val="24"/>
              </w:rPr>
            </w:pPr>
            <w:r w:rsidRPr="008E56C2">
              <w:rPr>
                <w:rFonts w:hint="eastAsia"/>
                <w:color w:val="000000" w:themeColor="text1"/>
                <w:sz w:val="24"/>
              </w:rPr>
              <w:t>819-2017</w:t>
            </w:r>
            <w:r w:rsidRPr="008E56C2">
              <w:rPr>
                <w:rFonts w:hint="eastAsia"/>
                <w:color w:val="000000" w:themeColor="text1"/>
                <w:sz w:val="24"/>
              </w:rPr>
              <w:t>）、《排污许可管理条例》（国令第</w:t>
            </w:r>
            <w:r w:rsidRPr="008E56C2">
              <w:rPr>
                <w:rFonts w:hint="eastAsia"/>
                <w:color w:val="000000" w:themeColor="text1"/>
                <w:sz w:val="24"/>
              </w:rPr>
              <w:t xml:space="preserve"> 736 </w:t>
            </w:r>
            <w:r w:rsidRPr="008E56C2">
              <w:rPr>
                <w:rFonts w:hint="eastAsia"/>
                <w:color w:val="000000" w:themeColor="text1"/>
                <w:sz w:val="24"/>
              </w:rPr>
              <w:t>号）的相关要求，排污单位应当按照排污许可证规定和有关标准规范，依法开展自行监测，并保存原始监测记录，原始监测记录保存期限不得少于</w:t>
            </w:r>
            <w:r w:rsidRPr="008E56C2">
              <w:rPr>
                <w:rFonts w:hint="eastAsia"/>
                <w:color w:val="000000" w:themeColor="text1"/>
                <w:sz w:val="24"/>
              </w:rPr>
              <w:t xml:space="preserve"> 5 </w:t>
            </w:r>
            <w:r w:rsidRPr="008E56C2">
              <w:rPr>
                <w:rFonts w:hint="eastAsia"/>
                <w:color w:val="000000" w:themeColor="text1"/>
                <w:sz w:val="24"/>
              </w:rPr>
              <w:t>年。排污单位应当对自行监测数据的真实性、准确性负责，不得篡改、伪造。</w:t>
            </w:r>
          </w:p>
          <w:p w14:paraId="37EE03BC" w14:textId="77777777" w:rsidR="00E94865" w:rsidRPr="008E56C2" w:rsidRDefault="008A2BAA">
            <w:pPr>
              <w:adjustRightInd w:val="0"/>
              <w:snapToGrid w:val="0"/>
              <w:spacing w:line="360" w:lineRule="auto"/>
              <w:ind w:firstLineChars="200" w:firstLine="482"/>
              <w:jc w:val="center"/>
              <w:rPr>
                <w:b/>
                <w:color w:val="000000" w:themeColor="text1"/>
                <w:sz w:val="24"/>
              </w:rPr>
            </w:pPr>
            <w:r w:rsidRPr="008E56C2">
              <w:rPr>
                <w:b/>
                <w:color w:val="000000" w:themeColor="text1"/>
                <w:sz w:val="24"/>
              </w:rPr>
              <w:t>表</w:t>
            </w:r>
            <w:r w:rsidRPr="008E56C2">
              <w:rPr>
                <w:b/>
                <w:color w:val="000000" w:themeColor="text1"/>
                <w:sz w:val="24"/>
              </w:rPr>
              <w:t xml:space="preserve"> 4-1</w:t>
            </w:r>
            <w:r w:rsidRPr="008E56C2">
              <w:rPr>
                <w:rFonts w:hint="eastAsia"/>
                <w:b/>
                <w:color w:val="000000" w:themeColor="text1"/>
                <w:sz w:val="24"/>
              </w:rPr>
              <w:t>5</w:t>
            </w:r>
            <w:r w:rsidRPr="008E56C2">
              <w:rPr>
                <w:b/>
                <w:color w:val="000000" w:themeColor="text1"/>
                <w:sz w:val="24"/>
              </w:rPr>
              <w:t xml:space="preserve"> </w:t>
            </w:r>
            <w:r w:rsidRPr="008E56C2">
              <w:rPr>
                <w:b/>
                <w:color w:val="000000" w:themeColor="text1"/>
                <w:sz w:val="24"/>
              </w:rPr>
              <w:t>项目运营期废水监控计划一览表</w:t>
            </w:r>
          </w:p>
          <w:tbl>
            <w:tblPr>
              <w:tblStyle w:val="af8"/>
              <w:tblW w:w="8806" w:type="dxa"/>
              <w:jc w:val="center"/>
              <w:tblLook w:val="04A0" w:firstRow="1" w:lastRow="0" w:firstColumn="1" w:lastColumn="0" w:noHBand="0" w:noVBand="1"/>
            </w:tblPr>
            <w:tblGrid>
              <w:gridCol w:w="1088"/>
              <w:gridCol w:w="2136"/>
              <w:gridCol w:w="3381"/>
              <w:gridCol w:w="2201"/>
            </w:tblGrid>
            <w:tr w:rsidR="00E94865" w:rsidRPr="008E56C2" w14:paraId="0CBBABEE" w14:textId="77777777">
              <w:trPr>
                <w:trHeight w:val="428"/>
                <w:jc w:val="center"/>
              </w:trPr>
              <w:tc>
                <w:tcPr>
                  <w:tcW w:w="1088" w:type="dxa"/>
                  <w:vAlign w:val="center"/>
                </w:tcPr>
                <w:p w14:paraId="411222FB" w14:textId="77777777" w:rsidR="00E94865" w:rsidRPr="008E56C2" w:rsidRDefault="008A2BAA">
                  <w:pPr>
                    <w:adjustRightInd w:val="0"/>
                    <w:snapToGrid w:val="0"/>
                    <w:jc w:val="center"/>
                    <w:rPr>
                      <w:b/>
                      <w:color w:val="000000" w:themeColor="text1"/>
                      <w:szCs w:val="21"/>
                    </w:rPr>
                  </w:pPr>
                  <w:r w:rsidRPr="008E56C2">
                    <w:rPr>
                      <w:rFonts w:hint="eastAsia"/>
                      <w:b/>
                      <w:color w:val="000000" w:themeColor="text1"/>
                      <w:szCs w:val="21"/>
                    </w:rPr>
                    <w:t>类别</w:t>
                  </w:r>
                </w:p>
              </w:tc>
              <w:tc>
                <w:tcPr>
                  <w:tcW w:w="2136" w:type="dxa"/>
                  <w:vAlign w:val="center"/>
                </w:tcPr>
                <w:p w14:paraId="6FD4CF4C" w14:textId="77777777" w:rsidR="00E94865" w:rsidRPr="008E56C2" w:rsidRDefault="008A2BAA">
                  <w:pPr>
                    <w:adjustRightInd w:val="0"/>
                    <w:snapToGrid w:val="0"/>
                    <w:jc w:val="center"/>
                    <w:rPr>
                      <w:b/>
                      <w:color w:val="000000" w:themeColor="text1"/>
                      <w:szCs w:val="21"/>
                    </w:rPr>
                  </w:pPr>
                  <w:r w:rsidRPr="008E56C2">
                    <w:rPr>
                      <w:rFonts w:hint="eastAsia"/>
                      <w:b/>
                      <w:color w:val="000000" w:themeColor="text1"/>
                      <w:szCs w:val="21"/>
                    </w:rPr>
                    <w:t>监测点位</w:t>
                  </w:r>
                </w:p>
              </w:tc>
              <w:tc>
                <w:tcPr>
                  <w:tcW w:w="3381" w:type="dxa"/>
                  <w:vAlign w:val="center"/>
                </w:tcPr>
                <w:p w14:paraId="522187D3" w14:textId="77777777" w:rsidR="00E94865" w:rsidRPr="008E56C2" w:rsidRDefault="008A2BAA">
                  <w:pPr>
                    <w:adjustRightInd w:val="0"/>
                    <w:snapToGrid w:val="0"/>
                    <w:jc w:val="center"/>
                    <w:rPr>
                      <w:b/>
                      <w:color w:val="000000" w:themeColor="text1"/>
                      <w:szCs w:val="21"/>
                    </w:rPr>
                  </w:pPr>
                  <w:r w:rsidRPr="008E56C2">
                    <w:rPr>
                      <w:rFonts w:hint="eastAsia"/>
                      <w:b/>
                      <w:color w:val="000000" w:themeColor="text1"/>
                      <w:szCs w:val="21"/>
                    </w:rPr>
                    <w:t>监测项目</w:t>
                  </w:r>
                </w:p>
              </w:tc>
              <w:tc>
                <w:tcPr>
                  <w:tcW w:w="2201" w:type="dxa"/>
                  <w:vAlign w:val="center"/>
                </w:tcPr>
                <w:p w14:paraId="6B64952C" w14:textId="77777777" w:rsidR="00E94865" w:rsidRPr="008E56C2" w:rsidRDefault="008A2BAA">
                  <w:pPr>
                    <w:adjustRightInd w:val="0"/>
                    <w:snapToGrid w:val="0"/>
                    <w:jc w:val="center"/>
                    <w:rPr>
                      <w:b/>
                      <w:color w:val="000000" w:themeColor="text1"/>
                      <w:szCs w:val="21"/>
                    </w:rPr>
                  </w:pPr>
                  <w:r w:rsidRPr="008E56C2">
                    <w:rPr>
                      <w:rFonts w:hint="eastAsia"/>
                      <w:b/>
                      <w:color w:val="000000" w:themeColor="text1"/>
                      <w:szCs w:val="21"/>
                    </w:rPr>
                    <w:t>监测频次</w:t>
                  </w:r>
                </w:p>
              </w:tc>
            </w:tr>
            <w:tr w:rsidR="00E94865" w:rsidRPr="008E56C2" w14:paraId="105312BE" w14:textId="77777777">
              <w:trPr>
                <w:trHeight w:val="498"/>
                <w:jc w:val="center"/>
              </w:trPr>
              <w:tc>
                <w:tcPr>
                  <w:tcW w:w="1088" w:type="dxa"/>
                  <w:vAlign w:val="center"/>
                </w:tcPr>
                <w:p w14:paraId="16BF6F27" w14:textId="77777777" w:rsidR="00E94865" w:rsidRPr="008E56C2" w:rsidRDefault="008A2BAA">
                  <w:pPr>
                    <w:adjustRightInd w:val="0"/>
                    <w:snapToGrid w:val="0"/>
                    <w:jc w:val="center"/>
                    <w:rPr>
                      <w:bCs/>
                      <w:color w:val="000000" w:themeColor="text1"/>
                      <w:szCs w:val="21"/>
                    </w:rPr>
                  </w:pPr>
                  <w:r w:rsidRPr="008E56C2">
                    <w:rPr>
                      <w:rFonts w:hint="eastAsia"/>
                      <w:bCs/>
                      <w:color w:val="000000" w:themeColor="text1"/>
                      <w:szCs w:val="21"/>
                    </w:rPr>
                    <w:t>废水</w:t>
                  </w:r>
                </w:p>
              </w:tc>
              <w:tc>
                <w:tcPr>
                  <w:tcW w:w="2136" w:type="dxa"/>
                  <w:vAlign w:val="center"/>
                </w:tcPr>
                <w:p w14:paraId="4917ECA8" w14:textId="77777777" w:rsidR="00E94865" w:rsidRPr="008E56C2" w:rsidRDefault="008A2BAA">
                  <w:pPr>
                    <w:adjustRightInd w:val="0"/>
                    <w:snapToGrid w:val="0"/>
                    <w:jc w:val="center"/>
                    <w:rPr>
                      <w:bCs/>
                      <w:color w:val="000000" w:themeColor="text1"/>
                      <w:szCs w:val="21"/>
                    </w:rPr>
                  </w:pPr>
                  <w:r w:rsidRPr="008E56C2">
                    <w:rPr>
                      <w:rFonts w:hint="eastAsia"/>
                      <w:bCs/>
                      <w:color w:val="000000" w:themeColor="text1"/>
                      <w:szCs w:val="21"/>
                    </w:rPr>
                    <w:t>厂区废水总排口</w:t>
                  </w:r>
                </w:p>
              </w:tc>
              <w:tc>
                <w:tcPr>
                  <w:tcW w:w="3381" w:type="dxa"/>
                  <w:vAlign w:val="center"/>
                </w:tcPr>
                <w:p w14:paraId="35DEB96E" w14:textId="77777777" w:rsidR="00E94865" w:rsidRPr="008E56C2" w:rsidRDefault="008A2BAA">
                  <w:pPr>
                    <w:adjustRightInd w:val="0"/>
                    <w:snapToGrid w:val="0"/>
                    <w:jc w:val="center"/>
                    <w:rPr>
                      <w:bCs/>
                      <w:color w:val="000000" w:themeColor="text1"/>
                      <w:szCs w:val="21"/>
                    </w:rPr>
                  </w:pPr>
                  <w:r w:rsidRPr="008E56C2">
                    <w:rPr>
                      <w:rFonts w:hint="eastAsia"/>
                      <w:bCs/>
                      <w:color w:val="000000" w:themeColor="text1"/>
                      <w:szCs w:val="21"/>
                    </w:rPr>
                    <w:t>pH</w:t>
                  </w:r>
                  <w:r w:rsidRPr="008E56C2">
                    <w:rPr>
                      <w:rFonts w:hint="eastAsia"/>
                      <w:bCs/>
                      <w:color w:val="000000" w:themeColor="text1"/>
                      <w:szCs w:val="21"/>
                    </w:rPr>
                    <w:t>、</w:t>
                  </w:r>
                  <w:r w:rsidRPr="008E56C2">
                    <w:rPr>
                      <w:rFonts w:hint="eastAsia"/>
                      <w:bCs/>
                      <w:color w:val="000000" w:themeColor="text1"/>
                      <w:szCs w:val="21"/>
                    </w:rPr>
                    <w:t>COD</w:t>
                  </w:r>
                  <w:r w:rsidRPr="008E56C2">
                    <w:rPr>
                      <w:rFonts w:hint="eastAsia"/>
                      <w:bCs/>
                      <w:color w:val="000000" w:themeColor="text1"/>
                      <w:szCs w:val="21"/>
                    </w:rPr>
                    <w:t>、</w:t>
                  </w:r>
                  <w:r w:rsidRPr="008E56C2">
                    <w:rPr>
                      <w:rFonts w:hint="eastAsia"/>
                      <w:bCs/>
                      <w:color w:val="000000" w:themeColor="text1"/>
                      <w:szCs w:val="21"/>
                    </w:rPr>
                    <w:t>BOD</w:t>
                  </w:r>
                  <w:r w:rsidRPr="008E56C2">
                    <w:rPr>
                      <w:rFonts w:hint="eastAsia"/>
                      <w:bCs/>
                      <w:color w:val="000000" w:themeColor="text1"/>
                      <w:szCs w:val="21"/>
                      <w:vertAlign w:val="subscript"/>
                    </w:rPr>
                    <w:t>5</w:t>
                  </w:r>
                  <w:r w:rsidRPr="008E56C2">
                    <w:rPr>
                      <w:rFonts w:hint="eastAsia"/>
                      <w:bCs/>
                      <w:color w:val="000000" w:themeColor="text1"/>
                      <w:szCs w:val="21"/>
                    </w:rPr>
                    <w:t>、</w:t>
                  </w:r>
                  <w:r w:rsidRPr="008E56C2">
                    <w:rPr>
                      <w:rFonts w:hint="eastAsia"/>
                      <w:bCs/>
                      <w:color w:val="000000" w:themeColor="text1"/>
                      <w:szCs w:val="21"/>
                    </w:rPr>
                    <w:t>SS</w:t>
                  </w:r>
                  <w:r w:rsidRPr="008E56C2">
                    <w:rPr>
                      <w:rFonts w:hint="eastAsia"/>
                      <w:bCs/>
                      <w:color w:val="000000" w:themeColor="text1"/>
                      <w:szCs w:val="21"/>
                    </w:rPr>
                    <w:t>、</w:t>
                  </w:r>
                  <w:r w:rsidRPr="008E56C2">
                    <w:rPr>
                      <w:rFonts w:hint="eastAsia"/>
                      <w:bCs/>
                      <w:color w:val="000000" w:themeColor="text1"/>
                      <w:szCs w:val="21"/>
                    </w:rPr>
                    <w:t>NH</w:t>
                  </w:r>
                  <w:r w:rsidRPr="008E56C2">
                    <w:rPr>
                      <w:rFonts w:hint="eastAsia"/>
                      <w:bCs/>
                      <w:color w:val="000000" w:themeColor="text1"/>
                      <w:szCs w:val="21"/>
                      <w:vertAlign w:val="subscript"/>
                    </w:rPr>
                    <w:t>3</w:t>
                  </w:r>
                  <w:r w:rsidRPr="008E56C2">
                    <w:rPr>
                      <w:rFonts w:hint="eastAsia"/>
                      <w:bCs/>
                      <w:color w:val="000000" w:themeColor="text1"/>
                      <w:szCs w:val="21"/>
                    </w:rPr>
                    <w:t>-N</w:t>
                  </w:r>
                </w:p>
              </w:tc>
              <w:tc>
                <w:tcPr>
                  <w:tcW w:w="2201" w:type="dxa"/>
                  <w:vAlign w:val="center"/>
                </w:tcPr>
                <w:p w14:paraId="3C7C86FB" w14:textId="77777777" w:rsidR="00E94865" w:rsidRPr="008E56C2" w:rsidRDefault="008A2BAA">
                  <w:pPr>
                    <w:adjustRightInd w:val="0"/>
                    <w:snapToGrid w:val="0"/>
                    <w:jc w:val="center"/>
                    <w:rPr>
                      <w:bCs/>
                      <w:color w:val="000000" w:themeColor="text1"/>
                      <w:szCs w:val="21"/>
                    </w:rPr>
                  </w:pPr>
                  <w:r w:rsidRPr="008E56C2">
                    <w:rPr>
                      <w:rFonts w:hint="eastAsia"/>
                      <w:bCs/>
                      <w:color w:val="000000" w:themeColor="text1"/>
                      <w:szCs w:val="21"/>
                    </w:rPr>
                    <w:t>1</w:t>
                  </w:r>
                  <w:r w:rsidRPr="008E56C2">
                    <w:rPr>
                      <w:rFonts w:hint="eastAsia"/>
                      <w:bCs/>
                      <w:color w:val="000000" w:themeColor="text1"/>
                      <w:szCs w:val="21"/>
                    </w:rPr>
                    <w:t>次</w:t>
                  </w:r>
                  <w:r w:rsidRPr="008E56C2">
                    <w:rPr>
                      <w:rFonts w:hint="eastAsia"/>
                      <w:bCs/>
                      <w:color w:val="000000" w:themeColor="text1"/>
                      <w:szCs w:val="21"/>
                    </w:rPr>
                    <w:t>/</w:t>
                  </w:r>
                  <w:r w:rsidRPr="008E56C2">
                    <w:rPr>
                      <w:rFonts w:hint="eastAsia"/>
                      <w:bCs/>
                      <w:color w:val="000000" w:themeColor="text1"/>
                      <w:szCs w:val="21"/>
                    </w:rPr>
                    <w:t>年</w:t>
                  </w:r>
                </w:p>
              </w:tc>
            </w:tr>
          </w:tbl>
          <w:p w14:paraId="0203F12F" w14:textId="77777777" w:rsidR="00841A7E" w:rsidRDefault="00841A7E">
            <w:pPr>
              <w:adjustRightInd w:val="0"/>
              <w:snapToGrid w:val="0"/>
              <w:spacing w:line="360" w:lineRule="auto"/>
              <w:jc w:val="left"/>
              <w:rPr>
                <w:b/>
                <w:color w:val="000000" w:themeColor="text1"/>
                <w:sz w:val="24"/>
              </w:rPr>
            </w:pPr>
          </w:p>
          <w:p w14:paraId="006EA8C1" w14:textId="77777777" w:rsidR="00841A7E" w:rsidRDefault="00841A7E">
            <w:pPr>
              <w:adjustRightInd w:val="0"/>
              <w:snapToGrid w:val="0"/>
              <w:spacing w:line="360" w:lineRule="auto"/>
              <w:jc w:val="left"/>
              <w:rPr>
                <w:b/>
                <w:color w:val="000000" w:themeColor="text1"/>
                <w:sz w:val="24"/>
              </w:rPr>
            </w:pPr>
          </w:p>
          <w:p w14:paraId="2BCF1F44" w14:textId="2C602B6C" w:rsidR="00E94865" w:rsidRPr="008E56C2" w:rsidRDefault="008A2BAA">
            <w:pPr>
              <w:adjustRightInd w:val="0"/>
              <w:snapToGrid w:val="0"/>
              <w:spacing w:line="360" w:lineRule="auto"/>
              <w:jc w:val="left"/>
              <w:rPr>
                <w:b/>
                <w:color w:val="000000" w:themeColor="text1"/>
                <w:sz w:val="24"/>
              </w:rPr>
            </w:pPr>
            <w:r w:rsidRPr="008E56C2">
              <w:rPr>
                <w:b/>
                <w:color w:val="000000" w:themeColor="text1"/>
                <w:sz w:val="24"/>
              </w:rPr>
              <w:lastRenderedPageBreak/>
              <w:t>三、噪声</w:t>
            </w:r>
            <w:r w:rsidRPr="008E56C2">
              <w:rPr>
                <w:rFonts w:hint="eastAsia"/>
                <w:b/>
                <w:color w:val="000000" w:themeColor="text1"/>
                <w:sz w:val="24"/>
              </w:rPr>
              <w:t>环境影响和保护措施</w:t>
            </w:r>
          </w:p>
          <w:p w14:paraId="43EF333E" w14:textId="77777777" w:rsidR="00E94865" w:rsidRPr="008E56C2" w:rsidRDefault="008A2BAA">
            <w:pPr>
              <w:adjustRightInd w:val="0"/>
              <w:snapToGrid w:val="0"/>
              <w:spacing w:line="360" w:lineRule="auto"/>
              <w:ind w:firstLineChars="200" w:firstLine="482"/>
              <w:jc w:val="left"/>
              <w:rPr>
                <w:b/>
                <w:color w:val="000000" w:themeColor="text1"/>
                <w:sz w:val="24"/>
              </w:rPr>
            </w:pPr>
            <w:r w:rsidRPr="008E56C2">
              <w:rPr>
                <w:b/>
                <w:color w:val="000000" w:themeColor="text1"/>
                <w:sz w:val="24"/>
              </w:rPr>
              <w:t>1</w:t>
            </w:r>
            <w:r w:rsidRPr="008E56C2">
              <w:rPr>
                <w:b/>
                <w:color w:val="000000" w:themeColor="text1"/>
                <w:sz w:val="24"/>
              </w:rPr>
              <w:t>、噪声源强</w:t>
            </w:r>
          </w:p>
          <w:p w14:paraId="4A8DAC90" w14:textId="77777777" w:rsidR="00E94865" w:rsidRPr="008E56C2" w:rsidRDefault="008A2BAA">
            <w:pPr>
              <w:adjustRightInd w:val="0"/>
              <w:snapToGrid w:val="0"/>
              <w:spacing w:line="360" w:lineRule="auto"/>
              <w:ind w:firstLineChars="200" w:firstLine="480"/>
              <w:jc w:val="left"/>
              <w:rPr>
                <w:bCs/>
                <w:color w:val="000000" w:themeColor="text1"/>
                <w:sz w:val="24"/>
              </w:rPr>
            </w:pPr>
            <w:r w:rsidRPr="008E56C2">
              <w:rPr>
                <w:bCs/>
                <w:color w:val="000000" w:themeColor="text1"/>
                <w:sz w:val="24"/>
              </w:rPr>
              <w:t>本项目噪声源主要为</w:t>
            </w:r>
            <w:r w:rsidRPr="008E56C2">
              <w:rPr>
                <w:rFonts w:hint="eastAsia"/>
                <w:bCs/>
                <w:color w:val="000000" w:themeColor="text1"/>
                <w:sz w:val="24"/>
              </w:rPr>
              <w:t>焊接设备、风机</w:t>
            </w:r>
            <w:r w:rsidRPr="008E56C2">
              <w:rPr>
                <w:bCs/>
                <w:color w:val="000000" w:themeColor="text1"/>
                <w:sz w:val="24"/>
              </w:rPr>
              <w:t>等生产设备，</w:t>
            </w:r>
            <w:r w:rsidRPr="008E56C2">
              <w:rPr>
                <w:rFonts w:hint="eastAsia"/>
                <w:bCs/>
                <w:color w:val="000000" w:themeColor="text1"/>
                <w:sz w:val="24"/>
              </w:rPr>
              <w:t>据同类型厂的设备调研，</w:t>
            </w:r>
            <w:r w:rsidRPr="008E56C2">
              <w:rPr>
                <w:bCs/>
                <w:color w:val="000000" w:themeColor="text1"/>
                <w:sz w:val="24"/>
              </w:rPr>
              <w:t>噪声值在</w:t>
            </w:r>
            <w:r w:rsidRPr="008E56C2">
              <w:rPr>
                <w:bCs/>
                <w:color w:val="000000" w:themeColor="text1"/>
                <w:sz w:val="24"/>
              </w:rPr>
              <w:t>70dB</w:t>
            </w:r>
            <w:r w:rsidRPr="008E56C2">
              <w:rPr>
                <w:bCs/>
                <w:color w:val="000000" w:themeColor="text1"/>
                <w:sz w:val="24"/>
              </w:rPr>
              <w:t>（</w:t>
            </w:r>
            <w:r w:rsidRPr="008E56C2">
              <w:rPr>
                <w:bCs/>
                <w:color w:val="000000" w:themeColor="text1"/>
                <w:sz w:val="24"/>
              </w:rPr>
              <w:t>A</w:t>
            </w:r>
            <w:r w:rsidRPr="008E56C2">
              <w:rPr>
                <w:bCs/>
                <w:color w:val="000000" w:themeColor="text1"/>
                <w:sz w:val="24"/>
              </w:rPr>
              <w:t>）</w:t>
            </w:r>
            <w:r w:rsidRPr="008E56C2">
              <w:rPr>
                <w:bCs/>
                <w:color w:val="000000" w:themeColor="text1"/>
                <w:sz w:val="24"/>
              </w:rPr>
              <w:t>~</w:t>
            </w:r>
            <w:r w:rsidRPr="008E56C2">
              <w:rPr>
                <w:rFonts w:hint="eastAsia"/>
                <w:bCs/>
                <w:color w:val="000000" w:themeColor="text1"/>
                <w:sz w:val="24"/>
              </w:rPr>
              <w:t>80</w:t>
            </w:r>
            <w:r w:rsidRPr="008E56C2">
              <w:rPr>
                <w:bCs/>
                <w:color w:val="000000" w:themeColor="text1"/>
                <w:sz w:val="24"/>
              </w:rPr>
              <w:t>dB</w:t>
            </w:r>
            <w:r w:rsidRPr="008E56C2">
              <w:rPr>
                <w:bCs/>
                <w:color w:val="000000" w:themeColor="text1"/>
                <w:sz w:val="24"/>
              </w:rPr>
              <w:t>（</w:t>
            </w:r>
            <w:r w:rsidRPr="008E56C2">
              <w:rPr>
                <w:bCs/>
                <w:color w:val="000000" w:themeColor="text1"/>
                <w:sz w:val="24"/>
              </w:rPr>
              <w:t>A</w:t>
            </w:r>
            <w:r w:rsidRPr="008E56C2">
              <w:rPr>
                <w:bCs/>
                <w:color w:val="000000" w:themeColor="text1"/>
                <w:sz w:val="24"/>
              </w:rPr>
              <w:t>）之间，</w:t>
            </w:r>
            <w:r w:rsidRPr="008E56C2">
              <w:rPr>
                <w:rFonts w:hint="eastAsia"/>
                <w:color w:val="000000" w:themeColor="text1"/>
                <w:sz w:val="24"/>
              </w:rPr>
              <w:t>生产时利用墙壁的作用，使噪声受到不同程度的隔绝和吸收，做到尽可能屏蔽声源，减少对环境的影响。同时在工厂总体布置上利用建筑物、构筑物来阻隔声波的传播。</w:t>
            </w:r>
            <w:r w:rsidRPr="008E56C2">
              <w:rPr>
                <w:bCs/>
                <w:color w:val="000000" w:themeColor="text1"/>
                <w:sz w:val="24"/>
              </w:rPr>
              <w:t>项目噪声源强详见表。</w:t>
            </w:r>
          </w:p>
          <w:p w14:paraId="3821DE63" w14:textId="1D43F051" w:rsidR="00E94865" w:rsidRPr="008E56C2" w:rsidRDefault="008A2BAA">
            <w:pPr>
              <w:adjustRightInd w:val="0"/>
              <w:snapToGrid w:val="0"/>
              <w:jc w:val="center"/>
              <w:rPr>
                <w:rFonts w:hAnsi="宋体"/>
                <w:b/>
                <w:color w:val="000000" w:themeColor="text1"/>
                <w:sz w:val="24"/>
              </w:rPr>
            </w:pPr>
            <w:r w:rsidRPr="008E56C2">
              <w:rPr>
                <w:b/>
                <w:color w:val="000000" w:themeColor="text1"/>
                <w:sz w:val="24"/>
              </w:rPr>
              <w:t>表</w:t>
            </w:r>
            <w:r w:rsidRPr="008E56C2">
              <w:rPr>
                <w:b/>
                <w:color w:val="000000" w:themeColor="text1"/>
                <w:sz w:val="24"/>
              </w:rPr>
              <w:t>4-</w:t>
            </w:r>
            <w:r w:rsidRPr="008E56C2">
              <w:rPr>
                <w:rFonts w:hint="eastAsia"/>
                <w:b/>
                <w:color w:val="000000" w:themeColor="text1"/>
                <w:sz w:val="24"/>
              </w:rPr>
              <w:t>16</w:t>
            </w:r>
            <w:r w:rsidRPr="008E56C2">
              <w:rPr>
                <w:b/>
                <w:color w:val="000000" w:themeColor="text1"/>
                <w:sz w:val="24"/>
              </w:rPr>
              <w:t xml:space="preserve">  </w:t>
            </w:r>
            <w:r w:rsidRPr="008E56C2">
              <w:rPr>
                <w:rFonts w:hAnsi="宋体" w:hint="eastAsia"/>
                <w:b/>
                <w:color w:val="000000" w:themeColor="text1"/>
                <w:sz w:val="24"/>
              </w:rPr>
              <w:t>本项目噪声源强及降噪措施汇总表</w:t>
            </w:r>
          </w:p>
          <w:tbl>
            <w:tblPr>
              <w:tblpPr w:leftFromText="180" w:rightFromText="180" w:vertAnchor="text" w:tblpXSpec="center" w:tblpY="1"/>
              <w:tblOverlap w:val="never"/>
              <w:tblW w:w="4996" w:type="pct"/>
              <w:tblBorders>
                <w:top w:val="single" w:sz="12" w:space="0" w:color="auto"/>
                <w:bottom w:val="single" w:sz="12" w:space="0" w:color="auto"/>
                <w:insideH w:val="single" w:sz="2" w:space="0" w:color="auto"/>
                <w:insideV w:val="single" w:sz="4" w:space="0" w:color="auto"/>
              </w:tblBorders>
              <w:tblLook w:val="04A0" w:firstRow="1" w:lastRow="0" w:firstColumn="1" w:lastColumn="0" w:noHBand="0" w:noVBand="1"/>
            </w:tblPr>
            <w:tblGrid>
              <w:gridCol w:w="556"/>
              <w:gridCol w:w="513"/>
              <w:gridCol w:w="446"/>
              <w:gridCol w:w="958"/>
              <w:gridCol w:w="698"/>
              <w:gridCol w:w="543"/>
              <w:gridCol w:w="529"/>
              <w:gridCol w:w="329"/>
              <w:gridCol w:w="300"/>
              <w:gridCol w:w="564"/>
              <w:gridCol w:w="721"/>
              <w:gridCol w:w="412"/>
              <w:gridCol w:w="721"/>
              <w:gridCol w:w="300"/>
              <w:gridCol w:w="477"/>
              <w:gridCol w:w="742"/>
            </w:tblGrid>
            <w:tr w:rsidR="00E94865" w:rsidRPr="008E56C2" w14:paraId="5646D146" w14:textId="77777777" w:rsidTr="002F0E43">
              <w:trPr>
                <w:trHeight w:val="397"/>
              </w:trPr>
              <w:tc>
                <w:tcPr>
                  <w:tcW w:w="316" w:type="pct"/>
                  <w:vMerge w:val="restart"/>
                  <w:vAlign w:val="center"/>
                </w:tcPr>
                <w:p w14:paraId="065D6026" w14:textId="77777777" w:rsidR="00E94865" w:rsidRPr="008E56C2" w:rsidRDefault="008A2BAA">
                  <w:pPr>
                    <w:ind w:leftChars="-30" w:left="-63" w:rightChars="-30" w:right="-63"/>
                    <w:jc w:val="center"/>
                    <w:rPr>
                      <w:color w:val="000000" w:themeColor="text1"/>
                      <w:szCs w:val="21"/>
                    </w:rPr>
                  </w:pPr>
                  <w:r w:rsidRPr="008E56C2">
                    <w:rPr>
                      <w:b/>
                      <w:color w:val="000000" w:themeColor="text1"/>
                      <w:szCs w:val="21"/>
                    </w:rPr>
                    <w:t>声源名称</w:t>
                  </w:r>
                </w:p>
              </w:tc>
              <w:tc>
                <w:tcPr>
                  <w:tcW w:w="291" w:type="pct"/>
                  <w:vMerge w:val="restart"/>
                  <w:vAlign w:val="center"/>
                </w:tcPr>
                <w:p w14:paraId="473E3FA9" w14:textId="77777777" w:rsidR="00E94865" w:rsidRPr="008E56C2" w:rsidRDefault="008A2BAA">
                  <w:pPr>
                    <w:ind w:leftChars="-30" w:left="-63" w:rightChars="-30" w:right="-63"/>
                    <w:jc w:val="center"/>
                    <w:rPr>
                      <w:color w:val="000000" w:themeColor="text1"/>
                      <w:szCs w:val="21"/>
                    </w:rPr>
                  </w:pPr>
                  <w:r w:rsidRPr="008E56C2">
                    <w:rPr>
                      <w:b/>
                      <w:color w:val="000000" w:themeColor="text1"/>
                      <w:szCs w:val="21"/>
                    </w:rPr>
                    <w:t>型号</w:t>
                  </w:r>
                </w:p>
              </w:tc>
              <w:tc>
                <w:tcPr>
                  <w:tcW w:w="253" w:type="pct"/>
                  <w:vMerge w:val="restart"/>
                  <w:vAlign w:val="center"/>
                </w:tcPr>
                <w:p w14:paraId="3A1D1687" w14:textId="77777777" w:rsidR="00E94865" w:rsidRPr="008E56C2" w:rsidRDefault="008A2BAA">
                  <w:pPr>
                    <w:ind w:leftChars="-30" w:left="-63" w:rightChars="-30" w:right="-63"/>
                    <w:jc w:val="center"/>
                    <w:rPr>
                      <w:b/>
                      <w:color w:val="000000" w:themeColor="text1"/>
                      <w:szCs w:val="21"/>
                    </w:rPr>
                  </w:pPr>
                  <w:r w:rsidRPr="008E56C2">
                    <w:rPr>
                      <w:b/>
                      <w:color w:val="000000" w:themeColor="text1"/>
                      <w:szCs w:val="21"/>
                    </w:rPr>
                    <w:t>数量</w:t>
                  </w:r>
                  <w:r w:rsidRPr="008E56C2">
                    <w:rPr>
                      <w:rFonts w:hint="eastAsia"/>
                      <w:b/>
                      <w:color w:val="000000" w:themeColor="text1"/>
                      <w:szCs w:val="21"/>
                    </w:rPr>
                    <w:t>/</w:t>
                  </w:r>
                  <w:r w:rsidRPr="008E56C2">
                    <w:rPr>
                      <w:rFonts w:hint="eastAsia"/>
                      <w:b/>
                      <w:color w:val="000000" w:themeColor="text1"/>
                      <w:szCs w:val="21"/>
                    </w:rPr>
                    <w:t>台</w:t>
                  </w:r>
                </w:p>
              </w:tc>
              <w:tc>
                <w:tcPr>
                  <w:tcW w:w="544" w:type="pct"/>
                  <w:vAlign w:val="center"/>
                </w:tcPr>
                <w:p w14:paraId="08F6149C" w14:textId="77777777" w:rsidR="00E94865" w:rsidRPr="008E56C2" w:rsidRDefault="008A2BAA">
                  <w:pPr>
                    <w:ind w:leftChars="-30" w:left="-63" w:rightChars="-30" w:right="-63"/>
                    <w:jc w:val="center"/>
                    <w:rPr>
                      <w:color w:val="000000" w:themeColor="text1"/>
                      <w:szCs w:val="21"/>
                    </w:rPr>
                  </w:pPr>
                  <w:r w:rsidRPr="008E56C2">
                    <w:rPr>
                      <w:rFonts w:hint="eastAsia"/>
                      <w:b/>
                      <w:color w:val="000000" w:themeColor="text1"/>
                      <w:szCs w:val="21"/>
                    </w:rPr>
                    <w:t>单个</w:t>
                  </w:r>
                  <w:r w:rsidRPr="008E56C2">
                    <w:rPr>
                      <w:b/>
                      <w:color w:val="000000" w:themeColor="text1"/>
                      <w:szCs w:val="21"/>
                    </w:rPr>
                    <w:t>声源源强</w:t>
                  </w:r>
                </w:p>
              </w:tc>
              <w:tc>
                <w:tcPr>
                  <w:tcW w:w="396" w:type="pct"/>
                  <w:vMerge w:val="restart"/>
                  <w:vAlign w:val="center"/>
                </w:tcPr>
                <w:p w14:paraId="638156CC" w14:textId="77777777" w:rsidR="00E94865" w:rsidRPr="008E56C2" w:rsidRDefault="008A2BAA">
                  <w:pPr>
                    <w:ind w:leftChars="-30" w:left="-63" w:rightChars="-30" w:right="-63"/>
                    <w:jc w:val="center"/>
                    <w:rPr>
                      <w:b/>
                      <w:color w:val="000000" w:themeColor="text1"/>
                      <w:szCs w:val="21"/>
                    </w:rPr>
                  </w:pPr>
                  <w:r w:rsidRPr="008E56C2">
                    <w:rPr>
                      <w:b/>
                      <w:color w:val="000000" w:themeColor="text1"/>
                      <w:szCs w:val="21"/>
                    </w:rPr>
                    <w:t>声源控制措施</w:t>
                  </w:r>
                </w:p>
              </w:tc>
              <w:tc>
                <w:tcPr>
                  <w:tcW w:w="795" w:type="pct"/>
                  <w:gridSpan w:val="3"/>
                  <w:vAlign w:val="center"/>
                </w:tcPr>
                <w:p w14:paraId="73EBBDCD" w14:textId="77777777" w:rsidR="00E94865" w:rsidRPr="008E56C2" w:rsidRDefault="008A2BAA">
                  <w:pPr>
                    <w:ind w:leftChars="-30" w:left="-63" w:rightChars="-30" w:right="-63"/>
                    <w:jc w:val="center"/>
                    <w:rPr>
                      <w:b/>
                      <w:color w:val="000000" w:themeColor="text1"/>
                      <w:szCs w:val="21"/>
                    </w:rPr>
                  </w:pPr>
                  <w:r w:rsidRPr="008E56C2">
                    <w:rPr>
                      <w:b/>
                      <w:color w:val="000000" w:themeColor="text1"/>
                      <w:szCs w:val="21"/>
                    </w:rPr>
                    <w:t>空间相对位置</w:t>
                  </w:r>
                  <w:r w:rsidRPr="008E56C2">
                    <w:rPr>
                      <w:b/>
                      <w:color w:val="000000" w:themeColor="text1"/>
                      <w:szCs w:val="21"/>
                    </w:rPr>
                    <w:t>/m</w:t>
                  </w:r>
                </w:p>
              </w:tc>
              <w:tc>
                <w:tcPr>
                  <w:tcW w:w="490" w:type="pct"/>
                  <w:gridSpan w:val="2"/>
                  <w:vMerge w:val="restart"/>
                  <w:vAlign w:val="center"/>
                </w:tcPr>
                <w:p w14:paraId="35DD5EAE" w14:textId="77777777" w:rsidR="00E94865" w:rsidRPr="008E56C2" w:rsidRDefault="008A2BAA">
                  <w:pPr>
                    <w:ind w:leftChars="-30" w:left="-63" w:rightChars="-30" w:right="-63"/>
                    <w:jc w:val="center"/>
                    <w:rPr>
                      <w:color w:val="000000" w:themeColor="text1"/>
                      <w:szCs w:val="21"/>
                    </w:rPr>
                  </w:pPr>
                  <w:r w:rsidRPr="008E56C2">
                    <w:rPr>
                      <w:b/>
                      <w:color w:val="000000" w:themeColor="text1"/>
                      <w:szCs w:val="21"/>
                    </w:rPr>
                    <w:t>距室内边界距离</w:t>
                  </w:r>
                  <w:r w:rsidRPr="008E56C2">
                    <w:rPr>
                      <w:b/>
                      <w:color w:val="000000" w:themeColor="text1"/>
                      <w:szCs w:val="21"/>
                    </w:rPr>
                    <w:t>/m</w:t>
                  </w:r>
                </w:p>
              </w:tc>
              <w:tc>
                <w:tcPr>
                  <w:tcW w:w="409" w:type="pct"/>
                  <w:vMerge w:val="restart"/>
                  <w:vAlign w:val="center"/>
                </w:tcPr>
                <w:p w14:paraId="088600C5" w14:textId="77777777" w:rsidR="00E94865" w:rsidRPr="008E56C2" w:rsidRDefault="008A2BAA">
                  <w:pPr>
                    <w:ind w:leftChars="-30" w:left="-63" w:rightChars="-30" w:right="-63"/>
                    <w:jc w:val="center"/>
                    <w:rPr>
                      <w:color w:val="000000" w:themeColor="text1"/>
                      <w:szCs w:val="21"/>
                    </w:rPr>
                  </w:pPr>
                  <w:r w:rsidRPr="008E56C2">
                    <w:rPr>
                      <w:b/>
                      <w:color w:val="000000" w:themeColor="text1"/>
                      <w:szCs w:val="21"/>
                    </w:rPr>
                    <w:t>室内边界声级</w:t>
                  </w:r>
                  <w:r w:rsidRPr="008E56C2">
                    <w:rPr>
                      <w:b/>
                      <w:color w:val="000000" w:themeColor="text1"/>
                      <w:szCs w:val="21"/>
                    </w:rPr>
                    <w:t>/dB(A)</w:t>
                  </w:r>
                </w:p>
              </w:tc>
              <w:tc>
                <w:tcPr>
                  <w:tcW w:w="234" w:type="pct"/>
                  <w:vMerge w:val="restart"/>
                  <w:vAlign w:val="center"/>
                </w:tcPr>
                <w:p w14:paraId="17D84AF4" w14:textId="77777777" w:rsidR="00E94865" w:rsidRPr="008E56C2" w:rsidRDefault="008A2BAA">
                  <w:pPr>
                    <w:ind w:leftChars="-30" w:left="-63" w:rightChars="-30" w:right="-63"/>
                    <w:jc w:val="center"/>
                    <w:rPr>
                      <w:color w:val="000000" w:themeColor="text1"/>
                      <w:szCs w:val="21"/>
                    </w:rPr>
                  </w:pPr>
                  <w:r w:rsidRPr="008E56C2">
                    <w:rPr>
                      <w:b/>
                      <w:color w:val="000000" w:themeColor="text1"/>
                      <w:szCs w:val="21"/>
                    </w:rPr>
                    <w:t>运行时段</w:t>
                  </w:r>
                </w:p>
              </w:tc>
              <w:tc>
                <w:tcPr>
                  <w:tcW w:w="409" w:type="pct"/>
                  <w:vMerge w:val="restart"/>
                  <w:vAlign w:val="center"/>
                </w:tcPr>
                <w:p w14:paraId="5FC02DC2" w14:textId="77777777" w:rsidR="00E94865" w:rsidRPr="008E56C2" w:rsidRDefault="008A2BAA">
                  <w:pPr>
                    <w:ind w:leftChars="-30" w:left="-63" w:rightChars="-30" w:right="-63"/>
                    <w:jc w:val="center"/>
                    <w:rPr>
                      <w:color w:val="000000" w:themeColor="text1"/>
                      <w:szCs w:val="21"/>
                    </w:rPr>
                  </w:pPr>
                  <w:r w:rsidRPr="008E56C2">
                    <w:rPr>
                      <w:b/>
                      <w:color w:val="000000" w:themeColor="text1"/>
                      <w:szCs w:val="21"/>
                    </w:rPr>
                    <w:t>建筑物插入损失</w:t>
                  </w:r>
                  <w:r w:rsidRPr="008E56C2">
                    <w:rPr>
                      <w:b/>
                      <w:color w:val="000000" w:themeColor="text1"/>
                      <w:szCs w:val="21"/>
                    </w:rPr>
                    <w:t>/dB(A)</w:t>
                  </w:r>
                </w:p>
              </w:tc>
              <w:tc>
                <w:tcPr>
                  <w:tcW w:w="862" w:type="pct"/>
                  <w:gridSpan w:val="3"/>
                  <w:vAlign w:val="center"/>
                </w:tcPr>
                <w:p w14:paraId="6AA85160" w14:textId="77777777" w:rsidR="00E94865" w:rsidRPr="008E56C2" w:rsidRDefault="008A2BAA">
                  <w:pPr>
                    <w:ind w:leftChars="-30" w:left="-63" w:rightChars="-30" w:right="-63"/>
                    <w:jc w:val="center"/>
                    <w:rPr>
                      <w:color w:val="000000" w:themeColor="text1"/>
                      <w:szCs w:val="21"/>
                    </w:rPr>
                  </w:pPr>
                  <w:r w:rsidRPr="008E56C2">
                    <w:rPr>
                      <w:b/>
                      <w:color w:val="000000" w:themeColor="text1"/>
                      <w:szCs w:val="21"/>
                    </w:rPr>
                    <w:t>建筑物外噪声</w:t>
                  </w:r>
                </w:p>
              </w:tc>
            </w:tr>
            <w:tr w:rsidR="00E94865" w:rsidRPr="008E56C2" w14:paraId="3227DBA6" w14:textId="77777777" w:rsidTr="00421AA3">
              <w:trPr>
                <w:trHeight w:val="397"/>
              </w:trPr>
              <w:tc>
                <w:tcPr>
                  <w:tcW w:w="316" w:type="pct"/>
                  <w:vMerge/>
                  <w:vAlign w:val="center"/>
                </w:tcPr>
                <w:p w14:paraId="75D75EDE" w14:textId="77777777" w:rsidR="00E94865" w:rsidRPr="008E56C2" w:rsidRDefault="00E94865">
                  <w:pPr>
                    <w:ind w:leftChars="-30" w:left="-63" w:rightChars="-30" w:right="-63"/>
                    <w:jc w:val="center"/>
                    <w:rPr>
                      <w:color w:val="000000" w:themeColor="text1"/>
                      <w:szCs w:val="21"/>
                    </w:rPr>
                  </w:pPr>
                </w:p>
              </w:tc>
              <w:tc>
                <w:tcPr>
                  <w:tcW w:w="291" w:type="pct"/>
                  <w:vMerge/>
                  <w:vAlign w:val="center"/>
                </w:tcPr>
                <w:p w14:paraId="625F4ED3" w14:textId="77777777" w:rsidR="00E94865" w:rsidRPr="008E56C2" w:rsidRDefault="00E94865">
                  <w:pPr>
                    <w:ind w:leftChars="-30" w:left="-63" w:rightChars="-30" w:right="-63"/>
                    <w:jc w:val="center"/>
                    <w:rPr>
                      <w:color w:val="000000" w:themeColor="text1"/>
                      <w:szCs w:val="21"/>
                    </w:rPr>
                  </w:pPr>
                </w:p>
              </w:tc>
              <w:tc>
                <w:tcPr>
                  <w:tcW w:w="253" w:type="pct"/>
                  <w:vMerge/>
                  <w:vAlign w:val="center"/>
                </w:tcPr>
                <w:p w14:paraId="7D5FEF4E" w14:textId="77777777" w:rsidR="00E94865" w:rsidRPr="008E56C2" w:rsidRDefault="00E94865">
                  <w:pPr>
                    <w:ind w:leftChars="-30" w:left="-63" w:rightChars="-30" w:right="-63"/>
                    <w:jc w:val="center"/>
                    <w:rPr>
                      <w:b/>
                      <w:color w:val="000000" w:themeColor="text1"/>
                      <w:szCs w:val="21"/>
                    </w:rPr>
                  </w:pPr>
                </w:p>
              </w:tc>
              <w:tc>
                <w:tcPr>
                  <w:tcW w:w="544" w:type="pct"/>
                  <w:vAlign w:val="center"/>
                </w:tcPr>
                <w:p w14:paraId="646C90CC" w14:textId="77777777" w:rsidR="00E94865" w:rsidRPr="008E56C2" w:rsidRDefault="008A2BAA">
                  <w:pPr>
                    <w:ind w:leftChars="-30" w:left="-63" w:rightChars="-30" w:right="-63"/>
                    <w:jc w:val="center"/>
                    <w:rPr>
                      <w:b/>
                      <w:color w:val="000000" w:themeColor="text1"/>
                      <w:szCs w:val="21"/>
                    </w:rPr>
                  </w:pPr>
                  <w:r w:rsidRPr="008E56C2">
                    <w:rPr>
                      <w:rFonts w:hint="eastAsia"/>
                      <w:b/>
                      <w:color w:val="000000" w:themeColor="text1"/>
                      <w:szCs w:val="21"/>
                    </w:rPr>
                    <w:t>声压级（</w:t>
                  </w:r>
                  <w:r w:rsidRPr="008E56C2">
                    <w:rPr>
                      <w:rFonts w:hint="eastAsia"/>
                      <w:b/>
                      <w:color w:val="000000" w:themeColor="text1"/>
                      <w:szCs w:val="21"/>
                    </w:rPr>
                    <w:t>1m</w:t>
                  </w:r>
                  <w:r w:rsidRPr="008E56C2">
                    <w:rPr>
                      <w:rFonts w:hint="eastAsia"/>
                      <w:b/>
                      <w:color w:val="000000" w:themeColor="text1"/>
                      <w:szCs w:val="21"/>
                    </w:rPr>
                    <w:t>处</w:t>
                  </w:r>
                  <w:r w:rsidRPr="008E56C2">
                    <w:rPr>
                      <w:rFonts w:hint="eastAsia"/>
                      <w:b/>
                      <w:color w:val="000000" w:themeColor="text1"/>
                      <w:szCs w:val="21"/>
                    </w:rPr>
                    <w:t>/dB</w:t>
                  </w:r>
                  <w:r w:rsidRPr="008E56C2">
                    <w:rPr>
                      <w:rFonts w:hint="eastAsia"/>
                      <w:b/>
                      <w:color w:val="000000" w:themeColor="text1"/>
                      <w:szCs w:val="21"/>
                    </w:rPr>
                    <w:t>（</w:t>
                  </w:r>
                  <w:r w:rsidRPr="008E56C2">
                    <w:rPr>
                      <w:rFonts w:hint="eastAsia"/>
                      <w:b/>
                      <w:color w:val="000000" w:themeColor="text1"/>
                      <w:szCs w:val="21"/>
                    </w:rPr>
                    <w:t>A</w:t>
                  </w:r>
                  <w:r w:rsidRPr="008E56C2">
                    <w:rPr>
                      <w:rFonts w:hint="eastAsia"/>
                      <w:b/>
                      <w:color w:val="000000" w:themeColor="text1"/>
                      <w:szCs w:val="21"/>
                    </w:rPr>
                    <w:t>））</w:t>
                  </w:r>
                </w:p>
              </w:tc>
              <w:tc>
                <w:tcPr>
                  <w:tcW w:w="396" w:type="pct"/>
                  <w:vMerge/>
                  <w:vAlign w:val="center"/>
                </w:tcPr>
                <w:p w14:paraId="33FBDFEA" w14:textId="77777777" w:rsidR="00E94865" w:rsidRPr="008E56C2" w:rsidRDefault="00E94865">
                  <w:pPr>
                    <w:ind w:leftChars="-30" w:left="-63" w:rightChars="-30" w:right="-63"/>
                    <w:jc w:val="center"/>
                    <w:rPr>
                      <w:color w:val="000000" w:themeColor="text1"/>
                      <w:szCs w:val="21"/>
                    </w:rPr>
                  </w:pPr>
                </w:p>
              </w:tc>
              <w:tc>
                <w:tcPr>
                  <w:tcW w:w="308" w:type="pct"/>
                  <w:vAlign w:val="center"/>
                </w:tcPr>
                <w:p w14:paraId="60C9ECDF" w14:textId="77777777" w:rsidR="00E94865" w:rsidRPr="008E56C2" w:rsidRDefault="008A2BAA">
                  <w:pPr>
                    <w:ind w:leftChars="-30" w:left="-63" w:rightChars="-30" w:right="-63"/>
                    <w:jc w:val="center"/>
                    <w:rPr>
                      <w:b/>
                      <w:color w:val="000000" w:themeColor="text1"/>
                      <w:szCs w:val="21"/>
                    </w:rPr>
                  </w:pPr>
                  <w:r w:rsidRPr="008E56C2">
                    <w:rPr>
                      <w:b/>
                      <w:color w:val="000000" w:themeColor="text1"/>
                      <w:szCs w:val="21"/>
                    </w:rPr>
                    <w:t>X</w:t>
                  </w:r>
                </w:p>
              </w:tc>
              <w:tc>
                <w:tcPr>
                  <w:tcW w:w="300" w:type="pct"/>
                  <w:vAlign w:val="center"/>
                </w:tcPr>
                <w:p w14:paraId="3D911130" w14:textId="77777777" w:rsidR="00E94865" w:rsidRPr="008E56C2" w:rsidRDefault="008A2BAA">
                  <w:pPr>
                    <w:ind w:leftChars="-30" w:left="-63" w:rightChars="-30" w:right="-63"/>
                    <w:jc w:val="center"/>
                    <w:rPr>
                      <w:b/>
                      <w:color w:val="000000" w:themeColor="text1"/>
                      <w:szCs w:val="21"/>
                    </w:rPr>
                  </w:pPr>
                  <w:r w:rsidRPr="008E56C2">
                    <w:rPr>
                      <w:b/>
                      <w:color w:val="000000" w:themeColor="text1"/>
                      <w:szCs w:val="21"/>
                    </w:rPr>
                    <w:t>Y</w:t>
                  </w:r>
                </w:p>
              </w:tc>
              <w:tc>
                <w:tcPr>
                  <w:tcW w:w="187" w:type="pct"/>
                  <w:vAlign w:val="center"/>
                </w:tcPr>
                <w:p w14:paraId="014D20AE" w14:textId="77777777" w:rsidR="00E94865" w:rsidRPr="008E56C2" w:rsidRDefault="008A2BAA">
                  <w:pPr>
                    <w:ind w:leftChars="-30" w:left="-63" w:rightChars="-30" w:right="-63"/>
                    <w:jc w:val="center"/>
                    <w:rPr>
                      <w:color w:val="000000" w:themeColor="text1"/>
                      <w:szCs w:val="21"/>
                    </w:rPr>
                  </w:pPr>
                  <w:r w:rsidRPr="008E56C2">
                    <w:rPr>
                      <w:rFonts w:hint="eastAsia"/>
                      <w:b/>
                      <w:color w:val="000000" w:themeColor="text1"/>
                      <w:szCs w:val="21"/>
                    </w:rPr>
                    <w:t>Z</w:t>
                  </w:r>
                </w:p>
              </w:tc>
              <w:tc>
                <w:tcPr>
                  <w:tcW w:w="490" w:type="pct"/>
                  <w:gridSpan w:val="2"/>
                  <w:vMerge/>
                  <w:vAlign w:val="center"/>
                </w:tcPr>
                <w:p w14:paraId="06EB5635" w14:textId="77777777" w:rsidR="00E94865" w:rsidRPr="008E56C2" w:rsidRDefault="00E94865">
                  <w:pPr>
                    <w:ind w:leftChars="-30" w:left="-63" w:rightChars="-30" w:right="-63"/>
                    <w:jc w:val="center"/>
                    <w:rPr>
                      <w:color w:val="000000" w:themeColor="text1"/>
                      <w:szCs w:val="21"/>
                    </w:rPr>
                  </w:pPr>
                </w:p>
              </w:tc>
              <w:tc>
                <w:tcPr>
                  <w:tcW w:w="409" w:type="pct"/>
                  <w:vMerge/>
                  <w:vAlign w:val="center"/>
                </w:tcPr>
                <w:p w14:paraId="0D56DC11" w14:textId="77777777" w:rsidR="00E94865" w:rsidRPr="008E56C2" w:rsidRDefault="00E94865">
                  <w:pPr>
                    <w:ind w:leftChars="-30" w:left="-63" w:rightChars="-30" w:right="-63"/>
                    <w:jc w:val="center"/>
                    <w:rPr>
                      <w:color w:val="000000" w:themeColor="text1"/>
                      <w:szCs w:val="21"/>
                    </w:rPr>
                  </w:pPr>
                </w:p>
              </w:tc>
              <w:tc>
                <w:tcPr>
                  <w:tcW w:w="234" w:type="pct"/>
                  <w:vMerge/>
                  <w:vAlign w:val="center"/>
                </w:tcPr>
                <w:p w14:paraId="5845289E" w14:textId="77777777" w:rsidR="00E94865" w:rsidRPr="008E56C2" w:rsidRDefault="00E94865">
                  <w:pPr>
                    <w:ind w:leftChars="-30" w:left="-63" w:rightChars="-30" w:right="-63"/>
                    <w:jc w:val="center"/>
                    <w:rPr>
                      <w:color w:val="000000" w:themeColor="text1"/>
                      <w:szCs w:val="21"/>
                    </w:rPr>
                  </w:pPr>
                </w:p>
              </w:tc>
              <w:tc>
                <w:tcPr>
                  <w:tcW w:w="409" w:type="pct"/>
                  <w:vMerge/>
                  <w:vAlign w:val="center"/>
                </w:tcPr>
                <w:p w14:paraId="70340C93" w14:textId="77777777" w:rsidR="00E94865" w:rsidRPr="008E56C2" w:rsidRDefault="00E94865">
                  <w:pPr>
                    <w:ind w:leftChars="-30" w:left="-63" w:rightChars="-30" w:right="-63"/>
                    <w:jc w:val="center"/>
                    <w:rPr>
                      <w:color w:val="000000" w:themeColor="text1"/>
                      <w:szCs w:val="21"/>
                    </w:rPr>
                  </w:pPr>
                </w:p>
              </w:tc>
              <w:tc>
                <w:tcPr>
                  <w:tcW w:w="441" w:type="pct"/>
                  <w:gridSpan w:val="2"/>
                  <w:vAlign w:val="center"/>
                </w:tcPr>
                <w:p w14:paraId="17D35D63" w14:textId="77777777" w:rsidR="00E94865" w:rsidRPr="008E56C2" w:rsidRDefault="008A2BAA">
                  <w:pPr>
                    <w:ind w:leftChars="-30" w:left="-63" w:rightChars="-30" w:right="-63"/>
                    <w:jc w:val="center"/>
                    <w:rPr>
                      <w:b/>
                      <w:color w:val="000000" w:themeColor="text1"/>
                      <w:szCs w:val="21"/>
                    </w:rPr>
                  </w:pPr>
                  <w:r w:rsidRPr="008E56C2">
                    <w:rPr>
                      <w:b/>
                      <w:color w:val="000000" w:themeColor="text1"/>
                      <w:szCs w:val="21"/>
                    </w:rPr>
                    <w:t>声压级</w:t>
                  </w:r>
                  <w:r w:rsidRPr="008E56C2">
                    <w:rPr>
                      <w:b/>
                      <w:color w:val="000000" w:themeColor="text1"/>
                      <w:szCs w:val="21"/>
                    </w:rPr>
                    <w:t>/dB(A)</w:t>
                  </w:r>
                </w:p>
              </w:tc>
              <w:tc>
                <w:tcPr>
                  <w:tcW w:w="421" w:type="pct"/>
                  <w:vAlign w:val="center"/>
                </w:tcPr>
                <w:p w14:paraId="22B26DB7" w14:textId="77777777" w:rsidR="00E94865" w:rsidRPr="008E56C2" w:rsidRDefault="008A2BAA">
                  <w:pPr>
                    <w:ind w:leftChars="-30" w:left="-63" w:rightChars="-30" w:right="-63"/>
                    <w:jc w:val="center"/>
                    <w:rPr>
                      <w:b/>
                      <w:color w:val="000000" w:themeColor="text1"/>
                      <w:szCs w:val="21"/>
                    </w:rPr>
                  </w:pPr>
                  <w:r w:rsidRPr="008E56C2">
                    <w:rPr>
                      <w:b/>
                      <w:color w:val="000000" w:themeColor="text1"/>
                      <w:szCs w:val="21"/>
                    </w:rPr>
                    <w:t>建筑物外</w:t>
                  </w:r>
                  <w:r w:rsidRPr="008E56C2">
                    <w:rPr>
                      <w:rFonts w:hint="eastAsia"/>
                      <w:b/>
                      <w:color w:val="000000" w:themeColor="text1"/>
                      <w:szCs w:val="21"/>
                    </w:rPr>
                    <w:t>距厂界</w:t>
                  </w:r>
                  <w:r w:rsidRPr="008E56C2">
                    <w:rPr>
                      <w:b/>
                      <w:color w:val="000000" w:themeColor="text1"/>
                      <w:szCs w:val="21"/>
                    </w:rPr>
                    <w:t>距离</w:t>
                  </w:r>
                  <w:r w:rsidRPr="008E56C2">
                    <w:rPr>
                      <w:b/>
                      <w:color w:val="000000" w:themeColor="text1"/>
                      <w:szCs w:val="21"/>
                    </w:rPr>
                    <w:t>m</w:t>
                  </w:r>
                </w:p>
              </w:tc>
            </w:tr>
            <w:tr w:rsidR="00421AA3" w:rsidRPr="008E56C2" w14:paraId="6A9EA2CE" w14:textId="77777777" w:rsidTr="00421AA3">
              <w:trPr>
                <w:trHeight w:val="397"/>
              </w:trPr>
              <w:tc>
                <w:tcPr>
                  <w:tcW w:w="316" w:type="pct"/>
                  <w:vMerge w:val="restart"/>
                  <w:vAlign w:val="center"/>
                </w:tcPr>
                <w:p w14:paraId="3E2244CC" w14:textId="4010FB5F" w:rsidR="00421AA3" w:rsidRPr="008E56C2" w:rsidRDefault="00421AA3" w:rsidP="00421AA3">
                  <w:pPr>
                    <w:ind w:leftChars="-30" w:left="-63" w:rightChars="-30" w:right="-63"/>
                    <w:jc w:val="center"/>
                    <w:rPr>
                      <w:color w:val="000000" w:themeColor="text1"/>
                      <w:kern w:val="0"/>
                      <w:szCs w:val="21"/>
                    </w:rPr>
                  </w:pPr>
                  <w:r>
                    <w:rPr>
                      <w:rFonts w:ascii="宋体" w:hAnsi="宋体" w:cs="宋体" w:hint="eastAsia"/>
                      <w:kern w:val="0"/>
                      <w:sz w:val="24"/>
                    </w:rPr>
                    <w:t>自动生产线</w:t>
                  </w:r>
                </w:p>
              </w:tc>
              <w:tc>
                <w:tcPr>
                  <w:tcW w:w="291" w:type="pct"/>
                  <w:vMerge w:val="restart"/>
                  <w:vAlign w:val="center"/>
                </w:tcPr>
                <w:p w14:paraId="43B6299D" w14:textId="77777777" w:rsidR="00421AA3" w:rsidRPr="008E56C2" w:rsidRDefault="00421AA3" w:rsidP="00421AA3">
                  <w:pPr>
                    <w:ind w:leftChars="-30" w:left="-63" w:rightChars="-30" w:right="-63"/>
                    <w:jc w:val="center"/>
                    <w:rPr>
                      <w:color w:val="000000" w:themeColor="text1"/>
                      <w:szCs w:val="21"/>
                    </w:rPr>
                  </w:pPr>
                  <w:r w:rsidRPr="008E56C2">
                    <w:rPr>
                      <w:rFonts w:hint="eastAsia"/>
                      <w:color w:val="000000" w:themeColor="text1"/>
                      <w:szCs w:val="21"/>
                    </w:rPr>
                    <w:t>/</w:t>
                  </w:r>
                </w:p>
              </w:tc>
              <w:tc>
                <w:tcPr>
                  <w:tcW w:w="253" w:type="pct"/>
                  <w:vMerge w:val="restart"/>
                  <w:vAlign w:val="center"/>
                </w:tcPr>
                <w:p w14:paraId="3E674E44" w14:textId="3822EB0A" w:rsidR="00421AA3" w:rsidRPr="008E56C2" w:rsidRDefault="00421AA3" w:rsidP="00421AA3">
                  <w:pPr>
                    <w:ind w:leftChars="-30" w:left="-63" w:rightChars="-30" w:right="-63"/>
                    <w:jc w:val="center"/>
                    <w:rPr>
                      <w:color w:val="000000" w:themeColor="text1"/>
                      <w:szCs w:val="21"/>
                    </w:rPr>
                  </w:pPr>
                  <w:r>
                    <w:rPr>
                      <w:color w:val="000000" w:themeColor="text1"/>
                      <w:szCs w:val="21"/>
                    </w:rPr>
                    <w:t>9</w:t>
                  </w:r>
                </w:p>
              </w:tc>
              <w:tc>
                <w:tcPr>
                  <w:tcW w:w="544" w:type="pct"/>
                  <w:vMerge w:val="restart"/>
                  <w:vAlign w:val="center"/>
                </w:tcPr>
                <w:p w14:paraId="1C326591" w14:textId="77777777" w:rsidR="00421AA3" w:rsidRPr="008E56C2" w:rsidRDefault="00421AA3" w:rsidP="00421AA3">
                  <w:pPr>
                    <w:ind w:leftChars="-30" w:left="-63" w:rightChars="-30" w:right="-63"/>
                    <w:jc w:val="center"/>
                    <w:rPr>
                      <w:color w:val="000000" w:themeColor="text1"/>
                      <w:szCs w:val="21"/>
                    </w:rPr>
                  </w:pPr>
                  <w:r w:rsidRPr="008E56C2">
                    <w:rPr>
                      <w:rFonts w:hint="eastAsia"/>
                      <w:color w:val="000000" w:themeColor="text1"/>
                      <w:szCs w:val="21"/>
                    </w:rPr>
                    <w:t>70</w:t>
                  </w:r>
                </w:p>
              </w:tc>
              <w:tc>
                <w:tcPr>
                  <w:tcW w:w="396" w:type="pct"/>
                  <w:vMerge w:val="restart"/>
                  <w:vAlign w:val="center"/>
                </w:tcPr>
                <w:p w14:paraId="546F1D81" w14:textId="77777777" w:rsidR="00421AA3" w:rsidRPr="008E56C2" w:rsidRDefault="00421AA3" w:rsidP="00421AA3">
                  <w:pPr>
                    <w:ind w:leftChars="-30" w:left="-63" w:rightChars="-30" w:right="-63"/>
                    <w:jc w:val="center"/>
                    <w:rPr>
                      <w:color w:val="000000" w:themeColor="text1"/>
                      <w:szCs w:val="21"/>
                    </w:rPr>
                  </w:pPr>
                  <w:r w:rsidRPr="008E56C2">
                    <w:rPr>
                      <w:rFonts w:hint="eastAsia"/>
                      <w:color w:val="000000" w:themeColor="text1"/>
                      <w:szCs w:val="21"/>
                    </w:rPr>
                    <w:t>采用低噪音设备，进行厂房隔声、设备安装减振基座、减振垫等措施进行噪声控制</w:t>
                  </w:r>
                </w:p>
              </w:tc>
              <w:tc>
                <w:tcPr>
                  <w:tcW w:w="308" w:type="pct"/>
                  <w:vMerge w:val="restart"/>
                  <w:vAlign w:val="center"/>
                </w:tcPr>
                <w:p w14:paraId="45CBAFAF" w14:textId="57C2FAA7" w:rsidR="00421AA3" w:rsidRPr="008E56C2" w:rsidRDefault="00421AA3" w:rsidP="00421AA3">
                  <w:pPr>
                    <w:ind w:leftChars="-30" w:left="-63" w:rightChars="-30" w:right="-63"/>
                    <w:jc w:val="center"/>
                    <w:rPr>
                      <w:color w:val="000000" w:themeColor="text1"/>
                      <w:szCs w:val="21"/>
                    </w:rPr>
                  </w:pPr>
                  <w:r>
                    <w:rPr>
                      <w:rFonts w:hint="eastAsia"/>
                      <w:szCs w:val="21"/>
                    </w:rPr>
                    <w:t>-79.7</w:t>
                  </w:r>
                </w:p>
              </w:tc>
              <w:tc>
                <w:tcPr>
                  <w:tcW w:w="300" w:type="pct"/>
                  <w:vMerge w:val="restart"/>
                  <w:vAlign w:val="center"/>
                </w:tcPr>
                <w:p w14:paraId="321FB3E7" w14:textId="79D61F5C" w:rsidR="00421AA3" w:rsidRPr="008E56C2" w:rsidRDefault="00421AA3" w:rsidP="00421AA3">
                  <w:pPr>
                    <w:ind w:leftChars="-30" w:left="-63" w:rightChars="-30" w:right="-63"/>
                    <w:jc w:val="center"/>
                    <w:rPr>
                      <w:color w:val="000000" w:themeColor="text1"/>
                      <w:szCs w:val="21"/>
                    </w:rPr>
                  </w:pPr>
                  <w:r>
                    <w:rPr>
                      <w:rFonts w:hint="eastAsia"/>
                      <w:szCs w:val="21"/>
                    </w:rPr>
                    <w:t>50.7</w:t>
                  </w:r>
                </w:p>
              </w:tc>
              <w:tc>
                <w:tcPr>
                  <w:tcW w:w="187" w:type="pct"/>
                  <w:vMerge w:val="restart"/>
                  <w:vAlign w:val="center"/>
                </w:tcPr>
                <w:p w14:paraId="05456AE8" w14:textId="497B4D1E" w:rsidR="00421AA3" w:rsidRPr="008E56C2" w:rsidRDefault="00421AA3" w:rsidP="00421AA3">
                  <w:pPr>
                    <w:ind w:leftChars="-30" w:left="-63" w:rightChars="-30" w:right="-63"/>
                    <w:jc w:val="center"/>
                    <w:rPr>
                      <w:color w:val="000000" w:themeColor="text1"/>
                    </w:rPr>
                  </w:pPr>
                  <w:r>
                    <w:rPr>
                      <w:rFonts w:hint="eastAsia"/>
                    </w:rPr>
                    <w:t>0</w:t>
                  </w:r>
                </w:p>
              </w:tc>
              <w:tc>
                <w:tcPr>
                  <w:tcW w:w="170" w:type="pct"/>
                  <w:vAlign w:val="center"/>
                </w:tcPr>
                <w:p w14:paraId="5322EC6B" w14:textId="30CCAA38" w:rsidR="00421AA3" w:rsidRPr="008E56C2" w:rsidRDefault="00421AA3" w:rsidP="00421AA3">
                  <w:pPr>
                    <w:ind w:leftChars="-30" w:left="-63" w:rightChars="-30" w:right="-63"/>
                    <w:jc w:val="center"/>
                    <w:rPr>
                      <w:color w:val="000000" w:themeColor="text1"/>
                      <w:szCs w:val="21"/>
                    </w:rPr>
                  </w:pPr>
                  <w:r>
                    <w:rPr>
                      <w:rFonts w:hint="eastAsia"/>
                      <w:szCs w:val="21"/>
                    </w:rPr>
                    <w:t>东</w:t>
                  </w:r>
                </w:p>
              </w:tc>
              <w:tc>
                <w:tcPr>
                  <w:tcW w:w="320" w:type="pct"/>
                  <w:vAlign w:val="center"/>
                </w:tcPr>
                <w:p w14:paraId="7DD4B02A" w14:textId="59A8B771" w:rsidR="00421AA3" w:rsidRPr="008E56C2" w:rsidRDefault="00421AA3" w:rsidP="00421AA3">
                  <w:pPr>
                    <w:ind w:leftChars="-30" w:left="-63" w:rightChars="-30" w:right="-63"/>
                    <w:jc w:val="center"/>
                    <w:rPr>
                      <w:color w:val="000000" w:themeColor="text1"/>
                      <w:szCs w:val="21"/>
                    </w:rPr>
                  </w:pPr>
                  <w:r>
                    <w:rPr>
                      <w:rFonts w:hint="eastAsia"/>
                      <w:szCs w:val="21"/>
                    </w:rPr>
                    <w:t>65.9</w:t>
                  </w:r>
                </w:p>
              </w:tc>
              <w:tc>
                <w:tcPr>
                  <w:tcW w:w="409" w:type="pct"/>
                  <w:vAlign w:val="center"/>
                </w:tcPr>
                <w:p w14:paraId="63773FA7" w14:textId="619ECCD4"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restart"/>
                  <w:vAlign w:val="center"/>
                </w:tcPr>
                <w:p w14:paraId="70D1E85E" w14:textId="5CC9A4F5" w:rsidR="00421AA3" w:rsidRPr="008E56C2" w:rsidRDefault="00421AA3" w:rsidP="00421AA3">
                  <w:pPr>
                    <w:ind w:leftChars="-30" w:left="-63" w:rightChars="-30" w:right="-63"/>
                    <w:jc w:val="center"/>
                    <w:rPr>
                      <w:color w:val="000000" w:themeColor="text1"/>
                      <w:szCs w:val="21"/>
                    </w:rPr>
                  </w:pPr>
                  <w:r>
                    <w:rPr>
                      <w:szCs w:val="21"/>
                    </w:rPr>
                    <w:t>24</w:t>
                  </w:r>
                  <w:r>
                    <w:rPr>
                      <w:rFonts w:hint="eastAsia"/>
                      <w:szCs w:val="21"/>
                    </w:rPr>
                    <w:t>h</w:t>
                  </w:r>
                </w:p>
              </w:tc>
              <w:tc>
                <w:tcPr>
                  <w:tcW w:w="409" w:type="pct"/>
                  <w:vAlign w:val="center"/>
                </w:tcPr>
                <w:p w14:paraId="3FCC6445" w14:textId="3F08641C"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1F2F8A4D" w14:textId="4232131E" w:rsidR="00421AA3" w:rsidRPr="008E56C2" w:rsidRDefault="00421AA3" w:rsidP="00421AA3">
                  <w:pPr>
                    <w:ind w:leftChars="-30" w:left="-63" w:rightChars="-30" w:right="-63"/>
                    <w:jc w:val="center"/>
                    <w:rPr>
                      <w:color w:val="000000" w:themeColor="text1"/>
                      <w:szCs w:val="21"/>
                    </w:rPr>
                  </w:pPr>
                  <w:r>
                    <w:rPr>
                      <w:rFonts w:hint="eastAsia"/>
                      <w:szCs w:val="21"/>
                    </w:rPr>
                    <w:t>东</w:t>
                  </w:r>
                </w:p>
              </w:tc>
              <w:tc>
                <w:tcPr>
                  <w:tcW w:w="271" w:type="pct"/>
                  <w:shd w:val="clear" w:color="auto" w:fill="auto"/>
                  <w:vAlign w:val="center"/>
                </w:tcPr>
                <w:p w14:paraId="7DD980A3" w14:textId="215CAD27"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1C28F729" w14:textId="66BB092A" w:rsidR="00421AA3" w:rsidRPr="008E56C2" w:rsidRDefault="00421AA3" w:rsidP="00421AA3">
                  <w:pPr>
                    <w:ind w:leftChars="-30" w:left="-63" w:rightChars="-30" w:right="-63"/>
                    <w:jc w:val="center"/>
                    <w:rPr>
                      <w:color w:val="000000" w:themeColor="text1"/>
                      <w:szCs w:val="21"/>
                    </w:rPr>
                  </w:pPr>
                  <w:r>
                    <w:rPr>
                      <w:szCs w:val="21"/>
                    </w:rPr>
                    <w:t>1</w:t>
                  </w:r>
                </w:p>
              </w:tc>
            </w:tr>
            <w:tr w:rsidR="00421AA3" w:rsidRPr="008E56C2" w14:paraId="263F7E50" w14:textId="77777777" w:rsidTr="002F0E43">
              <w:trPr>
                <w:trHeight w:val="397"/>
              </w:trPr>
              <w:tc>
                <w:tcPr>
                  <w:tcW w:w="316" w:type="pct"/>
                  <w:vMerge/>
                  <w:vAlign w:val="center"/>
                </w:tcPr>
                <w:p w14:paraId="62D89A8A"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2AAD9AF1"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611DDE39"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51E32645"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123FFEAF"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3C1A3C57"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5589BB5B"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1FE58586"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43403BFF" w14:textId="4268E00F" w:rsidR="00421AA3" w:rsidRPr="008E56C2" w:rsidRDefault="00421AA3" w:rsidP="00421AA3">
                  <w:pPr>
                    <w:ind w:leftChars="-30" w:left="-63" w:rightChars="-30" w:right="-63"/>
                    <w:jc w:val="center"/>
                    <w:rPr>
                      <w:color w:val="000000" w:themeColor="text1"/>
                      <w:szCs w:val="21"/>
                    </w:rPr>
                  </w:pPr>
                  <w:r>
                    <w:rPr>
                      <w:rFonts w:hint="eastAsia"/>
                      <w:szCs w:val="21"/>
                    </w:rPr>
                    <w:t>南</w:t>
                  </w:r>
                </w:p>
              </w:tc>
              <w:tc>
                <w:tcPr>
                  <w:tcW w:w="320" w:type="pct"/>
                  <w:vAlign w:val="center"/>
                </w:tcPr>
                <w:p w14:paraId="124A8912" w14:textId="5E4FA592" w:rsidR="00421AA3" w:rsidRPr="008E56C2" w:rsidRDefault="00421AA3" w:rsidP="00421AA3">
                  <w:pPr>
                    <w:ind w:leftChars="-30" w:left="-63" w:rightChars="-30" w:right="-63"/>
                    <w:jc w:val="center"/>
                    <w:rPr>
                      <w:color w:val="000000" w:themeColor="text1"/>
                      <w:szCs w:val="21"/>
                    </w:rPr>
                  </w:pPr>
                  <w:r>
                    <w:rPr>
                      <w:rFonts w:hint="eastAsia"/>
                      <w:szCs w:val="21"/>
                    </w:rPr>
                    <w:t>55.6</w:t>
                  </w:r>
                </w:p>
              </w:tc>
              <w:tc>
                <w:tcPr>
                  <w:tcW w:w="409" w:type="pct"/>
                  <w:vAlign w:val="center"/>
                </w:tcPr>
                <w:p w14:paraId="50792C70" w14:textId="167BFD7A"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53AAA7AB"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54EF22F0" w14:textId="04AE6251"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751C2687" w14:textId="2D24153F" w:rsidR="00421AA3" w:rsidRPr="008E56C2" w:rsidRDefault="00421AA3" w:rsidP="00421AA3">
                  <w:pPr>
                    <w:ind w:leftChars="-30" w:left="-63" w:rightChars="-30" w:right="-63"/>
                    <w:jc w:val="center"/>
                    <w:rPr>
                      <w:color w:val="000000" w:themeColor="text1"/>
                      <w:szCs w:val="21"/>
                    </w:rPr>
                  </w:pPr>
                  <w:r>
                    <w:rPr>
                      <w:rFonts w:hint="eastAsia"/>
                      <w:szCs w:val="21"/>
                    </w:rPr>
                    <w:t>南</w:t>
                  </w:r>
                </w:p>
              </w:tc>
              <w:tc>
                <w:tcPr>
                  <w:tcW w:w="271" w:type="pct"/>
                  <w:shd w:val="clear" w:color="auto" w:fill="auto"/>
                  <w:vAlign w:val="center"/>
                </w:tcPr>
                <w:p w14:paraId="53FF04F9" w14:textId="7D97F854"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796EAF14" w14:textId="17CB0774" w:rsidR="00421AA3" w:rsidRPr="008E56C2" w:rsidRDefault="00421AA3" w:rsidP="00421AA3">
                  <w:pPr>
                    <w:ind w:leftChars="-30" w:left="-63" w:rightChars="-30" w:right="-63"/>
                    <w:jc w:val="center"/>
                    <w:rPr>
                      <w:color w:val="000000" w:themeColor="text1"/>
                      <w:szCs w:val="21"/>
                    </w:rPr>
                  </w:pPr>
                  <w:r>
                    <w:rPr>
                      <w:szCs w:val="21"/>
                    </w:rPr>
                    <w:t>1</w:t>
                  </w:r>
                </w:p>
              </w:tc>
            </w:tr>
            <w:tr w:rsidR="00421AA3" w:rsidRPr="008E56C2" w14:paraId="405B9F4A" w14:textId="77777777" w:rsidTr="002F0E43">
              <w:trPr>
                <w:trHeight w:val="397"/>
              </w:trPr>
              <w:tc>
                <w:tcPr>
                  <w:tcW w:w="316" w:type="pct"/>
                  <w:vMerge/>
                  <w:vAlign w:val="center"/>
                </w:tcPr>
                <w:p w14:paraId="6CDD9A34"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0C71A040"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7E1D6554"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48C53C8E"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51B0E2EF"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09FED261"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0FD987C4"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273A2A58"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7D773806" w14:textId="39532D18" w:rsidR="00421AA3" w:rsidRPr="008E56C2" w:rsidRDefault="00421AA3" w:rsidP="00421AA3">
                  <w:pPr>
                    <w:ind w:leftChars="-30" w:left="-63" w:rightChars="-30" w:right="-63"/>
                    <w:jc w:val="center"/>
                    <w:rPr>
                      <w:color w:val="000000" w:themeColor="text1"/>
                      <w:szCs w:val="21"/>
                    </w:rPr>
                  </w:pPr>
                  <w:r>
                    <w:rPr>
                      <w:rFonts w:hint="eastAsia"/>
                      <w:szCs w:val="21"/>
                    </w:rPr>
                    <w:t>西</w:t>
                  </w:r>
                </w:p>
              </w:tc>
              <w:tc>
                <w:tcPr>
                  <w:tcW w:w="320" w:type="pct"/>
                  <w:vAlign w:val="center"/>
                </w:tcPr>
                <w:p w14:paraId="61AD3803" w14:textId="5EE25ADE" w:rsidR="00421AA3" w:rsidRPr="008E56C2" w:rsidRDefault="00421AA3" w:rsidP="00421AA3">
                  <w:pPr>
                    <w:ind w:leftChars="-30" w:left="-63" w:rightChars="-30" w:right="-63"/>
                    <w:jc w:val="center"/>
                    <w:rPr>
                      <w:color w:val="000000" w:themeColor="text1"/>
                      <w:szCs w:val="21"/>
                    </w:rPr>
                  </w:pPr>
                  <w:r>
                    <w:rPr>
                      <w:rFonts w:hint="eastAsia"/>
                      <w:szCs w:val="21"/>
                    </w:rPr>
                    <w:t>11.9</w:t>
                  </w:r>
                </w:p>
              </w:tc>
              <w:tc>
                <w:tcPr>
                  <w:tcW w:w="409" w:type="pct"/>
                  <w:vAlign w:val="center"/>
                </w:tcPr>
                <w:p w14:paraId="4D4AB26A" w14:textId="1A840347"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45AB78DB"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5E48360F" w14:textId="6E2E00AD"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134EC8C0" w14:textId="3531980F" w:rsidR="00421AA3" w:rsidRPr="008E56C2" w:rsidRDefault="00421AA3" w:rsidP="00421AA3">
                  <w:pPr>
                    <w:ind w:leftChars="-30" w:left="-63" w:rightChars="-30" w:right="-63"/>
                    <w:jc w:val="center"/>
                    <w:rPr>
                      <w:color w:val="000000" w:themeColor="text1"/>
                      <w:szCs w:val="21"/>
                    </w:rPr>
                  </w:pPr>
                  <w:r>
                    <w:rPr>
                      <w:rFonts w:hint="eastAsia"/>
                      <w:szCs w:val="21"/>
                    </w:rPr>
                    <w:t>西</w:t>
                  </w:r>
                </w:p>
              </w:tc>
              <w:tc>
                <w:tcPr>
                  <w:tcW w:w="271" w:type="pct"/>
                  <w:shd w:val="clear" w:color="auto" w:fill="auto"/>
                  <w:vAlign w:val="center"/>
                </w:tcPr>
                <w:p w14:paraId="5078256C" w14:textId="72DA7EF0"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2C407880" w14:textId="3B79613C" w:rsidR="00421AA3" w:rsidRPr="008E56C2" w:rsidRDefault="00421AA3" w:rsidP="00421AA3">
                  <w:pPr>
                    <w:ind w:leftChars="-30" w:left="-63" w:rightChars="-30" w:right="-63"/>
                    <w:jc w:val="center"/>
                    <w:rPr>
                      <w:color w:val="000000" w:themeColor="text1"/>
                      <w:szCs w:val="21"/>
                    </w:rPr>
                  </w:pPr>
                  <w:r>
                    <w:rPr>
                      <w:szCs w:val="21"/>
                    </w:rPr>
                    <w:t>1</w:t>
                  </w:r>
                </w:p>
              </w:tc>
            </w:tr>
            <w:tr w:rsidR="00421AA3" w:rsidRPr="008E56C2" w14:paraId="00F13081" w14:textId="77777777" w:rsidTr="002F0E43">
              <w:trPr>
                <w:trHeight w:val="397"/>
              </w:trPr>
              <w:tc>
                <w:tcPr>
                  <w:tcW w:w="316" w:type="pct"/>
                  <w:vMerge/>
                  <w:vAlign w:val="center"/>
                </w:tcPr>
                <w:p w14:paraId="15FABD17"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4F34E1B6"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3AC3F276"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0A396F90"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5879A0DB"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4D1CDE94"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6793B89E"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291E71F9"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10071881" w14:textId="5EFF5657" w:rsidR="00421AA3" w:rsidRPr="008E56C2" w:rsidRDefault="00421AA3" w:rsidP="00421AA3">
                  <w:pPr>
                    <w:ind w:leftChars="-30" w:left="-63" w:rightChars="-30" w:right="-63"/>
                    <w:jc w:val="center"/>
                    <w:rPr>
                      <w:color w:val="000000" w:themeColor="text1"/>
                      <w:szCs w:val="21"/>
                    </w:rPr>
                  </w:pPr>
                  <w:r>
                    <w:rPr>
                      <w:rFonts w:hint="eastAsia"/>
                      <w:szCs w:val="21"/>
                    </w:rPr>
                    <w:t>北</w:t>
                  </w:r>
                </w:p>
              </w:tc>
              <w:tc>
                <w:tcPr>
                  <w:tcW w:w="320" w:type="pct"/>
                  <w:vAlign w:val="center"/>
                </w:tcPr>
                <w:p w14:paraId="7B43C56E" w14:textId="11745E75" w:rsidR="00421AA3" w:rsidRPr="008E56C2" w:rsidRDefault="00421AA3" w:rsidP="00421AA3">
                  <w:pPr>
                    <w:ind w:leftChars="-30" w:left="-63" w:rightChars="-30" w:right="-63"/>
                    <w:jc w:val="center"/>
                    <w:rPr>
                      <w:color w:val="000000" w:themeColor="text1"/>
                      <w:szCs w:val="21"/>
                    </w:rPr>
                  </w:pPr>
                  <w:r>
                    <w:rPr>
                      <w:rFonts w:hint="eastAsia"/>
                      <w:szCs w:val="21"/>
                    </w:rPr>
                    <w:t>9.4</w:t>
                  </w:r>
                </w:p>
              </w:tc>
              <w:tc>
                <w:tcPr>
                  <w:tcW w:w="409" w:type="pct"/>
                  <w:vAlign w:val="center"/>
                </w:tcPr>
                <w:p w14:paraId="71FA127B" w14:textId="30241DD5"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21A3ECE6"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28C402E8" w14:textId="37E4B152"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02B03F79" w14:textId="73398A40" w:rsidR="00421AA3" w:rsidRPr="008E56C2" w:rsidRDefault="00421AA3" w:rsidP="00421AA3">
                  <w:pPr>
                    <w:ind w:leftChars="-30" w:left="-63" w:rightChars="-30" w:right="-63"/>
                    <w:jc w:val="center"/>
                    <w:rPr>
                      <w:color w:val="000000" w:themeColor="text1"/>
                      <w:szCs w:val="21"/>
                    </w:rPr>
                  </w:pPr>
                  <w:r>
                    <w:rPr>
                      <w:rFonts w:hint="eastAsia"/>
                      <w:szCs w:val="21"/>
                    </w:rPr>
                    <w:t>北</w:t>
                  </w:r>
                </w:p>
              </w:tc>
              <w:tc>
                <w:tcPr>
                  <w:tcW w:w="271" w:type="pct"/>
                  <w:shd w:val="clear" w:color="auto" w:fill="auto"/>
                  <w:vAlign w:val="center"/>
                </w:tcPr>
                <w:p w14:paraId="3E7FB97B" w14:textId="31B617F7"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44FB8A30" w14:textId="7ED0E673" w:rsidR="00421AA3" w:rsidRPr="008E56C2" w:rsidRDefault="00421AA3" w:rsidP="00421AA3">
                  <w:pPr>
                    <w:ind w:leftChars="-30" w:left="-63" w:rightChars="-30" w:right="-63"/>
                    <w:jc w:val="center"/>
                    <w:rPr>
                      <w:color w:val="000000" w:themeColor="text1"/>
                      <w:szCs w:val="21"/>
                    </w:rPr>
                  </w:pPr>
                  <w:r>
                    <w:rPr>
                      <w:szCs w:val="21"/>
                    </w:rPr>
                    <w:t>1</w:t>
                  </w:r>
                </w:p>
              </w:tc>
            </w:tr>
            <w:tr w:rsidR="00421AA3" w:rsidRPr="008E56C2" w14:paraId="05FC8F0C" w14:textId="77777777" w:rsidTr="002F0E43">
              <w:trPr>
                <w:trHeight w:val="397"/>
              </w:trPr>
              <w:tc>
                <w:tcPr>
                  <w:tcW w:w="316" w:type="pct"/>
                  <w:vMerge w:val="restart"/>
                  <w:vAlign w:val="center"/>
                </w:tcPr>
                <w:p w14:paraId="3FDE68E7" w14:textId="1944CA84" w:rsidR="00421AA3" w:rsidRPr="008E56C2" w:rsidRDefault="00421AA3" w:rsidP="00421AA3">
                  <w:pPr>
                    <w:ind w:leftChars="-30" w:left="-63" w:rightChars="-30" w:right="-63"/>
                    <w:jc w:val="center"/>
                    <w:rPr>
                      <w:color w:val="000000" w:themeColor="text1"/>
                      <w:szCs w:val="21"/>
                    </w:rPr>
                  </w:pPr>
                  <w:r>
                    <w:rPr>
                      <w:rFonts w:ascii="宋体" w:hAnsi="宋体" w:cs="宋体"/>
                      <w:kern w:val="0"/>
                      <w:sz w:val="24"/>
                    </w:rPr>
                    <w:t>皮带生产线</w:t>
                  </w:r>
                </w:p>
              </w:tc>
              <w:tc>
                <w:tcPr>
                  <w:tcW w:w="291" w:type="pct"/>
                  <w:vMerge w:val="restart"/>
                  <w:vAlign w:val="center"/>
                </w:tcPr>
                <w:p w14:paraId="526B4DEB" w14:textId="77777777" w:rsidR="00421AA3" w:rsidRPr="008E56C2" w:rsidRDefault="00421AA3" w:rsidP="00421AA3">
                  <w:pPr>
                    <w:ind w:leftChars="-30" w:left="-63" w:rightChars="-30" w:right="-63"/>
                    <w:jc w:val="center"/>
                    <w:rPr>
                      <w:color w:val="000000" w:themeColor="text1"/>
                      <w:szCs w:val="21"/>
                    </w:rPr>
                  </w:pPr>
                  <w:r w:rsidRPr="008E56C2">
                    <w:rPr>
                      <w:rFonts w:hint="eastAsia"/>
                      <w:color w:val="000000" w:themeColor="text1"/>
                      <w:szCs w:val="21"/>
                    </w:rPr>
                    <w:t>/</w:t>
                  </w:r>
                </w:p>
              </w:tc>
              <w:tc>
                <w:tcPr>
                  <w:tcW w:w="253" w:type="pct"/>
                  <w:vMerge w:val="restart"/>
                  <w:vAlign w:val="center"/>
                </w:tcPr>
                <w:p w14:paraId="79991A2B" w14:textId="77777777" w:rsidR="00421AA3" w:rsidRPr="008E56C2" w:rsidRDefault="00421AA3" w:rsidP="00421AA3">
                  <w:pPr>
                    <w:ind w:leftChars="-30" w:left="-63" w:rightChars="-30" w:right="-63"/>
                    <w:jc w:val="center"/>
                    <w:rPr>
                      <w:color w:val="000000" w:themeColor="text1"/>
                      <w:szCs w:val="21"/>
                    </w:rPr>
                  </w:pPr>
                  <w:r w:rsidRPr="008E56C2">
                    <w:rPr>
                      <w:rFonts w:hint="eastAsia"/>
                      <w:color w:val="000000" w:themeColor="text1"/>
                      <w:szCs w:val="21"/>
                    </w:rPr>
                    <w:t>3</w:t>
                  </w:r>
                </w:p>
              </w:tc>
              <w:tc>
                <w:tcPr>
                  <w:tcW w:w="544" w:type="pct"/>
                  <w:vMerge w:val="restart"/>
                  <w:vAlign w:val="center"/>
                </w:tcPr>
                <w:p w14:paraId="018DCFBF" w14:textId="08ECCA01" w:rsidR="00421AA3" w:rsidRPr="008E56C2" w:rsidRDefault="00421AA3" w:rsidP="00421AA3">
                  <w:pPr>
                    <w:ind w:leftChars="-30" w:left="-63" w:rightChars="-30" w:right="-63"/>
                    <w:jc w:val="center"/>
                    <w:rPr>
                      <w:color w:val="000000" w:themeColor="text1"/>
                      <w:szCs w:val="21"/>
                    </w:rPr>
                  </w:pPr>
                  <w:r>
                    <w:rPr>
                      <w:rFonts w:hint="eastAsia"/>
                      <w:color w:val="000000" w:themeColor="text1"/>
                      <w:szCs w:val="21"/>
                    </w:rPr>
                    <w:t>7</w:t>
                  </w:r>
                  <w:r>
                    <w:rPr>
                      <w:color w:val="000000" w:themeColor="text1"/>
                      <w:szCs w:val="21"/>
                    </w:rPr>
                    <w:t>0</w:t>
                  </w:r>
                </w:p>
              </w:tc>
              <w:tc>
                <w:tcPr>
                  <w:tcW w:w="396" w:type="pct"/>
                  <w:vMerge/>
                  <w:vAlign w:val="center"/>
                </w:tcPr>
                <w:p w14:paraId="38678A0F" w14:textId="77777777" w:rsidR="00421AA3" w:rsidRPr="008E56C2" w:rsidRDefault="00421AA3" w:rsidP="00421AA3">
                  <w:pPr>
                    <w:ind w:leftChars="-30" w:left="-63" w:rightChars="-30" w:right="-63"/>
                    <w:jc w:val="center"/>
                    <w:rPr>
                      <w:color w:val="000000" w:themeColor="text1"/>
                      <w:szCs w:val="21"/>
                    </w:rPr>
                  </w:pPr>
                </w:p>
              </w:tc>
              <w:tc>
                <w:tcPr>
                  <w:tcW w:w="308" w:type="pct"/>
                  <w:vMerge w:val="restart"/>
                  <w:vAlign w:val="center"/>
                </w:tcPr>
                <w:p w14:paraId="772839B6" w14:textId="54880913" w:rsidR="00421AA3" w:rsidRPr="008E56C2" w:rsidRDefault="00421AA3" w:rsidP="00421AA3">
                  <w:pPr>
                    <w:ind w:leftChars="-30" w:left="-63" w:rightChars="-30" w:right="-63"/>
                    <w:jc w:val="center"/>
                    <w:rPr>
                      <w:color w:val="000000" w:themeColor="text1"/>
                      <w:szCs w:val="21"/>
                    </w:rPr>
                  </w:pPr>
                  <w:r>
                    <w:rPr>
                      <w:rFonts w:hint="eastAsia"/>
                      <w:szCs w:val="21"/>
                    </w:rPr>
                    <w:t>-77.7</w:t>
                  </w:r>
                </w:p>
              </w:tc>
              <w:tc>
                <w:tcPr>
                  <w:tcW w:w="300" w:type="pct"/>
                  <w:vMerge w:val="restart"/>
                  <w:vAlign w:val="center"/>
                </w:tcPr>
                <w:p w14:paraId="5D3B05BC" w14:textId="48866827" w:rsidR="00421AA3" w:rsidRPr="008E56C2" w:rsidRDefault="00421AA3" w:rsidP="00421AA3">
                  <w:pPr>
                    <w:ind w:leftChars="-30" w:left="-63" w:rightChars="-30" w:right="-63"/>
                    <w:jc w:val="center"/>
                    <w:rPr>
                      <w:color w:val="000000" w:themeColor="text1"/>
                      <w:szCs w:val="21"/>
                    </w:rPr>
                  </w:pPr>
                  <w:r>
                    <w:rPr>
                      <w:rFonts w:hint="eastAsia"/>
                      <w:szCs w:val="21"/>
                    </w:rPr>
                    <w:t>40.5</w:t>
                  </w:r>
                </w:p>
              </w:tc>
              <w:tc>
                <w:tcPr>
                  <w:tcW w:w="187" w:type="pct"/>
                  <w:vMerge w:val="restart"/>
                  <w:vAlign w:val="center"/>
                </w:tcPr>
                <w:p w14:paraId="3C57D8A3" w14:textId="7BBEA575" w:rsidR="00421AA3" w:rsidRPr="008E56C2" w:rsidRDefault="00421AA3" w:rsidP="00421AA3">
                  <w:pPr>
                    <w:ind w:leftChars="-30" w:left="-63" w:rightChars="-30" w:right="-63"/>
                    <w:jc w:val="center"/>
                    <w:rPr>
                      <w:color w:val="000000" w:themeColor="text1"/>
                      <w:szCs w:val="21"/>
                    </w:rPr>
                  </w:pPr>
                  <w:r>
                    <w:rPr>
                      <w:rFonts w:hint="eastAsia"/>
                      <w:szCs w:val="21"/>
                    </w:rPr>
                    <w:t>0</w:t>
                  </w:r>
                </w:p>
              </w:tc>
              <w:tc>
                <w:tcPr>
                  <w:tcW w:w="170" w:type="pct"/>
                  <w:vAlign w:val="center"/>
                </w:tcPr>
                <w:p w14:paraId="111EA8CE" w14:textId="01BEDD31" w:rsidR="00421AA3" w:rsidRPr="008E56C2" w:rsidRDefault="00421AA3" w:rsidP="00421AA3">
                  <w:pPr>
                    <w:ind w:leftChars="-30" w:left="-63" w:rightChars="-30" w:right="-63"/>
                    <w:jc w:val="center"/>
                    <w:rPr>
                      <w:color w:val="000000" w:themeColor="text1"/>
                      <w:szCs w:val="21"/>
                    </w:rPr>
                  </w:pPr>
                  <w:r>
                    <w:rPr>
                      <w:rFonts w:hint="eastAsia"/>
                      <w:szCs w:val="21"/>
                    </w:rPr>
                    <w:t>东</w:t>
                  </w:r>
                </w:p>
              </w:tc>
              <w:tc>
                <w:tcPr>
                  <w:tcW w:w="320" w:type="pct"/>
                  <w:vAlign w:val="center"/>
                </w:tcPr>
                <w:p w14:paraId="603E942A" w14:textId="1886FCA1" w:rsidR="00421AA3" w:rsidRPr="008E56C2" w:rsidRDefault="00421AA3" w:rsidP="00421AA3">
                  <w:pPr>
                    <w:ind w:leftChars="-30" w:left="-63" w:rightChars="-30" w:right="-63"/>
                    <w:jc w:val="center"/>
                    <w:rPr>
                      <w:color w:val="000000" w:themeColor="text1"/>
                      <w:szCs w:val="21"/>
                    </w:rPr>
                  </w:pPr>
                  <w:r>
                    <w:rPr>
                      <w:rFonts w:hint="eastAsia"/>
                      <w:szCs w:val="21"/>
                    </w:rPr>
                    <w:t>65.1</w:t>
                  </w:r>
                </w:p>
              </w:tc>
              <w:tc>
                <w:tcPr>
                  <w:tcW w:w="409" w:type="pct"/>
                  <w:vAlign w:val="center"/>
                </w:tcPr>
                <w:p w14:paraId="5BC70B56" w14:textId="608FAE80"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7E0ADAA6"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01730E8A" w14:textId="6E40951E"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36017DE7" w14:textId="725AF55C" w:rsidR="00421AA3" w:rsidRPr="008E56C2" w:rsidRDefault="00421AA3" w:rsidP="00421AA3">
                  <w:pPr>
                    <w:ind w:leftChars="-30" w:left="-63" w:rightChars="-30" w:right="-63"/>
                    <w:jc w:val="center"/>
                    <w:rPr>
                      <w:color w:val="000000" w:themeColor="text1"/>
                      <w:szCs w:val="21"/>
                    </w:rPr>
                  </w:pPr>
                  <w:r>
                    <w:rPr>
                      <w:rFonts w:hint="eastAsia"/>
                      <w:szCs w:val="21"/>
                    </w:rPr>
                    <w:t>东</w:t>
                  </w:r>
                </w:p>
              </w:tc>
              <w:tc>
                <w:tcPr>
                  <w:tcW w:w="271" w:type="pct"/>
                  <w:shd w:val="clear" w:color="auto" w:fill="auto"/>
                  <w:vAlign w:val="center"/>
                </w:tcPr>
                <w:p w14:paraId="7247E27B" w14:textId="27AB1D30"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4AC86CA3" w14:textId="0673E89A"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381DBB8F" w14:textId="77777777" w:rsidTr="002F0E43">
              <w:trPr>
                <w:trHeight w:val="397"/>
              </w:trPr>
              <w:tc>
                <w:tcPr>
                  <w:tcW w:w="316" w:type="pct"/>
                  <w:vMerge/>
                  <w:vAlign w:val="center"/>
                </w:tcPr>
                <w:p w14:paraId="45086D11"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6F4CF75F"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76BADB50"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797C8A2A"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39CD6212"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17382D46"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612D9D03"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2DED59FA"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05A19627" w14:textId="7F62F142" w:rsidR="00421AA3" w:rsidRPr="008E56C2" w:rsidRDefault="00421AA3" w:rsidP="00421AA3">
                  <w:pPr>
                    <w:ind w:leftChars="-30" w:left="-63" w:rightChars="-30" w:right="-63"/>
                    <w:jc w:val="center"/>
                    <w:rPr>
                      <w:color w:val="000000" w:themeColor="text1"/>
                      <w:szCs w:val="21"/>
                    </w:rPr>
                  </w:pPr>
                  <w:r>
                    <w:rPr>
                      <w:rFonts w:hint="eastAsia"/>
                      <w:szCs w:val="21"/>
                    </w:rPr>
                    <w:t>南</w:t>
                  </w:r>
                </w:p>
              </w:tc>
              <w:tc>
                <w:tcPr>
                  <w:tcW w:w="320" w:type="pct"/>
                  <w:vAlign w:val="center"/>
                </w:tcPr>
                <w:p w14:paraId="230A10D7" w14:textId="39FDCAD5" w:rsidR="00421AA3" w:rsidRPr="008E56C2" w:rsidRDefault="00421AA3" w:rsidP="00421AA3">
                  <w:pPr>
                    <w:ind w:leftChars="-30" w:left="-63" w:rightChars="-30" w:right="-63"/>
                    <w:jc w:val="center"/>
                    <w:rPr>
                      <w:color w:val="000000" w:themeColor="text1"/>
                      <w:szCs w:val="21"/>
                    </w:rPr>
                  </w:pPr>
                  <w:r>
                    <w:rPr>
                      <w:rFonts w:hint="eastAsia"/>
                      <w:szCs w:val="21"/>
                    </w:rPr>
                    <w:t>45.2</w:t>
                  </w:r>
                </w:p>
              </w:tc>
              <w:tc>
                <w:tcPr>
                  <w:tcW w:w="409" w:type="pct"/>
                  <w:vAlign w:val="center"/>
                </w:tcPr>
                <w:p w14:paraId="5434C432" w14:textId="3B080C02"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0757A5EF"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4885674A" w14:textId="216A1E76"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40D854D4" w14:textId="70A82CCC" w:rsidR="00421AA3" w:rsidRPr="008E56C2" w:rsidRDefault="00421AA3" w:rsidP="00421AA3">
                  <w:pPr>
                    <w:ind w:leftChars="-30" w:left="-63" w:rightChars="-30" w:right="-63"/>
                    <w:jc w:val="center"/>
                    <w:rPr>
                      <w:color w:val="000000" w:themeColor="text1"/>
                      <w:szCs w:val="21"/>
                    </w:rPr>
                  </w:pPr>
                  <w:r>
                    <w:rPr>
                      <w:rFonts w:hint="eastAsia"/>
                      <w:szCs w:val="21"/>
                    </w:rPr>
                    <w:t>南</w:t>
                  </w:r>
                </w:p>
              </w:tc>
              <w:tc>
                <w:tcPr>
                  <w:tcW w:w="271" w:type="pct"/>
                  <w:shd w:val="clear" w:color="auto" w:fill="auto"/>
                  <w:vAlign w:val="center"/>
                </w:tcPr>
                <w:p w14:paraId="463B25C7" w14:textId="6253227B"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6625182F" w14:textId="0CEC7094"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26A16E9E" w14:textId="77777777" w:rsidTr="002F0E43">
              <w:trPr>
                <w:trHeight w:val="397"/>
              </w:trPr>
              <w:tc>
                <w:tcPr>
                  <w:tcW w:w="316" w:type="pct"/>
                  <w:vMerge/>
                  <w:vAlign w:val="center"/>
                </w:tcPr>
                <w:p w14:paraId="67B139C9"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1502AFE2"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23223F1B"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73DBA5A7"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4C6EF65F"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57EE7A58"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72D86805"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731B70CA"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7EC2E1A7" w14:textId="67CF50F4" w:rsidR="00421AA3" w:rsidRPr="008E56C2" w:rsidRDefault="00421AA3" w:rsidP="00421AA3">
                  <w:pPr>
                    <w:ind w:leftChars="-30" w:left="-63" w:rightChars="-30" w:right="-63"/>
                    <w:jc w:val="center"/>
                    <w:rPr>
                      <w:color w:val="000000" w:themeColor="text1"/>
                      <w:szCs w:val="21"/>
                    </w:rPr>
                  </w:pPr>
                  <w:r>
                    <w:rPr>
                      <w:rFonts w:hint="eastAsia"/>
                      <w:szCs w:val="21"/>
                    </w:rPr>
                    <w:t>西</w:t>
                  </w:r>
                </w:p>
              </w:tc>
              <w:tc>
                <w:tcPr>
                  <w:tcW w:w="320" w:type="pct"/>
                  <w:vAlign w:val="center"/>
                </w:tcPr>
                <w:p w14:paraId="1557AFA4" w14:textId="1422B5A6" w:rsidR="00421AA3" w:rsidRPr="008E56C2" w:rsidRDefault="00421AA3" w:rsidP="00421AA3">
                  <w:pPr>
                    <w:ind w:leftChars="-30" w:left="-63" w:rightChars="-30" w:right="-63"/>
                    <w:jc w:val="center"/>
                    <w:rPr>
                      <w:color w:val="000000" w:themeColor="text1"/>
                      <w:szCs w:val="21"/>
                    </w:rPr>
                  </w:pPr>
                  <w:r>
                    <w:rPr>
                      <w:rFonts w:hint="eastAsia"/>
                      <w:szCs w:val="21"/>
                    </w:rPr>
                    <w:t>12.8</w:t>
                  </w:r>
                </w:p>
              </w:tc>
              <w:tc>
                <w:tcPr>
                  <w:tcW w:w="409" w:type="pct"/>
                  <w:vAlign w:val="center"/>
                </w:tcPr>
                <w:p w14:paraId="5FF9F6AD" w14:textId="06534505"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13792B5C"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2A811A1A" w14:textId="5BD4B21B"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35D31B55" w14:textId="61D3236C" w:rsidR="00421AA3" w:rsidRPr="008E56C2" w:rsidRDefault="00421AA3" w:rsidP="00421AA3">
                  <w:pPr>
                    <w:ind w:leftChars="-30" w:left="-63" w:rightChars="-30" w:right="-63"/>
                    <w:jc w:val="center"/>
                    <w:rPr>
                      <w:color w:val="000000" w:themeColor="text1"/>
                      <w:szCs w:val="21"/>
                    </w:rPr>
                  </w:pPr>
                  <w:r>
                    <w:rPr>
                      <w:rFonts w:hint="eastAsia"/>
                      <w:szCs w:val="21"/>
                    </w:rPr>
                    <w:t>西</w:t>
                  </w:r>
                </w:p>
              </w:tc>
              <w:tc>
                <w:tcPr>
                  <w:tcW w:w="271" w:type="pct"/>
                  <w:shd w:val="clear" w:color="auto" w:fill="auto"/>
                  <w:vAlign w:val="center"/>
                </w:tcPr>
                <w:p w14:paraId="7ECC5515" w14:textId="14947C47"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7FE8F239" w14:textId="38AAFC90"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1C4E4098" w14:textId="77777777" w:rsidTr="002F0E43">
              <w:trPr>
                <w:trHeight w:val="397"/>
              </w:trPr>
              <w:tc>
                <w:tcPr>
                  <w:tcW w:w="316" w:type="pct"/>
                  <w:vMerge/>
                  <w:vAlign w:val="center"/>
                </w:tcPr>
                <w:p w14:paraId="1A1D6B42"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75A87DDE"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5BF1A502"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60542533"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17240FD0"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5D7F62D2"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7AFEFE55"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2370003C"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1AC5D34B" w14:textId="4FE14B1A" w:rsidR="00421AA3" w:rsidRPr="008E56C2" w:rsidRDefault="00421AA3" w:rsidP="00421AA3">
                  <w:pPr>
                    <w:ind w:leftChars="-30" w:left="-63" w:rightChars="-30" w:right="-63"/>
                    <w:jc w:val="center"/>
                    <w:rPr>
                      <w:color w:val="000000" w:themeColor="text1"/>
                      <w:szCs w:val="21"/>
                    </w:rPr>
                  </w:pPr>
                  <w:r>
                    <w:rPr>
                      <w:rFonts w:hint="eastAsia"/>
                      <w:szCs w:val="21"/>
                    </w:rPr>
                    <w:t>北</w:t>
                  </w:r>
                </w:p>
              </w:tc>
              <w:tc>
                <w:tcPr>
                  <w:tcW w:w="320" w:type="pct"/>
                  <w:vAlign w:val="center"/>
                </w:tcPr>
                <w:p w14:paraId="3247A164" w14:textId="6BDB9E6F" w:rsidR="00421AA3" w:rsidRPr="008E56C2" w:rsidRDefault="00421AA3" w:rsidP="00421AA3">
                  <w:pPr>
                    <w:ind w:leftChars="-30" w:left="-63" w:rightChars="-30" w:right="-63"/>
                    <w:jc w:val="center"/>
                    <w:rPr>
                      <w:color w:val="000000" w:themeColor="text1"/>
                      <w:szCs w:val="21"/>
                    </w:rPr>
                  </w:pPr>
                  <w:r>
                    <w:rPr>
                      <w:rFonts w:hint="eastAsia"/>
                      <w:szCs w:val="21"/>
                    </w:rPr>
                    <w:t>19.8</w:t>
                  </w:r>
                </w:p>
              </w:tc>
              <w:tc>
                <w:tcPr>
                  <w:tcW w:w="409" w:type="pct"/>
                  <w:vAlign w:val="center"/>
                </w:tcPr>
                <w:p w14:paraId="01073533" w14:textId="0CF2583A"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0C909E07"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230B2460" w14:textId="5F767091"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7D7F2DD5" w14:textId="11E838FE" w:rsidR="00421AA3" w:rsidRPr="008E56C2" w:rsidRDefault="00421AA3" w:rsidP="00421AA3">
                  <w:pPr>
                    <w:ind w:leftChars="-30" w:left="-63" w:rightChars="-30" w:right="-63"/>
                    <w:jc w:val="center"/>
                    <w:rPr>
                      <w:color w:val="000000" w:themeColor="text1"/>
                      <w:szCs w:val="21"/>
                    </w:rPr>
                  </w:pPr>
                  <w:r>
                    <w:rPr>
                      <w:rFonts w:hint="eastAsia"/>
                      <w:szCs w:val="21"/>
                    </w:rPr>
                    <w:t>北</w:t>
                  </w:r>
                </w:p>
              </w:tc>
              <w:tc>
                <w:tcPr>
                  <w:tcW w:w="271" w:type="pct"/>
                  <w:shd w:val="clear" w:color="auto" w:fill="auto"/>
                  <w:vAlign w:val="center"/>
                </w:tcPr>
                <w:p w14:paraId="130E3A5B" w14:textId="4FC234B4"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23E17B91" w14:textId="2F4DB221"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73E8A367" w14:textId="77777777" w:rsidTr="002F0E43">
              <w:trPr>
                <w:trHeight w:val="397"/>
              </w:trPr>
              <w:tc>
                <w:tcPr>
                  <w:tcW w:w="316" w:type="pct"/>
                  <w:vMerge w:val="restart"/>
                  <w:vAlign w:val="center"/>
                </w:tcPr>
                <w:p w14:paraId="3C26BCBF" w14:textId="251AFFD3" w:rsidR="00421AA3" w:rsidRPr="008E56C2" w:rsidRDefault="00421AA3" w:rsidP="00421AA3">
                  <w:pPr>
                    <w:ind w:leftChars="-30" w:left="-63" w:rightChars="-30" w:right="-63"/>
                    <w:jc w:val="center"/>
                    <w:rPr>
                      <w:color w:val="000000" w:themeColor="text1"/>
                      <w:szCs w:val="21"/>
                    </w:rPr>
                  </w:pPr>
                  <w:r>
                    <w:rPr>
                      <w:rFonts w:ascii="宋体" w:hAnsi="宋体" w:cs="宋体" w:hint="eastAsia"/>
                      <w:kern w:val="0"/>
                      <w:sz w:val="24"/>
                    </w:rPr>
                    <w:t>空压机</w:t>
                  </w:r>
                </w:p>
              </w:tc>
              <w:tc>
                <w:tcPr>
                  <w:tcW w:w="291" w:type="pct"/>
                  <w:vMerge w:val="restart"/>
                  <w:vAlign w:val="center"/>
                </w:tcPr>
                <w:p w14:paraId="3523D137" w14:textId="77777777" w:rsidR="00421AA3" w:rsidRPr="008E56C2" w:rsidRDefault="00421AA3" w:rsidP="00421AA3">
                  <w:pPr>
                    <w:ind w:leftChars="-30" w:left="-63" w:rightChars="-30" w:right="-63"/>
                    <w:jc w:val="center"/>
                    <w:rPr>
                      <w:color w:val="000000" w:themeColor="text1"/>
                      <w:szCs w:val="21"/>
                    </w:rPr>
                  </w:pPr>
                  <w:r w:rsidRPr="008E56C2">
                    <w:rPr>
                      <w:rFonts w:hint="eastAsia"/>
                      <w:color w:val="000000" w:themeColor="text1"/>
                      <w:szCs w:val="21"/>
                    </w:rPr>
                    <w:t>/</w:t>
                  </w:r>
                </w:p>
              </w:tc>
              <w:tc>
                <w:tcPr>
                  <w:tcW w:w="253" w:type="pct"/>
                  <w:vMerge w:val="restart"/>
                  <w:vAlign w:val="center"/>
                </w:tcPr>
                <w:p w14:paraId="3A1DFF0D" w14:textId="3234EB99" w:rsidR="00421AA3" w:rsidRPr="008E56C2" w:rsidRDefault="00421AA3" w:rsidP="00421AA3">
                  <w:pPr>
                    <w:ind w:leftChars="-30" w:left="-63" w:rightChars="-30" w:right="-63"/>
                    <w:jc w:val="center"/>
                    <w:rPr>
                      <w:color w:val="000000" w:themeColor="text1"/>
                      <w:szCs w:val="21"/>
                    </w:rPr>
                  </w:pPr>
                  <w:r>
                    <w:rPr>
                      <w:color w:val="000000" w:themeColor="text1"/>
                      <w:szCs w:val="21"/>
                    </w:rPr>
                    <w:t>1</w:t>
                  </w:r>
                </w:p>
              </w:tc>
              <w:tc>
                <w:tcPr>
                  <w:tcW w:w="544" w:type="pct"/>
                  <w:vMerge w:val="restart"/>
                  <w:vAlign w:val="center"/>
                </w:tcPr>
                <w:p w14:paraId="2BCE67EC" w14:textId="0DAB94A6" w:rsidR="00421AA3" w:rsidRPr="008E56C2" w:rsidRDefault="00421AA3" w:rsidP="00421AA3">
                  <w:pPr>
                    <w:ind w:leftChars="-30" w:left="-63" w:rightChars="-30" w:right="-63"/>
                    <w:jc w:val="center"/>
                    <w:rPr>
                      <w:color w:val="000000" w:themeColor="text1"/>
                      <w:szCs w:val="21"/>
                    </w:rPr>
                  </w:pPr>
                  <w:r>
                    <w:rPr>
                      <w:color w:val="000000" w:themeColor="text1"/>
                      <w:szCs w:val="21"/>
                    </w:rPr>
                    <w:t>80</w:t>
                  </w:r>
                </w:p>
              </w:tc>
              <w:tc>
                <w:tcPr>
                  <w:tcW w:w="396" w:type="pct"/>
                  <w:vMerge/>
                  <w:vAlign w:val="center"/>
                </w:tcPr>
                <w:p w14:paraId="2875862D" w14:textId="77777777" w:rsidR="00421AA3" w:rsidRPr="008E56C2" w:rsidRDefault="00421AA3" w:rsidP="00421AA3">
                  <w:pPr>
                    <w:ind w:leftChars="-30" w:left="-63" w:rightChars="-30" w:right="-63"/>
                    <w:jc w:val="center"/>
                    <w:rPr>
                      <w:color w:val="000000" w:themeColor="text1"/>
                      <w:szCs w:val="21"/>
                    </w:rPr>
                  </w:pPr>
                </w:p>
              </w:tc>
              <w:tc>
                <w:tcPr>
                  <w:tcW w:w="308" w:type="pct"/>
                  <w:vMerge w:val="restart"/>
                  <w:vAlign w:val="center"/>
                </w:tcPr>
                <w:p w14:paraId="3FA94417" w14:textId="638373EF" w:rsidR="00421AA3" w:rsidRPr="008E56C2" w:rsidRDefault="00421AA3" w:rsidP="00421AA3">
                  <w:pPr>
                    <w:ind w:leftChars="-30" w:left="-63" w:rightChars="-30" w:right="-63"/>
                    <w:jc w:val="center"/>
                    <w:rPr>
                      <w:color w:val="000000" w:themeColor="text1"/>
                      <w:szCs w:val="21"/>
                    </w:rPr>
                  </w:pPr>
                  <w:r>
                    <w:rPr>
                      <w:rFonts w:hint="eastAsia"/>
                      <w:szCs w:val="21"/>
                    </w:rPr>
                    <w:t>-71.6</w:t>
                  </w:r>
                </w:p>
              </w:tc>
              <w:tc>
                <w:tcPr>
                  <w:tcW w:w="300" w:type="pct"/>
                  <w:vMerge w:val="restart"/>
                  <w:vAlign w:val="center"/>
                </w:tcPr>
                <w:p w14:paraId="5BA5F4BB" w14:textId="35313E9F" w:rsidR="00421AA3" w:rsidRPr="008E56C2" w:rsidRDefault="00421AA3" w:rsidP="00421AA3">
                  <w:pPr>
                    <w:ind w:leftChars="-30" w:left="-63" w:rightChars="-30" w:right="-63"/>
                    <w:jc w:val="center"/>
                    <w:rPr>
                      <w:color w:val="000000" w:themeColor="text1"/>
                      <w:szCs w:val="21"/>
                    </w:rPr>
                  </w:pPr>
                  <w:r>
                    <w:rPr>
                      <w:rFonts w:hint="eastAsia"/>
                      <w:szCs w:val="21"/>
                    </w:rPr>
                    <w:t>32.4</w:t>
                  </w:r>
                </w:p>
              </w:tc>
              <w:tc>
                <w:tcPr>
                  <w:tcW w:w="187" w:type="pct"/>
                  <w:vMerge w:val="restart"/>
                  <w:vAlign w:val="center"/>
                </w:tcPr>
                <w:p w14:paraId="08AA83A0" w14:textId="49694E8F" w:rsidR="00421AA3" w:rsidRPr="008E56C2" w:rsidRDefault="00421AA3" w:rsidP="00421AA3">
                  <w:pPr>
                    <w:ind w:leftChars="-30" w:left="-63" w:rightChars="-30" w:right="-63"/>
                    <w:jc w:val="center"/>
                    <w:rPr>
                      <w:color w:val="000000" w:themeColor="text1"/>
                      <w:szCs w:val="21"/>
                    </w:rPr>
                  </w:pPr>
                  <w:r>
                    <w:rPr>
                      <w:rFonts w:hint="eastAsia"/>
                      <w:szCs w:val="21"/>
                    </w:rPr>
                    <w:t>0</w:t>
                  </w:r>
                </w:p>
              </w:tc>
              <w:tc>
                <w:tcPr>
                  <w:tcW w:w="170" w:type="pct"/>
                  <w:vAlign w:val="center"/>
                </w:tcPr>
                <w:p w14:paraId="108854DD" w14:textId="1F1FDA92" w:rsidR="00421AA3" w:rsidRPr="008E56C2" w:rsidRDefault="00421AA3" w:rsidP="00421AA3">
                  <w:pPr>
                    <w:ind w:leftChars="-30" w:left="-63" w:rightChars="-30" w:right="-63"/>
                    <w:jc w:val="center"/>
                    <w:rPr>
                      <w:color w:val="000000" w:themeColor="text1"/>
                      <w:szCs w:val="21"/>
                    </w:rPr>
                  </w:pPr>
                  <w:r>
                    <w:rPr>
                      <w:rFonts w:hint="eastAsia"/>
                      <w:szCs w:val="21"/>
                    </w:rPr>
                    <w:t>东</w:t>
                  </w:r>
                </w:p>
              </w:tc>
              <w:tc>
                <w:tcPr>
                  <w:tcW w:w="320" w:type="pct"/>
                  <w:vAlign w:val="center"/>
                </w:tcPr>
                <w:p w14:paraId="592C5D8D" w14:textId="32AAE6FB" w:rsidR="00421AA3" w:rsidRPr="008E56C2" w:rsidRDefault="00421AA3" w:rsidP="00421AA3">
                  <w:pPr>
                    <w:ind w:leftChars="-30" w:left="-63" w:rightChars="-30" w:right="-63"/>
                    <w:jc w:val="center"/>
                    <w:rPr>
                      <w:color w:val="000000" w:themeColor="text1"/>
                      <w:szCs w:val="21"/>
                    </w:rPr>
                  </w:pPr>
                  <w:r>
                    <w:rPr>
                      <w:rFonts w:hint="eastAsia"/>
                      <w:szCs w:val="21"/>
                    </w:rPr>
                    <w:t>51.6</w:t>
                  </w:r>
                </w:p>
              </w:tc>
              <w:tc>
                <w:tcPr>
                  <w:tcW w:w="409" w:type="pct"/>
                  <w:vAlign w:val="center"/>
                </w:tcPr>
                <w:p w14:paraId="160DDE11" w14:textId="04E1CD32" w:rsidR="00421AA3" w:rsidRPr="008E56C2" w:rsidRDefault="00421AA3" w:rsidP="00421AA3">
                  <w:pPr>
                    <w:ind w:leftChars="-30" w:left="-63" w:rightChars="-30" w:right="-63"/>
                    <w:jc w:val="center"/>
                    <w:rPr>
                      <w:color w:val="000000" w:themeColor="text1"/>
                      <w:szCs w:val="21"/>
                    </w:rPr>
                  </w:pPr>
                  <w:r>
                    <w:rPr>
                      <w:rFonts w:hint="eastAsia"/>
                      <w:szCs w:val="21"/>
                    </w:rPr>
                    <w:t>71.0</w:t>
                  </w:r>
                </w:p>
              </w:tc>
              <w:tc>
                <w:tcPr>
                  <w:tcW w:w="234" w:type="pct"/>
                  <w:vMerge/>
                  <w:vAlign w:val="center"/>
                </w:tcPr>
                <w:p w14:paraId="2D0CDE9C"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61C4D57F" w14:textId="6E63FBBD"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573F4646" w14:textId="59E19300" w:rsidR="00421AA3" w:rsidRPr="008E56C2" w:rsidRDefault="00421AA3" w:rsidP="00421AA3">
                  <w:pPr>
                    <w:ind w:leftChars="-30" w:left="-63" w:rightChars="-30" w:right="-63"/>
                    <w:jc w:val="center"/>
                    <w:rPr>
                      <w:color w:val="000000" w:themeColor="text1"/>
                      <w:szCs w:val="21"/>
                    </w:rPr>
                  </w:pPr>
                  <w:r>
                    <w:rPr>
                      <w:rFonts w:hint="eastAsia"/>
                      <w:szCs w:val="21"/>
                    </w:rPr>
                    <w:t>东</w:t>
                  </w:r>
                </w:p>
              </w:tc>
              <w:tc>
                <w:tcPr>
                  <w:tcW w:w="271" w:type="pct"/>
                  <w:shd w:val="clear" w:color="auto" w:fill="auto"/>
                  <w:vAlign w:val="center"/>
                </w:tcPr>
                <w:p w14:paraId="3177BCCE" w14:textId="1EB1754A" w:rsidR="00421AA3" w:rsidRPr="008E56C2" w:rsidRDefault="00421AA3" w:rsidP="00421AA3">
                  <w:pPr>
                    <w:ind w:leftChars="-30" w:left="-63" w:rightChars="-30" w:right="-63"/>
                    <w:jc w:val="center"/>
                    <w:rPr>
                      <w:color w:val="000000" w:themeColor="text1"/>
                      <w:szCs w:val="21"/>
                    </w:rPr>
                  </w:pPr>
                  <w:r>
                    <w:rPr>
                      <w:rFonts w:hint="eastAsia"/>
                      <w:szCs w:val="21"/>
                    </w:rPr>
                    <w:t>40.0</w:t>
                  </w:r>
                </w:p>
              </w:tc>
              <w:tc>
                <w:tcPr>
                  <w:tcW w:w="421" w:type="pct"/>
                  <w:vAlign w:val="center"/>
                </w:tcPr>
                <w:p w14:paraId="5992E85A" w14:textId="659895C0"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37A3C5CD" w14:textId="77777777" w:rsidTr="002F0E43">
              <w:trPr>
                <w:trHeight w:val="397"/>
              </w:trPr>
              <w:tc>
                <w:tcPr>
                  <w:tcW w:w="316" w:type="pct"/>
                  <w:vMerge/>
                  <w:vAlign w:val="center"/>
                </w:tcPr>
                <w:p w14:paraId="3ED19709"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099C0E69"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42E19954"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63C3F46B"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6F84A2F5"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4E6C7508"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31D2A0A1"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78690977"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709D1748" w14:textId="41479D60" w:rsidR="00421AA3" w:rsidRPr="008E56C2" w:rsidRDefault="00421AA3" w:rsidP="00421AA3">
                  <w:pPr>
                    <w:ind w:leftChars="-30" w:left="-63" w:rightChars="-30" w:right="-63"/>
                    <w:jc w:val="center"/>
                    <w:rPr>
                      <w:color w:val="000000" w:themeColor="text1"/>
                      <w:szCs w:val="21"/>
                    </w:rPr>
                  </w:pPr>
                  <w:r>
                    <w:rPr>
                      <w:rFonts w:hint="eastAsia"/>
                      <w:szCs w:val="21"/>
                    </w:rPr>
                    <w:t>南</w:t>
                  </w:r>
                </w:p>
              </w:tc>
              <w:tc>
                <w:tcPr>
                  <w:tcW w:w="320" w:type="pct"/>
                  <w:vAlign w:val="center"/>
                </w:tcPr>
                <w:p w14:paraId="55932B80" w14:textId="4129B9E3" w:rsidR="00421AA3" w:rsidRPr="008E56C2" w:rsidRDefault="00421AA3" w:rsidP="00421AA3">
                  <w:pPr>
                    <w:ind w:leftChars="-30" w:left="-63" w:rightChars="-30" w:right="-63"/>
                    <w:jc w:val="center"/>
                    <w:rPr>
                      <w:color w:val="000000" w:themeColor="text1"/>
                      <w:szCs w:val="21"/>
                    </w:rPr>
                  </w:pPr>
                  <w:r>
                    <w:rPr>
                      <w:rFonts w:hint="eastAsia"/>
                      <w:szCs w:val="21"/>
                    </w:rPr>
                    <w:t>50.8</w:t>
                  </w:r>
                </w:p>
              </w:tc>
              <w:tc>
                <w:tcPr>
                  <w:tcW w:w="409" w:type="pct"/>
                  <w:vAlign w:val="center"/>
                </w:tcPr>
                <w:p w14:paraId="09F8C191" w14:textId="6DE06F37" w:rsidR="00421AA3" w:rsidRPr="008E56C2" w:rsidRDefault="00421AA3" w:rsidP="00421AA3">
                  <w:pPr>
                    <w:ind w:leftChars="-30" w:left="-63" w:rightChars="-30" w:right="-63"/>
                    <w:jc w:val="center"/>
                    <w:rPr>
                      <w:color w:val="000000" w:themeColor="text1"/>
                      <w:szCs w:val="21"/>
                    </w:rPr>
                  </w:pPr>
                  <w:r>
                    <w:rPr>
                      <w:rFonts w:hint="eastAsia"/>
                      <w:szCs w:val="21"/>
                    </w:rPr>
                    <w:t>71.0</w:t>
                  </w:r>
                </w:p>
              </w:tc>
              <w:tc>
                <w:tcPr>
                  <w:tcW w:w="234" w:type="pct"/>
                  <w:vMerge/>
                  <w:vAlign w:val="center"/>
                </w:tcPr>
                <w:p w14:paraId="27269904"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0EC8F0EB" w14:textId="5C444235"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4DCF1F44" w14:textId="1C1A9B01" w:rsidR="00421AA3" w:rsidRPr="008E56C2" w:rsidRDefault="00421AA3" w:rsidP="00421AA3">
                  <w:pPr>
                    <w:ind w:leftChars="-30" w:left="-63" w:rightChars="-30" w:right="-63"/>
                    <w:jc w:val="center"/>
                    <w:rPr>
                      <w:color w:val="000000" w:themeColor="text1"/>
                      <w:szCs w:val="21"/>
                    </w:rPr>
                  </w:pPr>
                  <w:r>
                    <w:rPr>
                      <w:rFonts w:hint="eastAsia"/>
                      <w:szCs w:val="21"/>
                    </w:rPr>
                    <w:t>南</w:t>
                  </w:r>
                </w:p>
              </w:tc>
              <w:tc>
                <w:tcPr>
                  <w:tcW w:w="271" w:type="pct"/>
                  <w:shd w:val="clear" w:color="auto" w:fill="auto"/>
                  <w:vAlign w:val="center"/>
                </w:tcPr>
                <w:p w14:paraId="1DEF60E0" w14:textId="3534C5AE" w:rsidR="00421AA3" w:rsidRPr="008E56C2" w:rsidRDefault="00421AA3" w:rsidP="00421AA3">
                  <w:pPr>
                    <w:ind w:leftChars="-30" w:left="-63" w:rightChars="-30" w:right="-63"/>
                    <w:jc w:val="center"/>
                    <w:rPr>
                      <w:color w:val="000000" w:themeColor="text1"/>
                      <w:szCs w:val="21"/>
                    </w:rPr>
                  </w:pPr>
                  <w:r>
                    <w:rPr>
                      <w:rFonts w:hint="eastAsia"/>
                      <w:szCs w:val="21"/>
                    </w:rPr>
                    <w:t>40.0</w:t>
                  </w:r>
                </w:p>
              </w:tc>
              <w:tc>
                <w:tcPr>
                  <w:tcW w:w="421" w:type="pct"/>
                  <w:vAlign w:val="center"/>
                </w:tcPr>
                <w:p w14:paraId="03643DCE" w14:textId="728ED4F1"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493729FB" w14:textId="77777777" w:rsidTr="002F0E43">
              <w:trPr>
                <w:trHeight w:val="397"/>
              </w:trPr>
              <w:tc>
                <w:tcPr>
                  <w:tcW w:w="316" w:type="pct"/>
                  <w:vMerge/>
                  <w:vAlign w:val="center"/>
                </w:tcPr>
                <w:p w14:paraId="20E82BA2"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05DE9762"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4762408D"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1F5332AC"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55CBB4F8"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02EA68B0"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75BECC33"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33ACBD70"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04EC344D" w14:textId="531DC725" w:rsidR="00421AA3" w:rsidRPr="008E56C2" w:rsidRDefault="00421AA3" w:rsidP="00421AA3">
                  <w:pPr>
                    <w:ind w:leftChars="-30" w:left="-63" w:rightChars="-30" w:right="-63"/>
                    <w:jc w:val="center"/>
                    <w:rPr>
                      <w:color w:val="000000" w:themeColor="text1"/>
                      <w:szCs w:val="21"/>
                    </w:rPr>
                  </w:pPr>
                  <w:r>
                    <w:rPr>
                      <w:rFonts w:hint="eastAsia"/>
                      <w:szCs w:val="21"/>
                    </w:rPr>
                    <w:t>西</w:t>
                  </w:r>
                </w:p>
              </w:tc>
              <w:tc>
                <w:tcPr>
                  <w:tcW w:w="320" w:type="pct"/>
                  <w:vAlign w:val="center"/>
                </w:tcPr>
                <w:p w14:paraId="749F33CE" w14:textId="621F16B1" w:rsidR="00421AA3" w:rsidRPr="008E56C2" w:rsidRDefault="00421AA3" w:rsidP="00421AA3">
                  <w:pPr>
                    <w:ind w:leftChars="-30" w:left="-63" w:rightChars="-30" w:right="-63"/>
                    <w:jc w:val="center"/>
                    <w:rPr>
                      <w:color w:val="000000" w:themeColor="text1"/>
                      <w:szCs w:val="21"/>
                    </w:rPr>
                  </w:pPr>
                  <w:r>
                    <w:rPr>
                      <w:rFonts w:hint="eastAsia"/>
                      <w:szCs w:val="21"/>
                    </w:rPr>
                    <w:t>26.3</w:t>
                  </w:r>
                </w:p>
              </w:tc>
              <w:tc>
                <w:tcPr>
                  <w:tcW w:w="409" w:type="pct"/>
                  <w:vAlign w:val="center"/>
                </w:tcPr>
                <w:p w14:paraId="1A934AC4" w14:textId="38579BFA" w:rsidR="00421AA3" w:rsidRPr="008E56C2" w:rsidRDefault="00421AA3" w:rsidP="00421AA3">
                  <w:pPr>
                    <w:ind w:leftChars="-30" w:left="-63" w:rightChars="-30" w:right="-63"/>
                    <w:jc w:val="center"/>
                    <w:rPr>
                      <w:color w:val="000000" w:themeColor="text1"/>
                      <w:szCs w:val="21"/>
                    </w:rPr>
                  </w:pPr>
                  <w:r>
                    <w:rPr>
                      <w:rFonts w:hint="eastAsia"/>
                      <w:szCs w:val="21"/>
                    </w:rPr>
                    <w:t>71.0</w:t>
                  </w:r>
                </w:p>
              </w:tc>
              <w:tc>
                <w:tcPr>
                  <w:tcW w:w="234" w:type="pct"/>
                  <w:vMerge/>
                  <w:vAlign w:val="center"/>
                </w:tcPr>
                <w:p w14:paraId="1FA80E75"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0D3F5C66" w14:textId="7FBF1384"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52C869E1" w14:textId="5F311DD8" w:rsidR="00421AA3" w:rsidRPr="008E56C2" w:rsidRDefault="00421AA3" w:rsidP="00421AA3">
                  <w:pPr>
                    <w:ind w:leftChars="-30" w:left="-63" w:rightChars="-30" w:right="-63"/>
                    <w:jc w:val="center"/>
                    <w:rPr>
                      <w:color w:val="000000" w:themeColor="text1"/>
                      <w:szCs w:val="21"/>
                    </w:rPr>
                  </w:pPr>
                  <w:r>
                    <w:rPr>
                      <w:rFonts w:hint="eastAsia"/>
                      <w:szCs w:val="21"/>
                    </w:rPr>
                    <w:t>西</w:t>
                  </w:r>
                </w:p>
              </w:tc>
              <w:tc>
                <w:tcPr>
                  <w:tcW w:w="271" w:type="pct"/>
                  <w:shd w:val="clear" w:color="auto" w:fill="auto"/>
                  <w:vAlign w:val="center"/>
                </w:tcPr>
                <w:p w14:paraId="6D92B8BF" w14:textId="579779CA" w:rsidR="00421AA3" w:rsidRPr="008E56C2" w:rsidRDefault="00421AA3" w:rsidP="00421AA3">
                  <w:pPr>
                    <w:ind w:leftChars="-30" w:left="-63" w:rightChars="-30" w:right="-63"/>
                    <w:jc w:val="center"/>
                    <w:rPr>
                      <w:color w:val="000000" w:themeColor="text1"/>
                      <w:szCs w:val="21"/>
                    </w:rPr>
                  </w:pPr>
                  <w:r>
                    <w:rPr>
                      <w:rFonts w:hint="eastAsia"/>
                      <w:szCs w:val="21"/>
                    </w:rPr>
                    <w:t>40.0</w:t>
                  </w:r>
                </w:p>
              </w:tc>
              <w:tc>
                <w:tcPr>
                  <w:tcW w:w="421" w:type="pct"/>
                  <w:vAlign w:val="center"/>
                </w:tcPr>
                <w:p w14:paraId="30C679B0" w14:textId="40662E59"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3A123CFF" w14:textId="77777777" w:rsidTr="002F0E43">
              <w:trPr>
                <w:trHeight w:val="397"/>
              </w:trPr>
              <w:tc>
                <w:tcPr>
                  <w:tcW w:w="316" w:type="pct"/>
                  <w:vMerge/>
                  <w:vAlign w:val="center"/>
                </w:tcPr>
                <w:p w14:paraId="6452623D"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478FB91E"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6FBD9082"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565DB88C"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647DAD4C"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446E1FAA"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4FC19B8B"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5178F4B8"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28510CCA" w14:textId="268B52D1" w:rsidR="00421AA3" w:rsidRPr="008E56C2" w:rsidRDefault="00421AA3" w:rsidP="00421AA3">
                  <w:pPr>
                    <w:ind w:leftChars="-30" w:left="-63" w:rightChars="-30" w:right="-63"/>
                    <w:jc w:val="center"/>
                    <w:rPr>
                      <w:color w:val="000000" w:themeColor="text1"/>
                      <w:szCs w:val="21"/>
                    </w:rPr>
                  </w:pPr>
                  <w:r>
                    <w:rPr>
                      <w:rFonts w:hint="eastAsia"/>
                      <w:szCs w:val="21"/>
                    </w:rPr>
                    <w:t>北</w:t>
                  </w:r>
                </w:p>
              </w:tc>
              <w:tc>
                <w:tcPr>
                  <w:tcW w:w="320" w:type="pct"/>
                  <w:vAlign w:val="center"/>
                </w:tcPr>
                <w:p w14:paraId="486461F9" w14:textId="52EA4FE1" w:rsidR="00421AA3" w:rsidRPr="008E56C2" w:rsidRDefault="00421AA3" w:rsidP="00421AA3">
                  <w:pPr>
                    <w:ind w:leftChars="-30" w:left="-63" w:rightChars="-30" w:right="-63"/>
                    <w:jc w:val="center"/>
                    <w:rPr>
                      <w:color w:val="000000" w:themeColor="text1"/>
                      <w:szCs w:val="21"/>
                    </w:rPr>
                  </w:pPr>
                  <w:r>
                    <w:rPr>
                      <w:rFonts w:hint="eastAsia"/>
                      <w:szCs w:val="21"/>
                    </w:rPr>
                    <w:t>14.2</w:t>
                  </w:r>
                </w:p>
              </w:tc>
              <w:tc>
                <w:tcPr>
                  <w:tcW w:w="409" w:type="pct"/>
                  <w:vAlign w:val="center"/>
                </w:tcPr>
                <w:p w14:paraId="4E0F56F6" w14:textId="6B5A7962" w:rsidR="00421AA3" w:rsidRPr="008E56C2" w:rsidRDefault="00421AA3" w:rsidP="00421AA3">
                  <w:pPr>
                    <w:ind w:leftChars="-30" w:left="-63" w:rightChars="-30" w:right="-63"/>
                    <w:jc w:val="center"/>
                    <w:rPr>
                      <w:color w:val="000000" w:themeColor="text1"/>
                      <w:szCs w:val="21"/>
                    </w:rPr>
                  </w:pPr>
                  <w:r>
                    <w:rPr>
                      <w:rFonts w:hint="eastAsia"/>
                      <w:szCs w:val="21"/>
                    </w:rPr>
                    <w:t>71.0</w:t>
                  </w:r>
                </w:p>
              </w:tc>
              <w:tc>
                <w:tcPr>
                  <w:tcW w:w="234" w:type="pct"/>
                  <w:vMerge/>
                  <w:vAlign w:val="center"/>
                </w:tcPr>
                <w:p w14:paraId="3D87FC7A"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24ED9762" w14:textId="6C2AE02A"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49D553E2" w14:textId="011C18C3" w:rsidR="00421AA3" w:rsidRPr="008E56C2" w:rsidRDefault="00421AA3" w:rsidP="00421AA3">
                  <w:pPr>
                    <w:ind w:leftChars="-30" w:left="-63" w:rightChars="-30" w:right="-63"/>
                    <w:jc w:val="center"/>
                    <w:rPr>
                      <w:color w:val="000000" w:themeColor="text1"/>
                      <w:szCs w:val="21"/>
                    </w:rPr>
                  </w:pPr>
                  <w:r>
                    <w:rPr>
                      <w:rFonts w:hint="eastAsia"/>
                      <w:szCs w:val="21"/>
                    </w:rPr>
                    <w:t>北</w:t>
                  </w:r>
                </w:p>
              </w:tc>
              <w:tc>
                <w:tcPr>
                  <w:tcW w:w="271" w:type="pct"/>
                  <w:shd w:val="clear" w:color="auto" w:fill="auto"/>
                  <w:vAlign w:val="center"/>
                </w:tcPr>
                <w:p w14:paraId="17FFD14E" w14:textId="36C3AD5E" w:rsidR="00421AA3" w:rsidRPr="008E56C2" w:rsidRDefault="00421AA3" w:rsidP="00421AA3">
                  <w:pPr>
                    <w:ind w:leftChars="-30" w:left="-63" w:rightChars="-30" w:right="-63"/>
                    <w:jc w:val="center"/>
                    <w:rPr>
                      <w:color w:val="000000" w:themeColor="text1"/>
                      <w:szCs w:val="21"/>
                    </w:rPr>
                  </w:pPr>
                  <w:r>
                    <w:rPr>
                      <w:rFonts w:hint="eastAsia"/>
                      <w:szCs w:val="21"/>
                    </w:rPr>
                    <w:t>40.0</w:t>
                  </w:r>
                </w:p>
              </w:tc>
              <w:tc>
                <w:tcPr>
                  <w:tcW w:w="421" w:type="pct"/>
                  <w:vAlign w:val="center"/>
                </w:tcPr>
                <w:p w14:paraId="4C0D6CC2" w14:textId="7BDB9E99"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7FF68EB7" w14:textId="77777777" w:rsidTr="002F0E43">
              <w:trPr>
                <w:trHeight w:val="397"/>
              </w:trPr>
              <w:tc>
                <w:tcPr>
                  <w:tcW w:w="316" w:type="pct"/>
                  <w:vMerge w:val="restart"/>
                  <w:vAlign w:val="center"/>
                </w:tcPr>
                <w:p w14:paraId="73940845" w14:textId="79AEA0AF" w:rsidR="00421AA3" w:rsidRPr="008E56C2" w:rsidRDefault="00421AA3" w:rsidP="00421AA3">
                  <w:pPr>
                    <w:ind w:leftChars="-30" w:left="-63" w:rightChars="-30" w:right="-63"/>
                    <w:jc w:val="center"/>
                    <w:rPr>
                      <w:color w:val="000000" w:themeColor="text1"/>
                      <w:szCs w:val="21"/>
                    </w:rPr>
                  </w:pPr>
                  <w:r w:rsidRPr="003907AD">
                    <w:rPr>
                      <w:rFonts w:ascii="宋体" w:hAnsi="宋体" w:cs="宋体" w:hint="eastAsia"/>
                      <w:kern w:val="0"/>
                      <w:sz w:val="24"/>
                    </w:rPr>
                    <w:t>丝轮涂油机</w:t>
                  </w:r>
                </w:p>
              </w:tc>
              <w:tc>
                <w:tcPr>
                  <w:tcW w:w="291" w:type="pct"/>
                  <w:vMerge w:val="restart"/>
                  <w:vAlign w:val="center"/>
                </w:tcPr>
                <w:p w14:paraId="110E263F" w14:textId="77777777" w:rsidR="00421AA3" w:rsidRPr="008E56C2" w:rsidRDefault="00421AA3" w:rsidP="00421AA3">
                  <w:pPr>
                    <w:ind w:leftChars="-30" w:left="-63" w:rightChars="-30" w:right="-63"/>
                    <w:jc w:val="center"/>
                    <w:rPr>
                      <w:color w:val="000000" w:themeColor="text1"/>
                      <w:szCs w:val="21"/>
                    </w:rPr>
                  </w:pPr>
                  <w:r w:rsidRPr="008E56C2">
                    <w:rPr>
                      <w:rFonts w:hint="eastAsia"/>
                      <w:color w:val="000000" w:themeColor="text1"/>
                      <w:szCs w:val="21"/>
                    </w:rPr>
                    <w:t>/</w:t>
                  </w:r>
                </w:p>
              </w:tc>
              <w:tc>
                <w:tcPr>
                  <w:tcW w:w="253" w:type="pct"/>
                  <w:vMerge w:val="restart"/>
                  <w:vAlign w:val="center"/>
                </w:tcPr>
                <w:p w14:paraId="66DDF702" w14:textId="77777777" w:rsidR="00421AA3" w:rsidRPr="008E56C2" w:rsidRDefault="00421AA3" w:rsidP="00421AA3">
                  <w:pPr>
                    <w:ind w:leftChars="-30" w:left="-63" w:rightChars="-30" w:right="-63"/>
                    <w:jc w:val="center"/>
                    <w:rPr>
                      <w:color w:val="000000" w:themeColor="text1"/>
                      <w:szCs w:val="21"/>
                    </w:rPr>
                  </w:pPr>
                  <w:r w:rsidRPr="008E56C2">
                    <w:rPr>
                      <w:rFonts w:hint="eastAsia"/>
                      <w:color w:val="000000" w:themeColor="text1"/>
                      <w:szCs w:val="21"/>
                    </w:rPr>
                    <w:t>3</w:t>
                  </w:r>
                </w:p>
              </w:tc>
              <w:tc>
                <w:tcPr>
                  <w:tcW w:w="544" w:type="pct"/>
                  <w:vMerge w:val="restart"/>
                  <w:vAlign w:val="center"/>
                </w:tcPr>
                <w:p w14:paraId="6C59E370" w14:textId="77777777" w:rsidR="00421AA3" w:rsidRPr="008E56C2" w:rsidRDefault="00421AA3" w:rsidP="00421AA3">
                  <w:pPr>
                    <w:ind w:leftChars="-30" w:left="-63" w:rightChars="-30" w:right="-63"/>
                    <w:jc w:val="center"/>
                    <w:rPr>
                      <w:color w:val="000000" w:themeColor="text1"/>
                      <w:szCs w:val="21"/>
                    </w:rPr>
                  </w:pPr>
                  <w:r w:rsidRPr="008E56C2">
                    <w:rPr>
                      <w:rFonts w:hint="eastAsia"/>
                      <w:color w:val="000000" w:themeColor="text1"/>
                      <w:szCs w:val="21"/>
                    </w:rPr>
                    <w:t>75</w:t>
                  </w:r>
                </w:p>
              </w:tc>
              <w:tc>
                <w:tcPr>
                  <w:tcW w:w="396" w:type="pct"/>
                  <w:vMerge/>
                  <w:vAlign w:val="center"/>
                </w:tcPr>
                <w:p w14:paraId="4F77261D" w14:textId="77777777" w:rsidR="00421AA3" w:rsidRPr="008E56C2" w:rsidRDefault="00421AA3" w:rsidP="00421AA3">
                  <w:pPr>
                    <w:ind w:leftChars="-30" w:left="-63" w:rightChars="-30" w:right="-63"/>
                    <w:jc w:val="center"/>
                    <w:rPr>
                      <w:color w:val="000000" w:themeColor="text1"/>
                      <w:szCs w:val="21"/>
                    </w:rPr>
                  </w:pPr>
                </w:p>
              </w:tc>
              <w:tc>
                <w:tcPr>
                  <w:tcW w:w="308" w:type="pct"/>
                  <w:vMerge w:val="restart"/>
                  <w:vAlign w:val="center"/>
                </w:tcPr>
                <w:p w14:paraId="28FE0C11" w14:textId="11F3D256" w:rsidR="00421AA3" w:rsidRPr="008E56C2" w:rsidRDefault="00421AA3" w:rsidP="00421AA3">
                  <w:pPr>
                    <w:ind w:leftChars="-30" w:left="-63" w:rightChars="-30" w:right="-63"/>
                    <w:jc w:val="center"/>
                    <w:rPr>
                      <w:color w:val="000000" w:themeColor="text1"/>
                      <w:szCs w:val="21"/>
                    </w:rPr>
                  </w:pPr>
                  <w:r>
                    <w:rPr>
                      <w:rFonts w:hint="eastAsia"/>
                      <w:szCs w:val="21"/>
                    </w:rPr>
                    <w:t>-76.7</w:t>
                  </w:r>
                </w:p>
              </w:tc>
              <w:tc>
                <w:tcPr>
                  <w:tcW w:w="300" w:type="pct"/>
                  <w:vMerge w:val="restart"/>
                  <w:vAlign w:val="center"/>
                </w:tcPr>
                <w:p w14:paraId="3521A05F" w14:textId="0BFA78F0" w:rsidR="00421AA3" w:rsidRPr="008E56C2" w:rsidRDefault="00421AA3" w:rsidP="00421AA3">
                  <w:pPr>
                    <w:ind w:leftChars="-30" w:left="-63" w:rightChars="-30" w:right="-63"/>
                    <w:jc w:val="center"/>
                    <w:rPr>
                      <w:color w:val="000000" w:themeColor="text1"/>
                      <w:szCs w:val="21"/>
                    </w:rPr>
                  </w:pPr>
                  <w:r>
                    <w:rPr>
                      <w:rFonts w:hint="eastAsia"/>
                      <w:szCs w:val="21"/>
                    </w:rPr>
                    <w:t>23.4</w:t>
                  </w:r>
                </w:p>
              </w:tc>
              <w:tc>
                <w:tcPr>
                  <w:tcW w:w="187" w:type="pct"/>
                  <w:vMerge w:val="restart"/>
                  <w:vAlign w:val="center"/>
                </w:tcPr>
                <w:p w14:paraId="66123F31" w14:textId="0E16F388" w:rsidR="00421AA3" w:rsidRPr="008E56C2" w:rsidRDefault="00421AA3" w:rsidP="00421AA3">
                  <w:pPr>
                    <w:ind w:leftChars="-30" w:left="-63" w:rightChars="-30" w:right="-63"/>
                    <w:jc w:val="center"/>
                    <w:rPr>
                      <w:color w:val="000000" w:themeColor="text1"/>
                      <w:szCs w:val="21"/>
                    </w:rPr>
                  </w:pPr>
                  <w:r>
                    <w:rPr>
                      <w:rFonts w:hint="eastAsia"/>
                    </w:rPr>
                    <w:t>0</w:t>
                  </w:r>
                </w:p>
              </w:tc>
              <w:tc>
                <w:tcPr>
                  <w:tcW w:w="170" w:type="pct"/>
                  <w:vAlign w:val="center"/>
                </w:tcPr>
                <w:p w14:paraId="650F1D1B" w14:textId="2BD932D2" w:rsidR="00421AA3" w:rsidRPr="008E56C2" w:rsidRDefault="00421AA3" w:rsidP="00421AA3">
                  <w:pPr>
                    <w:ind w:leftChars="-30" w:left="-63" w:rightChars="-30" w:right="-63"/>
                    <w:jc w:val="center"/>
                    <w:rPr>
                      <w:color w:val="000000" w:themeColor="text1"/>
                      <w:szCs w:val="21"/>
                    </w:rPr>
                  </w:pPr>
                  <w:r>
                    <w:rPr>
                      <w:rFonts w:hint="eastAsia"/>
                      <w:szCs w:val="21"/>
                    </w:rPr>
                    <w:t>东</w:t>
                  </w:r>
                </w:p>
              </w:tc>
              <w:tc>
                <w:tcPr>
                  <w:tcW w:w="320" w:type="pct"/>
                  <w:vAlign w:val="center"/>
                </w:tcPr>
                <w:p w14:paraId="0FDC7AA4" w14:textId="21B60796" w:rsidR="00421AA3" w:rsidRPr="008E56C2" w:rsidRDefault="00421AA3" w:rsidP="00421AA3">
                  <w:pPr>
                    <w:ind w:leftChars="-30" w:left="-63" w:rightChars="-30" w:right="-63"/>
                    <w:jc w:val="center"/>
                    <w:rPr>
                      <w:color w:val="000000" w:themeColor="text1"/>
                      <w:szCs w:val="21"/>
                    </w:rPr>
                  </w:pPr>
                  <w:r>
                    <w:rPr>
                      <w:rFonts w:hint="eastAsia"/>
                      <w:szCs w:val="21"/>
                    </w:rPr>
                    <w:t>49.1</w:t>
                  </w:r>
                </w:p>
              </w:tc>
              <w:tc>
                <w:tcPr>
                  <w:tcW w:w="409" w:type="pct"/>
                  <w:vAlign w:val="center"/>
                </w:tcPr>
                <w:p w14:paraId="1859934A" w14:textId="48B17ABC"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3F7429B7"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66713548" w14:textId="2E11C1DE"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20160943" w14:textId="14DF9457" w:rsidR="00421AA3" w:rsidRPr="008E56C2" w:rsidRDefault="00421AA3" w:rsidP="00421AA3">
                  <w:pPr>
                    <w:ind w:leftChars="-30" w:left="-63" w:rightChars="-30" w:right="-63"/>
                    <w:jc w:val="center"/>
                    <w:rPr>
                      <w:color w:val="000000" w:themeColor="text1"/>
                      <w:szCs w:val="21"/>
                    </w:rPr>
                  </w:pPr>
                  <w:r>
                    <w:rPr>
                      <w:rFonts w:hint="eastAsia"/>
                      <w:szCs w:val="21"/>
                    </w:rPr>
                    <w:t>东</w:t>
                  </w:r>
                </w:p>
              </w:tc>
              <w:tc>
                <w:tcPr>
                  <w:tcW w:w="271" w:type="pct"/>
                  <w:shd w:val="clear" w:color="auto" w:fill="auto"/>
                  <w:vAlign w:val="center"/>
                </w:tcPr>
                <w:p w14:paraId="086E1DB8" w14:textId="2968A4B6"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0376CF2C" w14:textId="0A7C73A2"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7DE07D5A" w14:textId="77777777" w:rsidTr="002F0E43">
              <w:trPr>
                <w:trHeight w:val="397"/>
              </w:trPr>
              <w:tc>
                <w:tcPr>
                  <w:tcW w:w="316" w:type="pct"/>
                  <w:vMerge/>
                  <w:vAlign w:val="center"/>
                </w:tcPr>
                <w:p w14:paraId="30CE0A7A"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6B74B7DE"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77BEBFC6"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6BD00025"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25A276F7"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64BAAE61"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68C0B878"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4471CFC0"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5D3BD1C3" w14:textId="5D670F04" w:rsidR="00421AA3" w:rsidRPr="008E56C2" w:rsidRDefault="00421AA3" w:rsidP="00421AA3">
                  <w:pPr>
                    <w:ind w:leftChars="-30" w:left="-63" w:rightChars="-30" w:right="-63"/>
                    <w:jc w:val="center"/>
                    <w:rPr>
                      <w:color w:val="000000" w:themeColor="text1"/>
                      <w:szCs w:val="21"/>
                    </w:rPr>
                  </w:pPr>
                  <w:r>
                    <w:rPr>
                      <w:rFonts w:hint="eastAsia"/>
                      <w:szCs w:val="21"/>
                    </w:rPr>
                    <w:t>南</w:t>
                  </w:r>
                </w:p>
              </w:tc>
              <w:tc>
                <w:tcPr>
                  <w:tcW w:w="320" w:type="pct"/>
                  <w:vAlign w:val="center"/>
                </w:tcPr>
                <w:p w14:paraId="5AEB1DF3" w14:textId="0BEAD2D6" w:rsidR="00421AA3" w:rsidRPr="008E56C2" w:rsidRDefault="00421AA3" w:rsidP="00421AA3">
                  <w:pPr>
                    <w:ind w:leftChars="-30" w:left="-63" w:rightChars="-30" w:right="-63"/>
                    <w:jc w:val="center"/>
                    <w:rPr>
                      <w:color w:val="000000" w:themeColor="text1"/>
                      <w:szCs w:val="21"/>
                    </w:rPr>
                  </w:pPr>
                  <w:r>
                    <w:rPr>
                      <w:rFonts w:hint="eastAsia"/>
                      <w:szCs w:val="21"/>
                    </w:rPr>
                    <w:t>35.5</w:t>
                  </w:r>
                </w:p>
              </w:tc>
              <w:tc>
                <w:tcPr>
                  <w:tcW w:w="409" w:type="pct"/>
                  <w:vAlign w:val="center"/>
                </w:tcPr>
                <w:p w14:paraId="08E8D3A4" w14:textId="03C0C2E2"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670BDE51"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4D5CBBEA" w14:textId="66DD9F23"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79A1EED3" w14:textId="295DE690" w:rsidR="00421AA3" w:rsidRPr="008E56C2" w:rsidRDefault="00421AA3" w:rsidP="00421AA3">
                  <w:pPr>
                    <w:ind w:leftChars="-30" w:left="-63" w:rightChars="-30" w:right="-63"/>
                    <w:jc w:val="center"/>
                    <w:rPr>
                      <w:color w:val="000000" w:themeColor="text1"/>
                      <w:szCs w:val="21"/>
                    </w:rPr>
                  </w:pPr>
                  <w:r>
                    <w:rPr>
                      <w:rFonts w:hint="eastAsia"/>
                      <w:szCs w:val="21"/>
                    </w:rPr>
                    <w:t>南</w:t>
                  </w:r>
                </w:p>
              </w:tc>
              <w:tc>
                <w:tcPr>
                  <w:tcW w:w="271" w:type="pct"/>
                  <w:shd w:val="clear" w:color="auto" w:fill="auto"/>
                  <w:vAlign w:val="center"/>
                </w:tcPr>
                <w:p w14:paraId="5454074B" w14:textId="77179C60"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36A89ECA" w14:textId="586A4403"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7C7BE646" w14:textId="77777777" w:rsidTr="002F0E43">
              <w:trPr>
                <w:trHeight w:val="397"/>
              </w:trPr>
              <w:tc>
                <w:tcPr>
                  <w:tcW w:w="316" w:type="pct"/>
                  <w:vMerge/>
                  <w:vAlign w:val="center"/>
                </w:tcPr>
                <w:p w14:paraId="2835DAF6"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351DCD2F"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5355584B"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0C291562"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1F2605CE"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10B961F7"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32F00810"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3D7224A8"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5EF50883" w14:textId="04EA90E3" w:rsidR="00421AA3" w:rsidRPr="008E56C2" w:rsidRDefault="00421AA3" w:rsidP="00421AA3">
                  <w:pPr>
                    <w:ind w:leftChars="-30" w:left="-63" w:rightChars="-30" w:right="-63"/>
                    <w:jc w:val="center"/>
                    <w:rPr>
                      <w:color w:val="000000" w:themeColor="text1"/>
                      <w:szCs w:val="21"/>
                    </w:rPr>
                  </w:pPr>
                  <w:r>
                    <w:rPr>
                      <w:rFonts w:hint="eastAsia"/>
                      <w:szCs w:val="21"/>
                    </w:rPr>
                    <w:t>西</w:t>
                  </w:r>
                </w:p>
              </w:tc>
              <w:tc>
                <w:tcPr>
                  <w:tcW w:w="320" w:type="pct"/>
                  <w:vAlign w:val="center"/>
                </w:tcPr>
                <w:p w14:paraId="79546E5D" w14:textId="60C351C2" w:rsidR="00421AA3" w:rsidRPr="008E56C2" w:rsidRDefault="00421AA3" w:rsidP="00421AA3">
                  <w:pPr>
                    <w:ind w:leftChars="-30" w:left="-63" w:rightChars="-30" w:right="-63"/>
                    <w:jc w:val="center"/>
                    <w:rPr>
                      <w:color w:val="000000" w:themeColor="text1"/>
                      <w:szCs w:val="21"/>
                    </w:rPr>
                  </w:pPr>
                  <w:r>
                    <w:rPr>
                      <w:rFonts w:hint="eastAsia"/>
                      <w:szCs w:val="21"/>
                    </w:rPr>
                    <w:t>28.8</w:t>
                  </w:r>
                </w:p>
              </w:tc>
              <w:tc>
                <w:tcPr>
                  <w:tcW w:w="409" w:type="pct"/>
                  <w:vAlign w:val="center"/>
                </w:tcPr>
                <w:p w14:paraId="371AF1C1" w14:textId="509CA667"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1FB93848"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1FB0DA5B" w14:textId="74B3BA25"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5EB59160" w14:textId="44E8433F" w:rsidR="00421AA3" w:rsidRPr="008E56C2" w:rsidRDefault="00421AA3" w:rsidP="00421AA3">
                  <w:pPr>
                    <w:ind w:leftChars="-30" w:left="-63" w:rightChars="-30" w:right="-63"/>
                    <w:jc w:val="center"/>
                    <w:rPr>
                      <w:color w:val="000000" w:themeColor="text1"/>
                      <w:szCs w:val="21"/>
                    </w:rPr>
                  </w:pPr>
                  <w:r>
                    <w:rPr>
                      <w:rFonts w:hint="eastAsia"/>
                      <w:szCs w:val="21"/>
                    </w:rPr>
                    <w:t>西</w:t>
                  </w:r>
                </w:p>
              </w:tc>
              <w:tc>
                <w:tcPr>
                  <w:tcW w:w="271" w:type="pct"/>
                  <w:shd w:val="clear" w:color="auto" w:fill="auto"/>
                  <w:vAlign w:val="center"/>
                </w:tcPr>
                <w:p w14:paraId="7696F22E" w14:textId="512858B8"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17D5B48B" w14:textId="20BA53D0" w:rsidR="00421AA3" w:rsidRPr="008E56C2" w:rsidRDefault="00421AA3" w:rsidP="00421AA3">
                  <w:pPr>
                    <w:ind w:leftChars="-30" w:left="-63" w:rightChars="-30" w:right="-63"/>
                    <w:jc w:val="center"/>
                    <w:rPr>
                      <w:color w:val="000000" w:themeColor="text1"/>
                      <w:szCs w:val="21"/>
                    </w:rPr>
                  </w:pPr>
                  <w:r>
                    <w:rPr>
                      <w:rFonts w:hint="eastAsia"/>
                      <w:szCs w:val="21"/>
                    </w:rPr>
                    <w:t>1</w:t>
                  </w:r>
                </w:p>
              </w:tc>
            </w:tr>
            <w:tr w:rsidR="00421AA3" w:rsidRPr="008E56C2" w14:paraId="4A347F98" w14:textId="77777777" w:rsidTr="002F0E43">
              <w:trPr>
                <w:trHeight w:val="397"/>
              </w:trPr>
              <w:tc>
                <w:tcPr>
                  <w:tcW w:w="316" w:type="pct"/>
                  <w:vMerge/>
                  <w:vAlign w:val="center"/>
                </w:tcPr>
                <w:p w14:paraId="383E0AF5" w14:textId="77777777" w:rsidR="00421AA3" w:rsidRPr="008E56C2" w:rsidRDefault="00421AA3" w:rsidP="00421AA3">
                  <w:pPr>
                    <w:ind w:leftChars="-30" w:left="-63" w:rightChars="-30" w:right="-63"/>
                    <w:jc w:val="center"/>
                    <w:textAlignment w:val="baseline"/>
                    <w:rPr>
                      <w:color w:val="000000" w:themeColor="text1"/>
                      <w:szCs w:val="21"/>
                    </w:rPr>
                  </w:pPr>
                </w:p>
              </w:tc>
              <w:tc>
                <w:tcPr>
                  <w:tcW w:w="291" w:type="pct"/>
                  <w:vMerge/>
                  <w:vAlign w:val="center"/>
                </w:tcPr>
                <w:p w14:paraId="3F3738D6" w14:textId="77777777" w:rsidR="00421AA3" w:rsidRPr="008E56C2" w:rsidRDefault="00421AA3" w:rsidP="00421AA3">
                  <w:pPr>
                    <w:ind w:leftChars="-30" w:left="-63" w:rightChars="-30" w:right="-63"/>
                    <w:jc w:val="center"/>
                    <w:rPr>
                      <w:color w:val="000000" w:themeColor="text1"/>
                      <w:szCs w:val="21"/>
                    </w:rPr>
                  </w:pPr>
                </w:p>
              </w:tc>
              <w:tc>
                <w:tcPr>
                  <w:tcW w:w="253" w:type="pct"/>
                  <w:vMerge/>
                  <w:vAlign w:val="center"/>
                </w:tcPr>
                <w:p w14:paraId="448C4FCB" w14:textId="77777777" w:rsidR="00421AA3" w:rsidRPr="008E56C2" w:rsidRDefault="00421AA3" w:rsidP="00421AA3">
                  <w:pPr>
                    <w:ind w:leftChars="-30" w:left="-63" w:rightChars="-30" w:right="-63"/>
                    <w:jc w:val="center"/>
                    <w:rPr>
                      <w:color w:val="000000" w:themeColor="text1"/>
                      <w:szCs w:val="21"/>
                    </w:rPr>
                  </w:pPr>
                </w:p>
              </w:tc>
              <w:tc>
                <w:tcPr>
                  <w:tcW w:w="544" w:type="pct"/>
                  <w:vMerge/>
                  <w:vAlign w:val="center"/>
                </w:tcPr>
                <w:p w14:paraId="55DE07B8" w14:textId="77777777" w:rsidR="00421AA3" w:rsidRPr="008E56C2" w:rsidRDefault="00421AA3" w:rsidP="00421AA3">
                  <w:pPr>
                    <w:ind w:leftChars="-30" w:left="-63" w:rightChars="-30" w:right="-63"/>
                    <w:jc w:val="center"/>
                    <w:rPr>
                      <w:color w:val="000000" w:themeColor="text1"/>
                      <w:szCs w:val="21"/>
                    </w:rPr>
                  </w:pPr>
                </w:p>
              </w:tc>
              <w:tc>
                <w:tcPr>
                  <w:tcW w:w="396" w:type="pct"/>
                  <w:vMerge/>
                  <w:vAlign w:val="center"/>
                </w:tcPr>
                <w:p w14:paraId="41DB0A0A" w14:textId="77777777" w:rsidR="00421AA3" w:rsidRPr="008E56C2" w:rsidRDefault="00421AA3" w:rsidP="00421AA3">
                  <w:pPr>
                    <w:ind w:leftChars="-30" w:left="-63" w:rightChars="-30" w:right="-63"/>
                    <w:jc w:val="center"/>
                    <w:rPr>
                      <w:color w:val="000000" w:themeColor="text1"/>
                      <w:szCs w:val="21"/>
                    </w:rPr>
                  </w:pPr>
                </w:p>
              </w:tc>
              <w:tc>
                <w:tcPr>
                  <w:tcW w:w="308" w:type="pct"/>
                  <w:vMerge/>
                  <w:vAlign w:val="center"/>
                </w:tcPr>
                <w:p w14:paraId="0B1D0691" w14:textId="77777777" w:rsidR="00421AA3" w:rsidRPr="008E56C2" w:rsidRDefault="00421AA3" w:rsidP="00421AA3">
                  <w:pPr>
                    <w:ind w:leftChars="-30" w:left="-63" w:rightChars="-30" w:right="-63"/>
                    <w:jc w:val="center"/>
                    <w:rPr>
                      <w:color w:val="000000" w:themeColor="text1"/>
                      <w:szCs w:val="21"/>
                    </w:rPr>
                  </w:pPr>
                </w:p>
              </w:tc>
              <w:tc>
                <w:tcPr>
                  <w:tcW w:w="300" w:type="pct"/>
                  <w:vMerge/>
                  <w:vAlign w:val="center"/>
                </w:tcPr>
                <w:p w14:paraId="73918F7C" w14:textId="77777777" w:rsidR="00421AA3" w:rsidRPr="008E56C2" w:rsidRDefault="00421AA3" w:rsidP="00421AA3">
                  <w:pPr>
                    <w:ind w:leftChars="-30" w:left="-63" w:rightChars="-30" w:right="-63"/>
                    <w:jc w:val="center"/>
                    <w:rPr>
                      <w:color w:val="000000" w:themeColor="text1"/>
                      <w:szCs w:val="21"/>
                    </w:rPr>
                  </w:pPr>
                </w:p>
              </w:tc>
              <w:tc>
                <w:tcPr>
                  <w:tcW w:w="187" w:type="pct"/>
                  <w:vMerge/>
                  <w:vAlign w:val="center"/>
                </w:tcPr>
                <w:p w14:paraId="323A8BB2" w14:textId="77777777" w:rsidR="00421AA3" w:rsidRPr="008E56C2" w:rsidRDefault="00421AA3" w:rsidP="00421AA3">
                  <w:pPr>
                    <w:ind w:leftChars="-30" w:left="-63" w:rightChars="-30" w:right="-63"/>
                    <w:jc w:val="center"/>
                    <w:rPr>
                      <w:color w:val="000000" w:themeColor="text1"/>
                      <w:szCs w:val="21"/>
                    </w:rPr>
                  </w:pPr>
                </w:p>
              </w:tc>
              <w:tc>
                <w:tcPr>
                  <w:tcW w:w="170" w:type="pct"/>
                  <w:vAlign w:val="center"/>
                </w:tcPr>
                <w:p w14:paraId="0B0E0B0D" w14:textId="2C0F1AC8" w:rsidR="00421AA3" w:rsidRPr="008E56C2" w:rsidRDefault="00421AA3" w:rsidP="00421AA3">
                  <w:pPr>
                    <w:ind w:leftChars="-30" w:left="-63" w:rightChars="-30" w:right="-63"/>
                    <w:jc w:val="center"/>
                    <w:rPr>
                      <w:color w:val="000000" w:themeColor="text1"/>
                      <w:szCs w:val="21"/>
                    </w:rPr>
                  </w:pPr>
                  <w:r>
                    <w:rPr>
                      <w:rFonts w:hint="eastAsia"/>
                      <w:szCs w:val="21"/>
                    </w:rPr>
                    <w:t>北</w:t>
                  </w:r>
                </w:p>
              </w:tc>
              <w:tc>
                <w:tcPr>
                  <w:tcW w:w="320" w:type="pct"/>
                  <w:vAlign w:val="center"/>
                </w:tcPr>
                <w:p w14:paraId="34CAADF7" w14:textId="747820E4" w:rsidR="00421AA3" w:rsidRPr="008E56C2" w:rsidRDefault="00421AA3" w:rsidP="00421AA3">
                  <w:pPr>
                    <w:ind w:leftChars="-30" w:left="-63" w:rightChars="-30" w:right="-63"/>
                    <w:jc w:val="center"/>
                    <w:rPr>
                      <w:color w:val="000000" w:themeColor="text1"/>
                      <w:szCs w:val="21"/>
                    </w:rPr>
                  </w:pPr>
                  <w:r>
                    <w:rPr>
                      <w:rFonts w:hint="eastAsia"/>
                      <w:szCs w:val="21"/>
                    </w:rPr>
                    <w:t>29.5</w:t>
                  </w:r>
                </w:p>
              </w:tc>
              <w:tc>
                <w:tcPr>
                  <w:tcW w:w="409" w:type="pct"/>
                  <w:vAlign w:val="center"/>
                </w:tcPr>
                <w:p w14:paraId="5E80B811" w14:textId="7A2E0A22" w:rsidR="00421AA3" w:rsidRPr="008E56C2" w:rsidRDefault="00421AA3" w:rsidP="00421AA3">
                  <w:pPr>
                    <w:ind w:leftChars="-30" w:left="-63" w:rightChars="-30" w:right="-63"/>
                    <w:jc w:val="center"/>
                    <w:rPr>
                      <w:color w:val="000000" w:themeColor="text1"/>
                      <w:szCs w:val="21"/>
                    </w:rPr>
                  </w:pPr>
                  <w:r>
                    <w:rPr>
                      <w:rFonts w:hint="eastAsia"/>
                      <w:szCs w:val="21"/>
                    </w:rPr>
                    <w:t>66.0</w:t>
                  </w:r>
                </w:p>
              </w:tc>
              <w:tc>
                <w:tcPr>
                  <w:tcW w:w="234" w:type="pct"/>
                  <w:vMerge/>
                  <w:vAlign w:val="center"/>
                </w:tcPr>
                <w:p w14:paraId="0B224E21" w14:textId="77777777" w:rsidR="00421AA3" w:rsidRPr="008E56C2" w:rsidRDefault="00421AA3" w:rsidP="00421AA3">
                  <w:pPr>
                    <w:ind w:leftChars="-30" w:left="-63" w:rightChars="-30" w:right="-63"/>
                    <w:jc w:val="center"/>
                    <w:rPr>
                      <w:color w:val="000000" w:themeColor="text1"/>
                      <w:szCs w:val="21"/>
                    </w:rPr>
                  </w:pPr>
                </w:p>
              </w:tc>
              <w:tc>
                <w:tcPr>
                  <w:tcW w:w="409" w:type="pct"/>
                  <w:vAlign w:val="center"/>
                </w:tcPr>
                <w:p w14:paraId="3E1BF552" w14:textId="03453A78" w:rsidR="00421AA3" w:rsidRPr="008E56C2" w:rsidRDefault="00421AA3" w:rsidP="00421AA3">
                  <w:pPr>
                    <w:ind w:leftChars="-30" w:left="-63" w:rightChars="-30" w:right="-63"/>
                    <w:jc w:val="center"/>
                    <w:rPr>
                      <w:color w:val="000000" w:themeColor="text1"/>
                      <w:szCs w:val="21"/>
                    </w:rPr>
                  </w:pPr>
                  <w:r>
                    <w:rPr>
                      <w:rFonts w:hint="eastAsia"/>
                      <w:szCs w:val="21"/>
                    </w:rPr>
                    <w:t>15</w:t>
                  </w:r>
                </w:p>
              </w:tc>
              <w:tc>
                <w:tcPr>
                  <w:tcW w:w="170" w:type="pct"/>
                  <w:vAlign w:val="center"/>
                </w:tcPr>
                <w:p w14:paraId="519F2082" w14:textId="77F6AEB7" w:rsidR="00421AA3" w:rsidRPr="008E56C2" w:rsidRDefault="00421AA3" w:rsidP="00421AA3">
                  <w:pPr>
                    <w:ind w:leftChars="-30" w:left="-63" w:rightChars="-30" w:right="-63"/>
                    <w:jc w:val="center"/>
                    <w:rPr>
                      <w:color w:val="000000" w:themeColor="text1"/>
                      <w:szCs w:val="21"/>
                    </w:rPr>
                  </w:pPr>
                  <w:r>
                    <w:rPr>
                      <w:rFonts w:hint="eastAsia"/>
                      <w:szCs w:val="21"/>
                    </w:rPr>
                    <w:t>北</w:t>
                  </w:r>
                </w:p>
              </w:tc>
              <w:tc>
                <w:tcPr>
                  <w:tcW w:w="271" w:type="pct"/>
                  <w:shd w:val="clear" w:color="auto" w:fill="auto"/>
                  <w:vAlign w:val="center"/>
                </w:tcPr>
                <w:p w14:paraId="60AEED45" w14:textId="1B505652" w:rsidR="00421AA3" w:rsidRPr="008E56C2" w:rsidRDefault="00421AA3" w:rsidP="00421AA3">
                  <w:pPr>
                    <w:ind w:leftChars="-30" w:left="-63" w:rightChars="-30" w:right="-63"/>
                    <w:jc w:val="center"/>
                    <w:rPr>
                      <w:color w:val="000000" w:themeColor="text1"/>
                      <w:szCs w:val="21"/>
                    </w:rPr>
                  </w:pPr>
                  <w:r>
                    <w:rPr>
                      <w:rFonts w:hint="eastAsia"/>
                      <w:szCs w:val="21"/>
                    </w:rPr>
                    <w:t>35.0</w:t>
                  </w:r>
                </w:p>
              </w:tc>
              <w:tc>
                <w:tcPr>
                  <w:tcW w:w="421" w:type="pct"/>
                  <w:vAlign w:val="center"/>
                </w:tcPr>
                <w:p w14:paraId="31D16C4C" w14:textId="185DE26F" w:rsidR="00421AA3" w:rsidRPr="008E56C2" w:rsidRDefault="00421AA3" w:rsidP="00421AA3">
                  <w:pPr>
                    <w:ind w:leftChars="-30" w:left="-63" w:rightChars="-30" w:right="-63"/>
                    <w:jc w:val="center"/>
                    <w:rPr>
                      <w:color w:val="000000" w:themeColor="text1"/>
                      <w:szCs w:val="21"/>
                    </w:rPr>
                  </w:pPr>
                  <w:r>
                    <w:rPr>
                      <w:rFonts w:hint="eastAsia"/>
                      <w:szCs w:val="21"/>
                    </w:rPr>
                    <w:t>1</w:t>
                  </w:r>
                </w:p>
              </w:tc>
            </w:tr>
          </w:tbl>
          <w:p w14:paraId="58F1B144" w14:textId="77777777" w:rsidR="00E94865" w:rsidRPr="008E56C2" w:rsidRDefault="008A2BAA">
            <w:pPr>
              <w:spacing w:beforeLines="50" w:before="120" w:line="360" w:lineRule="auto"/>
              <w:ind w:firstLineChars="200" w:firstLine="482"/>
              <w:rPr>
                <w:b/>
                <w:color w:val="000000" w:themeColor="text1"/>
                <w:sz w:val="24"/>
              </w:rPr>
            </w:pPr>
            <w:r w:rsidRPr="008E56C2">
              <w:rPr>
                <w:rFonts w:hint="eastAsia"/>
                <w:b/>
                <w:color w:val="000000" w:themeColor="text1"/>
                <w:sz w:val="24"/>
              </w:rPr>
              <w:t>2</w:t>
            </w:r>
            <w:r w:rsidRPr="008E56C2">
              <w:rPr>
                <w:rFonts w:hint="eastAsia"/>
                <w:b/>
                <w:color w:val="000000" w:themeColor="text1"/>
                <w:sz w:val="24"/>
              </w:rPr>
              <w:t>、预测模式</w:t>
            </w:r>
          </w:p>
          <w:p w14:paraId="4B2A658E"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采用《环境影响评价技术导则</w:t>
            </w:r>
            <w:r w:rsidRPr="008E56C2">
              <w:rPr>
                <w:rFonts w:hint="eastAsia"/>
                <w:color w:val="000000" w:themeColor="text1"/>
                <w:sz w:val="24"/>
              </w:rPr>
              <w:t xml:space="preserve"> </w:t>
            </w:r>
            <w:r w:rsidRPr="008E56C2">
              <w:rPr>
                <w:rFonts w:hint="eastAsia"/>
                <w:color w:val="000000" w:themeColor="text1"/>
                <w:sz w:val="24"/>
              </w:rPr>
              <w:t>声环境》（</w:t>
            </w:r>
            <w:r w:rsidRPr="008E56C2">
              <w:rPr>
                <w:rFonts w:hint="eastAsia"/>
                <w:color w:val="000000" w:themeColor="text1"/>
                <w:sz w:val="24"/>
              </w:rPr>
              <w:t>HJ2.4</w:t>
            </w:r>
            <w:r w:rsidRPr="008E56C2">
              <w:rPr>
                <w:rFonts w:hint="eastAsia"/>
                <w:color w:val="000000" w:themeColor="text1"/>
                <w:sz w:val="24"/>
              </w:rPr>
              <w:t>－</w:t>
            </w:r>
            <w:r w:rsidRPr="008E56C2">
              <w:rPr>
                <w:rFonts w:hint="eastAsia"/>
                <w:color w:val="000000" w:themeColor="text1"/>
                <w:sz w:val="24"/>
              </w:rPr>
              <w:t>2021</w:t>
            </w:r>
            <w:r w:rsidRPr="008E56C2">
              <w:rPr>
                <w:rFonts w:hint="eastAsia"/>
                <w:color w:val="000000" w:themeColor="text1"/>
                <w:sz w:val="24"/>
              </w:rPr>
              <w:t>）推荐的噪声预测模式。根据拟建项目对声环境产生影响的主要设备噪声源、噪声辐射和结构特点，安装位置</w:t>
            </w:r>
            <w:r w:rsidRPr="008E56C2">
              <w:rPr>
                <w:rFonts w:hint="eastAsia"/>
                <w:color w:val="000000" w:themeColor="text1"/>
                <w:sz w:val="24"/>
              </w:rPr>
              <w:lastRenderedPageBreak/>
              <w:t>的环境条件以及噪声源至预测点的距离等因素进行预测。对同个厂房内多个设备可作为面源，将整个厂房等效作为面源；室外的噪声源设备，则均视为单个点源。</w:t>
            </w:r>
          </w:p>
          <w:p w14:paraId="3486C8FC" w14:textId="77777777" w:rsidR="00E94865" w:rsidRPr="008E56C2" w:rsidRDefault="008A2BAA">
            <w:pPr>
              <w:adjustRightInd w:val="0"/>
              <w:spacing w:line="360" w:lineRule="auto"/>
              <w:ind w:firstLineChars="200" w:firstLine="480"/>
              <w:rPr>
                <w:color w:val="000000" w:themeColor="text1"/>
                <w:sz w:val="24"/>
              </w:rPr>
            </w:pPr>
            <w:r w:rsidRPr="008E56C2">
              <w:rPr>
                <w:rFonts w:ascii="宋体" w:hAnsi="宋体" w:hint="eastAsia"/>
                <w:color w:val="000000" w:themeColor="text1"/>
                <w:sz w:val="24"/>
              </w:rPr>
              <w:t>①</w:t>
            </w:r>
            <w:r w:rsidRPr="008E56C2">
              <w:rPr>
                <w:rFonts w:hint="eastAsia"/>
                <w:color w:val="000000" w:themeColor="text1"/>
                <w:sz w:val="24"/>
              </w:rPr>
              <w:t>室外点声源</w:t>
            </w:r>
          </w:p>
          <w:p w14:paraId="31D94191"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只考虑几何发散衰减时，预测的基本公式如下：</w:t>
            </w:r>
          </w:p>
          <w:p w14:paraId="76B51F3B" w14:textId="77777777" w:rsidR="00E94865" w:rsidRPr="008E56C2" w:rsidRDefault="008A2BAA">
            <w:pPr>
              <w:spacing w:line="360" w:lineRule="auto"/>
              <w:jc w:val="center"/>
              <w:rPr>
                <w:color w:val="000000" w:themeColor="text1"/>
                <w:sz w:val="24"/>
              </w:rPr>
            </w:pPr>
            <w:r w:rsidRPr="008E56C2">
              <w:rPr>
                <w:rFonts w:hint="eastAsia"/>
                <w:color w:val="000000" w:themeColor="text1"/>
                <w:position w:val="-10"/>
                <w:sz w:val="24"/>
              </w:rPr>
              <w:object w:dxaOrig="200" w:dyaOrig="351" w14:anchorId="7C620B0E">
                <v:shape id="_x0000_i1318" type="#_x0000_t75" style="width:7.5pt;height:14.4pt" o:ole="">
                  <v:imagedata r:id="rId15" o:title=""/>
                </v:shape>
                <o:OLEObject Type="Embed" ProgID="Equation.3" ShapeID="_x0000_i1318" DrawAspect="Content" ObjectID="_1773043889" r:id="rId16"/>
              </w:object>
            </w:r>
            <w:r w:rsidRPr="008E56C2">
              <w:rPr>
                <w:rFonts w:hint="eastAsia"/>
                <w:color w:val="000000" w:themeColor="text1"/>
                <w:position w:val="-14"/>
                <w:sz w:val="24"/>
              </w:rPr>
              <w:object w:dxaOrig="2642" w:dyaOrig="376" w14:anchorId="584F1344">
                <v:shape id="_x0000_i1319" type="#_x0000_t75" style="width:129.6pt;height:21.9pt" o:ole="">
                  <v:imagedata r:id="rId17" o:title=""/>
                </v:shape>
                <o:OLEObject Type="Embed" ProgID="Equation.3" ShapeID="_x0000_i1319" DrawAspect="Content" ObjectID="_1773043890" r:id="rId18"/>
              </w:object>
            </w:r>
          </w:p>
          <w:p w14:paraId="1D7C062F" w14:textId="77777777" w:rsidR="00E94865" w:rsidRPr="008E56C2" w:rsidRDefault="008A2BAA">
            <w:pPr>
              <w:spacing w:line="360" w:lineRule="auto"/>
              <w:ind w:firstLineChars="400" w:firstLine="960"/>
              <w:rPr>
                <w:color w:val="000000" w:themeColor="text1"/>
                <w:sz w:val="24"/>
              </w:rPr>
            </w:pPr>
            <w:r w:rsidRPr="008E56C2">
              <w:rPr>
                <w:rFonts w:hint="eastAsia"/>
                <w:color w:val="000000" w:themeColor="text1"/>
                <w:sz w:val="24"/>
              </w:rPr>
              <w:t>式中：</w:t>
            </w:r>
            <w:r w:rsidRPr="008E56C2">
              <w:rPr>
                <w:rFonts w:hint="eastAsia"/>
                <w:color w:val="000000" w:themeColor="text1"/>
                <w:sz w:val="24"/>
              </w:rPr>
              <w:t>L</w:t>
            </w:r>
            <w:r w:rsidRPr="008E56C2">
              <w:rPr>
                <w:rFonts w:hint="eastAsia"/>
                <w:color w:val="000000" w:themeColor="text1"/>
                <w:sz w:val="24"/>
                <w:vertAlign w:val="subscript"/>
              </w:rPr>
              <w:t>p</w:t>
            </w:r>
            <w:r w:rsidRPr="008E56C2">
              <w:rPr>
                <w:rFonts w:hint="eastAsia"/>
                <w:color w:val="000000" w:themeColor="text1"/>
                <w:sz w:val="24"/>
              </w:rPr>
              <w:t>(r)</w:t>
            </w:r>
            <w:r w:rsidRPr="008E56C2">
              <w:rPr>
                <w:color w:val="000000" w:themeColor="text1"/>
                <w:sz w:val="24"/>
              </w:rPr>
              <w:t>——</w:t>
            </w:r>
            <w:r w:rsidRPr="008E56C2">
              <w:rPr>
                <w:rFonts w:hint="eastAsia"/>
                <w:color w:val="000000" w:themeColor="text1"/>
                <w:sz w:val="24"/>
              </w:rPr>
              <w:t>预测点处声压级，</w:t>
            </w:r>
            <w:r w:rsidRPr="008E56C2">
              <w:rPr>
                <w:rFonts w:hint="eastAsia"/>
                <w:color w:val="000000" w:themeColor="text1"/>
                <w:sz w:val="24"/>
              </w:rPr>
              <w:t>dB</w:t>
            </w:r>
            <w:r w:rsidRPr="008E56C2">
              <w:rPr>
                <w:rFonts w:hint="eastAsia"/>
                <w:color w:val="000000" w:themeColor="text1"/>
                <w:sz w:val="24"/>
              </w:rPr>
              <w:t>；</w:t>
            </w:r>
          </w:p>
          <w:p w14:paraId="3A05F458" w14:textId="77777777" w:rsidR="00E94865" w:rsidRPr="008E56C2" w:rsidRDefault="008A2BAA">
            <w:pPr>
              <w:spacing w:line="360" w:lineRule="auto"/>
              <w:ind w:firstLineChars="700" w:firstLine="1680"/>
              <w:rPr>
                <w:color w:val="000000" w:themeColor="text1"/>
                <w:sz w:val="24"/>
              </w:rPr>
            </w:pPr>
            <w:r w:rsidRPr="008E56C2">
              <w:rPr>
                <w:rFonts w:hint="eastAsia"/>
                <w:color w:val="000000" w:themeColor="text1"/>
                <w:sz w:val="24"/>
              </w:rPr>
              <w:t>L</w:t>
            </w:r>
            <w:r w:rsidRPr="008E56C2">
              <w:rPr>
                <w:rFonts w:hint="eastAsia"/>
                <w:color w:val="000000" w:themeColor="text1"/>
                <w:sz w:val="24"/>
                <w:vertAlign w:val="subscript"/>
              </w:rPr>
              <w:t>p</w:t>
            </w:r>
            <w:r w:rsidRPr="008E56C2">
              <w:rPr>
                <w:rFonts w:hint="eastAsia"/>
                <w:color w:val="000000" w:themeColor="text1"/>
                <w:sz w:val="24"/>
              </w:rPr>
              <w:t>(r</w:t>
            </w:r>
            <w:r w:rsidRPr="008E56C2">
              <w:rPr>
                <w:rFonts w:hint="eastAsia"/>
                <w:color w:val="000000" w:themeColor="text1"/>
                <w:sz w:val="24"/>
                <w:vertAlign w:val="subscript"/>
              </w:rPr>
              <w:t>0</w:t>
            </w:r>
            <w:r w:rsidRPr="008E56C2">
              <w:rPr>
                <w:rFonts w:hint="eastAsia"/>
                <w:color w:val="000000" w:themeColor="text1"/>
                <w:sz w:val="24"/>
              </w:rPr>
              <w:t>)</w:t>
            </w:r>
            <w:r w:rsidRPr="008E56C2">
              <w:rPr>
                <w:color w:val="000000" w:themeColor="text1"/>
                <w:sz w:val="24"/>
              </w:rPr>
              <w:t>——</w:t>
            </w:r>
            <w:r w:rsidRPr="008E56C2">
              <w:rPr>
                <w:rFonts w:hint="eastAsia"/>
                <w:color w:val="000000" w:themeColor="text1"/>
                <w:sz w:val="24"/>
              </w:rPr>
              <w:t>参考位置</w:t>
            </w:r>
            <w:r w:rsidRPr="008E56C2">
              <w:rPr>
                <w:rFonts w:hint="eastAsia"/>
                <w:color w:val="000000" w:themeColor="text1"/>
                <w:sz w:val="24"/>
              </w:rPr>
              <w:t>r</w:t>
            </w:r>
            <w:r w:rsidRPr="008E56C2">
              <w:rPr>
                <w:rFonts w:hint="eastAsia"/>
                <w:color w:val="000000" w:themeColor="text1"/>
                <w:sz w:val="24"/>
                <w:vertAlign w:val="subscript"/>
              </w:rPr>
              <w:t>0</w:t>
            </w:r>
            <w:r w:rsidRPr="008E56C2">
              <w:rPr>
                <w:rFonts w:hint="eastAsia"/>
                <w:color w:val="000000" w:themeColor="text1"/>
                <w:sz w:val="24"/>
              </w:rPr>
              <w:t>处的声压级，</w:t>
            </w:r>
            <w:r w:rsidRPr="008E56C2">
              <w:rPr>
                <w:rFonts w:hint="eastAsia"/>
                <w:color w:val="000000" w:themeColor="text1"/>
                <w:sz w:val="24"/>
              </w:rPr>
              <w:t>dB</w:t>
            </w:r>
            <w:r w:rsidRPr="008E56C2">
              <w:rPr>
                <w:rFonts w:hint="eastAsia"/>
                <w:color w:val="000000" w:themeColor="text1"/>
                <w:sz w:val="24"/>
              </w:rPr>
              <w:t>；</w:t>
            </w:r>
          </w:p>
          <w:p w14:paraId="117BA173" w14:textId="77777777" w:rsidR="00E94865" w:rsidRPr="008E56C2" w:rsidRDefault="008A2BAA">
            <w:pPr>
              <w:spacing w:line="360" w:lineRule="auto"/>
              <w:ind w:firstLineChars="700" w:firstLine="1680"/>
              <w:rPr>
                <w:color w:val="000000" w:themeColor="text1"/>
                <w:sz w:val="24"/>
              </w:rPr>
            </w:pPr>
            <w:r w:rsidRPr="008E56C2">
              <w:rPr>
                <w:rFonts w:hint="eastAsia"/>
                <w:color w:val="000000" w:themeColor="text1"/>
                <w:sz w:val="24"/>
              </w:rPr>
              <w:t>r</w:t>
            </w:r>
            <w:r w:rsidRPr="008E56C2">
              <w:rPr>
                <w:color w:val="000000" w:themeColor="text1"/>
                <w:sz w:val="24"/>
              </w:rPr>
              <w:t>——</w:t>
            </w:r>
            <w:r w:rsidRPr="008E56C2">
              <w:rPr>
                <w:rFonts w:hint="eastAsia"/>
                <w:color w:val="000000" w:themeColor="text1"/>
                <w:sz w:val="24"/>
              </w:rPr>
              <w:t>预测点距声源的距离；</w:t>
            </w:r>
          </w:p>
          <w:p w14:paraId="4EED6536" w14:textId="77777777" w:rsidR="00E94865" w:rsidRPr="008E56C2" w:rsidRDefault="008A2BAA">
            <w:pPr>
              <w:spacing w:line="360" w:lineRule="auto"/>
              <w:ind w:firstLineChars="700" w:firstLine="1680"/>
              <w:rPr>
                <w:color w:val="000000" w:themeColor="text1"/>
                <w:sz w:val="24"/>
              </w:rPr>
            </w:pPr>
            <w:r w:rsidRPr="008E56C2">
              <w:rPr>
                <w:rFonts w:hint="eastAsia"/>
                <w:color w:val="000000" w:themeColor="text1"/>
                <w:sz w:val="24"/>
              </w:rPr>
              <w:t>r</w:t>
            </w:r>
            <w:r w:rsidRPr="008E56C2">
              <w:rPr>
                <w:rFonts w:hint="eastAsia"/>
                <w:color w:val="000000" w:themeColor="text1"/>
                <w:sz w:val="24"/>
                <w:vertAlign w:val="subscript"/>
              </w:rPr>
              <w:t>0</w:t>
            </w:r>
            <w:r w:rsidRPr="008E56C2">
              <w:rPr>
                <w:color w:val="000000" w:themeColor="text1"/>
                <w:sz w:val="24"/>
              </w:rPr>
              <w:t>——</w:t>
            </w:r>
            <w:r w:rsidRPr="008E56C2">
              <w:rPr>
                <w:rFonts w:hint="eastAsia"/>
                <w:color w:val="000000" w:themeColor="text1"/>
                <w:sz w:val="24"/>
              </w:rPr>
              <w:t>参考位置距声源的距离。</w:t>
            </w:r>
          </w:p>
          <w:p w14:paraId="04509772" w14:textId="77777777" w:rsidR="00E94865" w:rsidRPr="008E56C2" w:rsidRDefault="008A2BAA">
            <w:pPr>
              <w:adjustRightInd w:val="0"/>
              <w:spacing w:line="360" w:lineRule="auto"/>
              <w:ind w:firstLineChars="200" w:firstLine="480"/>
              <w:rPr>
                <w:color w:val="000000" w:themeColor="text1"/>
                <w:sz w:val="24"/>
              </w:rPr>
            </w:pPr>
            <w:r w:rsidRPr="008E56C2">
              <w:rPr>
                <w:rFonts w:ascii="宋体" w:hAnsi="宋体" w:hint="eastAsia"/>
                <w:color w:val="000000" w:themeColor="text1"/>
                <w:sz w:val="24"/>
              </w:rPr>
              <w:t>②</w:t>
            </w:r>
            <w:r w:rsidRPr="008E56C2">
              <w:rPr>
                <w:rFonts w:hint="eastAsia"/>
                <w:color w:val="000000" w:themeColor="text1"/>
                <w:sz w:val="24"/>
              </w:rPr>
              <w:t>室内点声源</w:t>
            </w:r>
          </w:p>
          <w:p w14:paraId="22CEA730"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声源源位于室内，室内声源可采用等效室外声源声功率级法进行计算。设靠近开口处（或窗户）室内、室外某倍频带的声压级或</w:t>
            </w:r>
            <w:r w:rsidRPr="008E56C2">
              <w:rPr>
                <w:rFonts w:hint="eastAsia"/>
                <w:color w:val="000000" w:themeColor="text1"/>
                <w:sz w:val="24"/>
              </w:rPr>
              <w:t xml:space="preserve"> A </w:t>
            </w:r>
            <w:r w:rsidRPr="008E56C2">
              <w:rPr>
                <w:rFonts w:hint="eastAsia"/>
                <w:color w:val="000000" w:themeColor="text1"/>
                <w:sz w:val="24"/>
              </w:rPr>
              <w:t>声级分别为</w:t>
            </w:r>
            <w:r w:rsidRPr="008E56C2">
              <w:rPr>
                <w:rFonts w:hint="eastAsia"/>
                <w:color w:val="000000" w:themeColor="text1"/>
                <w:sz w:val="24"/>
              </w:rPr>
              <w:t>L</w:t>
            </w:r>
            <w:r w:rsidRPr="008E56C2">
              <w:rPr>
                <w:rFonts w:hint="eastAsia"/>
                <w:color w:val="000000" w:themeColor="text1"/>
                <w:sz w:val="24"/>
                <w:vertAlign w:val="subscript"/>
              </w:rPr>
              <w:t>p1</w:t>
            </w:r>
            <w:r w:rsidRPr="008E56C2">
              <w:rPr>
                <w:rFonts w:hint="eastAsia"/>
                <w:color w:val="000000" w:themeColor="text1"/>
                <w:sz w:val="24"/>
              </w:rPr>
              <w:t>和</w:t>
            </w:r>
            <w:r w:rsidRPr="008E56C2">
              <w:rPr>
                <w:rFonts w:hint="eastAsia"/>
                <w:color w:val="000000" w:themeColor="text1"/>
                <w:sz w:val="24"/>
              </w:rPr>
              <w:t>L</w:t>
            </w:r>
            <w:r w:rsidRPr="008E56C2">
              <w:rPr>
                <w:rFonts w:hint="eastAsia"/>
                <w:color w:val="000000" w:themeColor="text1"/>
                <w:sz w:val="24"/>
                <w:vertAlign w:val="subscript"/>
              </w:rPr>
              <w:t>p2</w:t>
            </w:r>
            <w:r w:rsidRPr="008E56C2">
              <w:rPr>
                <w:rFonts w:hint="eastAsia"/>
                <w:color w:val="000000" w:themeColor="text1"/>
                <w:sz w:val="24"/>
              </w:rPr>
              <w:t>。</w:t>
            </w:r>
          </w:p>
          <w:p w14:paraId="6CF0ADCF" w14:textId="77777777" w:rsidR="00E94865" w:rsidRPr="008E56C2" w:rsidRDefault="008A2BAA">
            <w:pPr>
              <w:spacing w:line="360" w:lineRule="auto"/>
              <w:jc w:val="center"/>
              <w:rPr>
                <w:color w:val="000000" w:themeColor="text1"/>
                <w:sz w:val="24"/>
              </w:rPr>
            </w:pPr>
            <w:r w:rsidRPr="008E56C2">
              <w:rPr>
                <w:noProof/>
                <w:color w:val="000000" w:themeColor="text1"/>
                <w:sz w:val="24"/>
              </w:rPr>
              <w:drawing>
                <wp:inline distT="0" distB="0" distL="0" distR="0" wp14:anchorId="6CA30938" wp14:editId="45A58A4D">
                  <wp:extent cx="2859405" cy="1378585"/>
                  <wp:effectExtent l="0" t="0" r="17145" b="1206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859405" cy="1378585"/>
                          </a:xfrm>
                          <a:prstGeom prst="rect">
                            <a:avLst/>
                          </a:prstGeom>
                          <a:noFill/>
                          <a:ln>
                            <a:noFill/>
                          </a:ln>
                        </pic:spPr>
                      </pic:pic>
                    </a:graphicData>
                  </a:graphic>
                </wp:inline>
              </w:drawing>
            </w:r>
          </w:p>
          <w:p w14:paraId="6848C214" w14:textId="77777777" w:rsidR="00E94865" w:rsidRPr="008E56C2" w:rsidRDefault="008A2BAA">
            <w:pPr>
              <w:spacing w:line="360" w:lineRule="auto"/>
              <w:jc w:val="center"/>
              <w:rPr>
                <w:color w:val="000000" w:themeColor="text1"/>
                <w:sz w:val="24"/>
              </w:rPr>
            </w:pPr>
            <w:r w:rsidRPr="008E56C2">
              <w:rPr>
                <w:rFonts w:hint="eastAsia"/>
                <w:b/>
                <w:bCs/>
                <w:color w:val="000000" w:themeColor="text1"/>
                <w:sz w:val="24"/>
                <w:szCs w:val="21"/>
              </w:rPr>
              <w:t>室内声源等效为室外声源图例</w:t>
            </w:r>
          </w:p>
          <w:p w14:paraId="4A4A580D"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1</w:t>
            </w:r>
            <w:r w:rsidRPr="008E56C2">
              <w:rPr>
                <w:rFonts w:hint="eastAsia"/>
                <w:color w:val="000000" w:themeColor="text1"/>
                <w:sz w:val="24"/>
              </w:rPr>
              <w:t>）计算出某一室内声源靠近围护结构处产生的倍频带声压级或</w:t>
            </w:r>
            <w:r w:rsidRPr="008E56C2">
              <w:rPr>
                <w:rFonts w:hint="eastAsia"/>
                <w:color w:val="000000" w:themeColor="text1"/>
                <w:sz w:val="24"/>
              </w:rPr>
              <w:t>A</w:t>
            </w:r>
            <w:r w:rsidRPr="008E56C2">
              <w:rPr>
                <w:rFonts w:hint="eastAsia"/>
                <w:color w:val="000000" w:themeColor="text1"/>
                <w:sz w:val="24"/>
              </w:rPr>
              <w:t>声级：</w:t>
            </w:r>
          </w:p>
          <w:p w14:paraId="2120BBF2" w14:textId="77777777" w:rsidR="00E94865" w:rsidRPr="008E56C2" w:rsidRDefault="008A2BAA">
            <w:pPr>
              <w:spacing w:line="360" w:lineRule="auto"/>
              <w:jc w:val="center"/>
              <w:rPr>
                <w:color w:val="000000" w:themeColor="text1"/>
                <w:sz w:val="24"/>
              </w:rPr>
            </w:pPr>
            <w:r w:rsidRPr="008E56C2">
              <w:rPr>
                <w:rFonts w:hint="eastAsia"/>
                <w:color w:val="000000" w:themeColor="text1"/>
                <w:position w:val="-28"/>
                <w:sz w:val="24"/>
              </w:rPr>
              <w:object w:dxaOrig="2642" w:dyaOrig="676" w14:anchorId="7AB7879B">
                <v:shape id="_x0000_i1320" type="#_x0000_t75" style="width:129.6pt;height:35.7pt" o:ole="">
                  <v:imagedata r:id="rId20" o:title=""/>
                </v:shape>
                <o:OLEObject Type="Embed" ProgID="Equation.3" ShapeID="_x0000_i1320" DrawAspect="Content" ObjectID="_1773043891" r:id="rId21"/>
              </w:object>
            </w:r>
          </w:p>
          <w:p w14:paraId="7FD708DA" w14:textId="77777777" w:rsidR="00E94865" w:rsidRPr="008E56C2" w:rsidRDefault="008A2BAA">
            <w:pPr>
              <w:spacing w:line="360" w:lineRule="auto"/>
              <w:rPr>
                <w:color w:val="000000" w:themeColor="text1"/>
                <w:sz w:val="24"/>
              </w:rPr>
            </w:pPr>
            <w:r w:rsidRPr="008E56C2">
              <w:rPr>
                <w:rFonts w:hint="eastAsia"/>
                <w:color w:val="000000" w:themeColor="text1"/>
                <w:sz w:val="24"/>
              </w:rPr>
              <w:t>式中：</w:t>
            </w:r>
            <w:r w:rsidRPr="008E56C2">
              <w:rPr>
                <w:rFonts w:hint="eastAsia"/>
                <w:color w:val="000000" w:themeColor="text1"/>
                <w:sz w:val="24"/>
              </w:rPr>
              <w:t>L</w:t>
            </w:r>
            <w:r w:rsidRPr="008E56C2">
              <w:rPr>
                <w:rFonts w:hint="eastAsia"/>
                <w:color w:val="000000" w:themeColor="text1"/>
                <w:sz w:val="24"/>
                <w:vertAlign w:val="subscript"/>
              </w:rPr>
              <w:t>p1</w:t>
            </w:r>
            <w:r w:rsidRPr="008E56C2">
              <w:rPr>
                <w:color w:val="000000" w:themeColor="text1"/>
                <w:sz w:val="24"/>
              </w:rPr>
              <w:t>——</w:t>
            </w:r>
            <w:r w:rsidRPr="008E56C2">
              <w:rPr>
                <w:rFonts w:hint="eastAsia"/>
                <w:color w:val="000000" w:themeColor="text1"/>
                <w:sz w:val="24"/>
              </w:rPr>
              <w:t>靠近开口处（或窗户）室内某倍频带的声压级或</w:t>
            </w:r>
            <w:r w:rsidRPr="008E56C2">
              <w:rPr>
                <w:rFonts w:hint="eastAsia"/>
                <w:color w:val="000000" w:themeColor="text1"/>
                <w:sz w:val="24"/>
              </w:rPr>
              <w:t>A</w:t>
            </w:r>
            <w:r w:rsidRPr="008E56C2">
              <w:rPr>
                <w:rFonts w:hint="eastAsia"/>
                <w:color w:val="000000" w:themeColor="text1"/>
                <w:sz w:val="24"/>
              </w:rPr>
              <w:t>声级，</w:t>
            </w:r>
            <w:r w:rsidRPr="008E56C2">
              <w:rPr>
                <w:rFonts w:hint="eastAsia"/>
                <w:color w:val="000000" w:themeColor="text1"/>
                <w:sz w:val="24"/>
              </w:rPr>
              <w:t>dB</w:t>
            </w:r>
            <w:r w:rsidRPr="008E56C2">
              <w:rPr>
                <w:rFonts w:hint="eastAsia"/>
                <w:color w:val="000000" w:themeColor="text1"/>
                <w:sz w:val="24"/>
              </w:rPr>
              <w:t>；</w:t>
            </w:r>
          </w:p>
          <w:p w14:paraId="777BA082"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L</w:t>
            </w:r>
            <w:r w:rsidRPr="008E56C2">
              <w:rPr>
                <w:rFonts w:hint="eastAsia"/>
                <w:color w:val="000000" w:themeColor="text1"/>
                <w:sz w:val="24"/>
                <w:vertAlign w:val="subscript"/>
              </w:rPr>
              <w:t>w</w:t>
            </w:r>
            <w:r w:rsidRPr="008E56C2">
              <w:rPr>
                <w:color w:val="000000" w:themeColor="text1"/>
                <w:sz w:val="24"/>
              </w:rPr>
              <w:t>——</w:t>
            </w:r>
            <w:r w:rsidRPr="008E56C2">
              <w:rPr>
                <w:rFonts w:hint="eastAsia"/>
                <w:color w:val="000000" w:themeColor="text1"/>
                <w:sz w:val="24"/>
              </w:rPr>
              <w:t>点声源声功率级（</w:t>
            </w:r>
            <w:r w:rsidRPr="008E56C2">
              <w:rPr>
                <w:rFonts w:hint="eastAsia"/>
                <w:color w:val="000000" w:themeColor="text1"/>
                <w:sz w:val="24"/>
              </w:rPr>
              <w:t>A</w:t>
            </w:r>
            <w:r w:rsidRPr="008E56C2">
              <w:rPr>
                <w:rFonts w:hint="eastAsia"/>
                <w:color w:val="000000" w:themeColor="text1"/>
                <w:sz w:val="24"/>
              </w:rPr>
              <w:t>计权或倍频带），</w:t>
            </w:r>
            <w:r w:rsidRPr="008E56C2">
              <w:rPr>
                <w:rFonts w:hint="eastAsia"/>
                <w:color w:val="000000" w:themeColor="text1"/>
                <w:sz w:val="24"/>
              </w:rPr>
              <w:t>dB</w:t>
            </w:r>
            <w:r w:rsidRPr="008E56C2">
              <w:rPr>
                <w:rFonts w:hint="eastAsia"/>
                <w:color w:val="000000" w:themeColor="text1"/>
                <w:sz w:val="24"/>
              </w:rPr>
              <w:t>；</w:t>
            </w:r>
          </w:p>
          <w:p w14:paraId="5CC98B3E"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Q</w:t>
            </w:r>
            <w:r w:rsidRPr="008E56C2">
              <w:rPr>
                <w:color w:val="000000" w:themeColor="text1"/>
                <w:sz w:val="24"/>
              </w:rPr>
              <w:t>——</w:t>
            </w:r>
            <w:r w:rsidRPr="008E56C2">
              <w:rPr>
                <w:rFonts w:hint="eastAsia"/>
                <w:color w:val="000000" w:themeColor="text1"/>
                <w:sz w:val="24"/>
              </w:rPr>
              <w:t>指向性因数，通常对无指向性声源，当声源放在房间中心时，</w:t>
            </w:r>
            <w:r w:rsidRPr="008E56C2">
              <w:rPr>
                <w:rFonts w:hint="eastAsia"/>
                <w:color w:val="000000" w:themeColor="text1"/>
                <w:sz w:val="24"/>
              </w:rPr>
              <w:t>Q=1</w:t>
            </w:r>
            <w:r w:rsidRPr="008E56C2">
              <w:rPr>
                <w:rFonts w:hint="eastAsia"/>
                <w:color w:val="000000" w:themeColor="text1"/>
                <w:sz w:val="24"/>
              </w:rPr>
              <w:t>，当放在一面墙的中心时，</w:t>
            </w:r>
            <w:r w:rsidRPr="008E56C2">
              <w:rPr>
                <w:rFonts w:hint="eastAsia"/>
                <w:color w:val="000000" w:themeColor="text1"/>
                <w:sz w:val="24"/>
              </w:rPr>
              <w:t>Q=2</w:t>
            </w:r>
            <w:r w:rsidRPr="008E56C2">
              <w:rPr>
                <w:rFonts w:hint="eastAsia"/>
                <w:color w:val="000000" w:themeColor="text1"/>
                <w:sz w:val="24"/>
              </w:rPr>
              <w:t>；当放在两面墙夹角处时，</w:t>
            </w:r>
            <w:r w:rsidRPr="008E56C2">
              <w:rPr>
                <w:rFonts w:hint="eastAsia"/>
                <w:color w:val="000000" w:themeColor="text1"/>
                <w:sz w:val="24"/>
              </w:rPr>
              <w:t>Q=4</w:t>
            </w:r>
            <w:r w:rsidRPr="008E56C2">
              <w:rPr>
                <w:rFonts w:hint="eastAsia"/>
                <w:color w:val="000000" w:themeColor="text1"/>
                <w:sz w:val="24"/>
              </w:rPr>
              <w:t>；当放在三面墙夹角处时，</w:t>
            </w:r>
            <w:r w:rsidRPr="008E56C2">
              <w:rPr>
                <w:rFonts w:hint="eastAsia"/>
                <w:color w:val="000000" w:themeColor="text1"/>
                <w:sz w:val="24"/>
              </w:rPr>
              <w:t>Q=8</w:t>
            </w:r>
            <w:r w:rsidRPr="008E56C2">
              <w:rPr>
                <w:rFonts w:hint="eastAsia"/>
                <w:color w:val="000000" w:themeColor="text1"/>
                <w:sz w:val="24"/>
              </w:rPr>
              <w:t>；</w:t>
            </w:r>
          </w:p>
          <w:p w14:paraId="3AEFB8A5"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R</w:t>
            </w:r>
            <w:r w:rsidRPr="008E56C2">
              <w:rPr>
                <w:color w:val="000000" w:themeColor="text1"/>
                <w:sz w:val="24"/>
              </w:rPr>
              <w:t>——</w:t>
            </w:r>
            <w:r w:rsidRPr="008E56C2">
              <w:rPr>
                <w:rFonts w:hint="eastAsia"/>
                <w:color w:val="000000" w:themeColor="text1"/>
                <w:sz w:val="24"/>
              </w:rPr>
              <w:t>房间常数，</w:t>
            </w:r>
            <w:r w:rsidRPr="008E56C2">
              <w:rPr>
                <w:rFonts w:hint="eastAsia"/>
                <w:color w:val="000000" w:themeColor="text1"/>
                <w:sz w:val="24"/>
              </w:rPr>
              <w:t>R=S</w:t>
            </w:r>
            <w:r w:rsidRPr="008E56C2">
              <w:rPr>
                <w:color w:val="000000" w:themeColor="text1"/>
                <w:sz w:val="24"/>
              </w:rPr>
              <w:t>α/</w:t>
            </w:r>
            <w:r w:rsidRPr="008E56C2">
              <w:rPr>
                <w:color w:val="000000" w:themeColor="text1"/>
                <w:sz w:val="24"/>
              </w:rPr>
              <w:t>（</w:t>
            </w:r>
            <w:r w:rsidRPr="008E56C2">
              <w:rPr>
                <w:color w:val="000000" w:themeColor="text1"/>
                <w:sz w:val="24"/>
              </w:rPr>
              <w:t>1-α</w:t>
            </w:r>
            <w:r w:rsidRPr="008E56C2">
              <w:rPr>
                <w:color w:val="000000" w:themeColor="text1"/>
                <w:sz w:val="24"/>
              </w:rPr>
              <w:t>）</w:t>
            </w:r>
            <w:r w:rsidRPr="008E56C2">
              <w:rPr>
                <w:rFonts w:hint="eastAsia"/>
                <w:color w:val="000000" w:themeColor="text1"/>
                <w:sz w:val="24"/>
              </w:rPr>
              <w:t>，</w:t>
            </w:r>
            <w:r w:rsidRPr="008E56C2">
              <w:rPr>
                <w:rFonts w:hint="eastAsia"/>
                <w:color w:val="000000" w:themeColor="text1"/>
                <w:sz w:val="24"/>
              </w:rPr>
              <w:t>S</w:t>
            </w:r>
            <w:r w:rsidRPr="008E56C2">
              <w:rPr>
                <w:rFonts w:hint="eastAsia"/>
                <w:color w:val="000000" w:themeColor="text1"/>
                <w:sz w:val="24"/>
              </w:rPr>
              <w:t>为房间内表面面积，</w:t>
            </w:r>
            <w:r w:rsidRPr="008E56C2">
              <w:rPr>
                <w:rFonts w:hint="eastAsia"/>
                <w:color w:val="000000" w:themeColor="text1"/>
                <w:sz w:val="24"/>
              </w:rPr>
              <w:t>m</w:t>
            </w:r>
            <w:r w:rsidRPr="008E56C2">
              <w:rPr>
                <w:rFonts w:hint="eastAsia"/>
                <w:color w:val="000000" w:themeColor="text1"/>
                <w:sz w:val="24"/>
                <w:vertAlign w:val="superscript"/>
              </w:rPr>
              <w:t>2</w:t>
            </w:r>
            <w:r w:rsidRPr="008E56C2">
              <w:rPr>
                <w:rFonts w:hint="eastAsia"/>
                <w:color w:val="000000" w:themeColor="text1"/>
                <w:sz w:val="24"/>
              </w:rPr>
              <w:t>；</w:t>
            </w:r>
            <w:r w:rsidRPr="008E56C2">
              <w:rPr>
                <w:color w:val="000000" w:themeColor="text1"/>
                <w:sz w:val="24"/>
              </w:rPr>
              <w:t>α</w:t>
            </w:r>
            <w:r w:rsidRPr="008E56C2">
              <w:rPr>
                <w:rFonts w:hint="eastAsia"/>
                <w:color w:val="000000" w:themeColor="text1"/>
                <w:sz w:val="24"/>
              </w:rPr>
              <w:t>为平均吸声系数；</w:t>
            </w:r>
          </w:p>
          <w:p w14:paraId="198B53BB"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lastRenderedPageBreak/>
              <w:t>r</w:t>
            </w:r>
            <w:r w:rsidRPr="008E56C2">
              <w:rPr>
                <w:color w:val="000000" w:themeColor="text1"/>
                <w:sz w:val="24"/>
              </w:rPr>
              <w:t>——</w:t>
            </w:r>
            <w:r w:rsidRPr="008E56C2">
              <w:rPr>
                <w:rFonts w:hint="eastAsia"/>
                <w:color w:val="000000" w:themeColor="text1"/>
                <w:sz w:val="24"/>
              </w:rPr>
              <w:t>声源到靠近围护结构某点处的距离，</w:t>
            </w:r>
            <w:r w:rsidRPr="008E56C2">
              <w:rPr>
                <w:rFonts w:hint="eastAsia"/>
                <w:color w:val="000000" w:themeColor="text1"/>
                <w:sz w:val="24"/>
              </w:rPr>
              <w:t>m</w:t>
            </w:r>
            <w:r w:rsidRPr="008E56C2">
              <w:rPr>
                <w:rFonts w:hint="eastAsia"/>
                <w:color w:val="000000" w:themeColor="text1"/>
                <w:sz w:val="24"/>
              </w:rPr>
              <w:t>。</w:t>
            </w:r>
          </w:p>
          <w:p w14:paraId="1117F2D8"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2</w:t>
            </w:r>
            <w:r w:rsidRPr="008E56C2">
              <w:rPr>
                <w:rFonts w:hint="eastAsia"/>
                <w:color w:val="000000" w:themeColor="text1"/>
                <w:sz w:val="24"/>
              </w:rPr>
              <w:t>）计算出所有室内声源在围护结构处产生的</w:t>
            </w:r>
            <w:r w:rsidRPr="008E56C2">
              <w:rPr>
                <w:rFonts w:hint="eastAsia"/>
                <w:color w:val="000000" w:themeColor="text1"/>
                <w:sz w:val="24"/>
              </w:rPr>
              <w:t>i</w:t>
            </w:r>
            <w:r w:rsidRPr="008E56C2">
              <w:rPr>
                <w:rFonts w:hint="eastAsia"/>
                <w:color w:val="000000" w:themeColor="text1"/>
                <w:sz w:val="24"/>
              </w:rPr>
              <w:t>倍频带叠加声压级：</w:t>
            </w:r>
          </w:p>
          <w:p w14:paraId="5ECC0E00" w14:textId="77777777" w:rsidR="00E94865" w:rsidRPr="008E56C2" w:rsidRDefault="008A2BAA">
            <w:pPr>
              <w:spacing w:line="360" w:lineRule="auto"/>
              <w:jc w:val="center"/>
              <w:rPr>
                <w:color w:val="000000" w:themeColor="text1"/>
                <w:sz w:val="24"/>
              </w:rPr>
            </w:pPr>
            <w:r w:rsidRPr="008E56C2">
              <w:rPr>
                <w:rFonts w:hint="eastAsia"/>
                <w:color w:val="000000" w:themeColor="text1"/>
                <w:position w:val="-28"/>
                <w:sz w:val="24"/>
              </w:rPr>
              <w:object w:dxaOrig="2554" w:dyaOrig="676" w14:anchorId="6DDA4B21">
                <v:shape id="_x0000_i1321" type="#_x0000_t75" style="width:129.6pt;height:35.7pt" o:ole="">
                  <v:imagedata r:id="rId22" o:title=""/>
                </v:shape>
                <o:OLEObject Type="Embed" ProgID="Equation.3" ShapeID="_x0000_i1321" DrawAspect="Content" ObjectID="_1773043892" r:id="rId23"/>
              </w:object>
            </w:r>
          </w:p>
          <w:p w14:paraId="5542056B" w14:textId="77777777" w:rsidR="00E94865" w:rsidRPr="008E56C2" w:rsidRDefault="008A2BAA">
            <w:pPr>
              <w:spacing w:line="360" w:lineRule="auto"/>
              <w:rPr>
                <w:color w:val="000000" w:themeColor="text1"/>
                <w:sz w:val="24"/>
              </w:rPr>
            </w:pPr>
            <w:r w:rsidRPr="008E56C2">
              <w:rPr>
                <w:rFonts w:hint="eastAsia"/>
                <w:color w:val="000000" w:themeColor="text1"/>
                <w:sz w:val="24"/>
              </w:rPr>
              <w:t>式中：</w:t>
            </w:r>
            <w:r w:rsidRPr="008E56C2">
              <w:rPr>
                <w:rFonts w:hint="eastAsia"/>
                <w:color w:val="000000" w:themeColor="text1"/>
                <w:sz w:val="24"/>
              </w:rPr>
              <w:t>L</w:t>
            </w:r>
            <w:r w:rsidRPr="008E56C2">
              <w:rPr>
                <w:rFonts w:hint="eastAsia"/>
                <w:color w:val="000000" w:themeColor="text1"/>
                <w:sz w:val="24"/>
                <w:vertAlign w:val="subscript"/>
              </w:rPr>
              <w:t>p1i</w:t>
            </w:r>
            <w:r w:rsidRPr="008E56C2">
              <w:rPr>
                <w:rFonts w:hint="eastAsia"/>
                <w:color w:val="000000" w:themeColor="text1"/>
                <w:sz w:val="24"/>
              </w:rPr>
              <w:t>(T)</w:t>
            </w:r>
            <w:r w:rsidRPr="008E56C2">
              <w:rPr>
                <w:color w:val="000000" w:themeColor="text1"/>
                <w:sz w:val="24"/>
              </w:rPr>
              <w:t>——</w:t>
            </w:r>
            <w:r w:rsidRPr="008E56C2">
              <w:rPr>
                <w:rFonts w:hint="eastAsia"/>
                <w:color w:val="000000" w:themeColor="text1"/>
                <w:sz w:val="24"/>
              </w:rPr>
              <w:t>靠近围护结构处室内</w:t>
            </w:r>
            <w:r w:rsidRPr="008E56C2">
              <w:rPr>
                <w:rFonts w:hint="eastAsia"/>
                <w:color w:val="000000" w:themeColor="text1"/>
                <w:sz w:val="24"/>
              </w:rPr>
              <w:t>N</w:t>
            </w:r>
            <w:r w:rsidRPr="008E56C2">
              <w:rPr>
                <w:rFonts w:hint="eastAsia"/>
                <w:color w:val="000000" w:themeColor="text1"/>
                <w:sz w:val="24"/>
              </w:rPr>
              <w:t>个声源</w:t>
            </w:r>
            <w:r w:rsidRPr="008E56C2">
              <w:rPr>
                <w:rFonts w:hint="eastAsia"/>
                <w:color w:val="000000" w:themeColor="text1"/>
                <w:sz w:val="24"/>
              </w:rPr>
              <w:t>i</w:t>
            </w:r>
            <w:r w:rsidRPr="008E56C2">
              <w:rPr>
                <w:rFonts w:hint="eastAsia"/>
                <w:color w:val="000000" w:themeColor="text1"/>
                <w:sz w:val="24"/>
              </w:rPr>
              <w:t>倍频带的叠加声压级，</w:t>
            </w:r>
            <w:r w:rsidRPr="008E56C2">
              <w:rPr>
                <w:rFonts w:hint="eastAsia"/>
                <w:color w:val="000000" w:themeColor="text1"/>
                <w:sz w:val="24"/>
              </w:rPr>
              <w:t>dB</w:t>
            </w:r>
            <w:r w:rsidRPr="008E56C2">
              <w:rPr>
                <w:rFonts w:hint="eastAsia"/>
                <w:color w:val="000000" w:themeColor="text1"/>
                <w:sz w:val="24"/>
              </w:rPr>
              <w:t>；</w:t>
            </w:r>
          </w:p>
          <w:p w14:paraId="60D6B788"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L</w:t>
            </w:r>
            <w:r w:rsidRPr="008E56C2">
              <w:rPr>
                <w:rFonts w:hint="eastAsia"/>
                <w:color w:val="000000" w:themeColor="text1"/>
                <w:sz w:val="24"/>
                <w:vertAlign w:val="subscript"/>
              </w:rPr>
              <w:t>p1ij</w:t>
            </w:r>
            <w:r w:rsidRPr="008E56C2">
              <w:rPr>
                <w:color w:val="000000" w:themeColor="text1"/>
                <w:sz w:val="24"/>
              </w:rPr>
              <w:t>——</w:t>
            </w:r>
            <w:r w:rsidRPr="008E56C2">
              <w:rPr>
                <w:rFonts w:hint="eastAsia"/>
                <w:color w:val="000000" w:themeColor="text1"/>
                <w:sz w:val="24"/>
              </w:rPr>
              <w:t>室内</w:t>
            </w:r>
            <w:r w:rsidRPr="008E56C2">
              <w:rPr>
                <w:rFonts w:hint="eastAsia"/>
                <w:color w:val="000000" w:themeColor="text1"/>
                <w:sz w:val="24"/>
              </w:rPr>
              <w:t>j</w:t>
            </w:r>
            <w:r w:rsidRPr="008E56C2">
              <w:rPr>
                <w:rFonts w:hint="eastAsia"/>
                <w:color w:val="000000" w:themeColor="text1"/>
                <w:sz w:val="24"/>
              </w:rPr>
              <w:t>声源</w:t>
            </w:r>
            <w:r w:rsidRPr="008E56C2">
              <w:rPr>
                <w:rFonts w:hint="eastAsia"/>
                <w:color w:val="000000" w:themeColor="text1"/>
                <w:sz w:val="24"/>
              </w:rPr>
              <w:t>i</w:t>
            </w:r>
            <w:r w:rsidRPr="008E56C2">
              <w:rPr>
                <w:rFonts w:hint="eastAsia"/>
                <w:color w:val="000000" w:themeColor="text1"/>
                <w:sz w:val="24"/>
              </w:rPr>
              <w:t>倍频带的声压级，</w:t>
            </w:r>
            <w:r w:rsidRPr="008E56C2">
              <w:rPr>
                <w:rFonts w:hint="eastAsia"/>
                <w:color w:val="000000" w:themeColor="text1"/>
                <w:sz w:val="24"/>
              </w:rPr>
              <w:t>dB</w:t>
            </w:r>
            <w:r w:rsidRPr="008E56C2">
              <w:rPr>
                <w:rFonts w:hint="eastAsia"/>
                <w:color w:val="000000" w:themeColor="text1"/>
                <w:sz w:val="24"/>
              </w:rPr>
              <w:t>（</w:t>
            </w:r>
            <w:r w:rsidRPr="008E56C2">
              <w:rPr>
                <w:rFonts w:hint="eastAsia"/>
                <w:color w:val="000000" w:themeColor="text1"/>
                <w:sz w:val="24"/>
              </w:rPr>
              <w:t>A</w:t>
            </w:r>
            <w:r w:rsidRPr="008E56C2">
              <w:rPr>
                <w:rFonts w:hint="eastAsia"/>
                <w:color w:val="000000" w:themeColor="text1"/>
                <w:sz w:val="24"/>
              </w:rPr>
              <w:t>）；</w:t>
            </w:r>
          </w:p>
          <w:p w14:paraId="284BB832"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N</w:t>
            </w:r>
            <w:r w:rsidRPr="008E56C2">
              <w:rPr>
                <w:color w:val="000000" w:themeColor="text1"/>
                <w:sz w:val="24"/>
              </w:rPr>
              <w:t>——</w:t>
            </w:r>
            <w:r w:rsidRPr="008E56C2">
              <w:rPr>
                <w:rFonts w:hint="eastAsia"/>
                <w:color w:val="000000" w:themeColor="text1"/>
                <w:sz w:val="24"/>
              </w:rPr>
              <w:t>室内声源总数。</w:t>
            </w:r>
          </w:p>
          <w:p w14:paraId="7BE61D31"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3</w:t>
            </w:r>
            <w:r w:rsidRPr="008E56C2">
              <w:rPr>
                <w:rFonts w:hint="eastAsia"/>
                <w:color w:val="000000" w:themeColor="text1"/>
                <w:sz w:val="24"/>
              </w:rPr>
              <w:t>）计算出靠近室外围护结构处的声压级：</w:t>
            </w:r>
          </w:p>
          <w:p w14:paraId="45FAE87F" w14:textId="77777777" w:rsidR="00E94865" w:rsidRPr="008E56C2" w:rsidRDefault="008A2BAA">
            <w:pPr>
              <w:spacing w:line="360" w:lineRule="auto"/>
              <w:jc w:val="center"/>
              <w:rPr>
                <w:color w:val="000000" w:themeColor="text1"/>
                <w:sz w:val="24"/>
              </w:rPr>
            </w:pPr>
            <w:r w:rsidRPr="008E56C2">
              <w:rPr>
                <w:rFonts w:hint="eastAsia"/>
                <w:color w:val="000000" w:themeColor="text1"/>
                <w:position w:val="-14"/>
                <w:sz w:val="24"/>
              </w:rPr>
              <w:object w:dxaOrig="2642" w:dyaOrig="376" w14:anchorId="6A811AB6">
                <v:shape id="_x0000_i1322" type="#_x0000_t75" style="width:129.6pt;height:21.9pt" o:ole="">
                  <v:imagedata r:id="rId24" o:title=""/>
                </v:shape>
                <o:OLEObject Type="Embed" ProgID="Equation.3" ShapeID="_x0000_i1322" DrawAspect="Content" ObjectID="_1773043893" r:id="rId25"/>
              </w:object>
            </w:r>
            <w:r w:rsidRPr="008E56C2">
              <w:rPr>
                <w:rFonts w:hint="eastAsia"/>
                <w:color w:val="000000" w:themeColor="text1"/>
                <w:sz w:val="24"/>
              </w:rPr>
              <w:t xml:space="preserve">    </w:t>
            </w:r>
          </w:p>
          <w:p w14:paraId="45B6282D" w14:textId="77777777" w:rsidR="00E94865" w:rsidRPr="008E56C2" w:rsidRDefault="008A2BAA">
            <w:pPr>
              <w:spacing w:line="360" w:lineRule="auto"/>
              <w:rPr>
                <w:color w:val="000000" w:themeColor="text1"/>
                <w:sz w:val="24"/>
              </w:rPr>
            </w:pPr>
            <w:r w:rsidRPr="008E56C2">
              <w:rPr>
                <w:rFonts w:hint="eastAsia"/>
                <w:color w:val="000000" w:themeColor="text1"/>
                <w:sz w:val="24"/>
              </w:rPr>
              <w:t>式中：</w:t>
            </w:r>
            <w:r w:rsidRPr="008E56C2">
              <w:rPr>
                <w:rFonts w:hint="eastAsia"/>
                <w:color w:val="000000" w:themeColor="text1"/>
                <w:sz w:val="24"/>
              </w:rPr>
              <w:t>L</w:t>
            </w:r>
            <w:r w:rsidRPr="008E56C2">
              <w:rPr>
                <w:rFonts w:hint="eastAsia"/>
                <w:color w:val="000000" w:themeColor="text1"/>
                <w:sz w:val="24"/>
                <w:vertAlign w:val="subscript"/>
              </w:rPr>
              <w:t>p2i</w:t>
            </w:r>
            <w:r w:rsidRPr="008E56C2">
              <w:rPr>
                <w:rFonts w:hint="eastAsia"/>
                <w:color w:val="000000" w:themeColor="text1"/>
                <w:sz w:val="24"/>
              </w:rPr>
              <w:t>(T)</w:t>
            </w:r>
            <w:r w:rsidRPr="008E56C2">
              <w:rPr>
                <w:color w:val="000000" w:themeColor="text1"/>
                <w:sz w:val="24"/>
              </w:rPr>
              <w:t>——</w:t>
            </w:r>
            <w:r w:rsidRPr="008E56C2">
              <w:rPr>
                <w:rFonts w:hint="eastAsia"/>
                <w:color w:val="000000" w:themeColor="text1"/>
                <w:sz w:val="24"/>
              </w:rPr>
              <w:t>靠近围护结构处室外</w:t>
            </w:r>
            <w:r w:rsidRPr="008E56C2">
              <w:rPr>
                <w:rFonts w:hint="eastAsia"/>
                <w:color w:val="000000" w:themeColor="text1"/>
                <w:sz w:val="24"/>
              </w:rPr>
              <w:t>N</w:t>
            </w:r>
            <w:r w:rsidRPr="008E56C2">
              <w:rPr>
                <w:rFonts w:hint="eastAsia"/>
                <w:color w:val="000000" w:themeColor="text1"/>
                <w:sz w:val="24"/>
              </w:rPr>
              <w:t>个声源</w:t>
            </w:r>
            <w:r w:rsidRPr="008E56C2">
              <w:rPr>
                <w:rFonts w:hint="eastAsia"/>
                <w:color w:val="000000" w:themeColor="text1"/>
                <w:sz w:val="24"/>
              </w:rPr>
              <w:t>i</w:t>
            </w:r>
            <w:r w:rsidRPr="008E56C2">
              <w:rPr>
                <w:rFonts w:hint="eastAsia"/>
                <w:color w:val="000000" w:themeColor="text1"/>
                <w:sz w:val="24"/>
              </w:rPr>
              <w:t>倍频带的叠加声压级，</w:t>
            </w:r>
            <w:r w:rsidRPr="008E56C2">
              <w:rPr>
                <w:rFonts w:hint="eastAsia"/>
                <w:color w:val="000000" w:themeColor="text1"/>
                <w:sz w:val="24"/>
              </w:rPr>
              <w:t>dB</w:t>
            </w:r>
            <w:r w:rsidRPr="008E56C2">
              <w:rPr>
                <w:rFonts w:hint="eastAsia"/>
                <w:color w:val="000000" w:themeColor="text1"/>
                <w:sz w:val="24"/>
              </w:rPr>
              <w:t>；</w:t>
            </w:r>
          </w:p>
          <w:p w14:paraId="78303098"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TL</w:t>
            </w:r>
            <w:r w:rsidRPr="008E56C2">
              <w:rPr>
                <w:rFonts w:hint="eastAsia"/>
                <w:color w:val="000000" w:themeColor="text1"/>
                <w:sz w:val="24"/>
                <w:vertAlign w:val="subscript"/>
              </w:rPr>
              <w:t>i</w:t>
            </w:r>
            <w:r w:rsidRPr="008E56C2">
              <w:rPr>
                <w:color w:val="000000" w:themeColor="text1"/>
                <w:sz w:val="24"/>
              </w:rPr>
              <w:t>——</w:t>
            </w:r>
            <w:r w:rsidRPr="008E56C2">
              <w:rPr>
                <w:rFonts w:hint="eastAsia"/>
                <w:color w:val="000000" w:themeColor="text1"/>
                <w:sz w:val="24"/>
              </w:rPr>
              <w:t>围护结构</w:t>
            </w:r>
            <w:r w:rsidRPr="008E56C2">
              <w:rPr>
                <w:rFonts w:hint="eastAsia"/>
                <w:color w:val="000000" w:themeColor="text1"/>
                <w:sz w:val="24"/>
              </w:rPr>
              <w:t>i</w:t>
            </w:r>
            <w:r w:rsidRPr="008E56C2">
              <w:rPr>
                <w:rFonts w:hint="eastAsia"/>
                <w:color w:val="000000" w:themeColor="text1"/>
                <w:sz w:val="24"/>
              </w:rPr>
              <w:t>倍频带的隔声量，</w:t>
            </w:r>
            <w:r w:rsidRPr="008E56C2">
              <w:rPr>
                <w:rFonts w:hint="eastAsia"/>
                <w:color w:val="000000" w:themeColor="text1"/>
                <w:sz w:val="24"/>
              </w:rPr>
              <w:t>dB</w:t>
            </w:r>
            <w:r w:rsidRPr="008E56C2">
              <w:rPr>
                <w:rFonts w:hint="eastAsia"/>
                <w:color w:val="000000" w:themeColor="text1"/>
                <w:sz w:val="24"/>
              </w:rPr>
              <w:t>。</w:t>
            </w:r>
          </w:p>
          <w:p w14:paraId="6BC526C9"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4</w:t>
            </w:r>
            <w:r w:rsidRPr="008E56C2">
              <w:rPr>
                <w:rFonts w:hint="eastAsia"/>
                <w:color w:val="000000" w:themeColor="text1"/>
                <w:sz w:val="24"/>
              </w:rPr>
              <w:t>）将室外声源的声压级和透过面积换算成等效的室外声源，计算出中心位置位于透声面积处的等效声源的倍频带声功率级：</w:t>
            </w:r>
          </w:p>
          <w:p w14:paraId="056DD8B2" w14:textId="77777777" w:rsidR="00E94865" w:rsidRPr="008E56C2" w:rsidRDefault="008A2BAA">
            <w:pPr>
              <w:spacing w:line="360" w:lineRule="auto"/>
              <w:jc w:val="center"/>
              <w:rPr>
                <w:color w:val="000000" w:themeColor="text1"/>
                <w:sz w:val="24"/>
              </w:rPr>
            </w:pPr>
            <w:r w:rsidRPr="008E56C2">
              <w:rPr>
                <w:rFonts w:hint="eastAsia"/>
                <w:color w:val="000000" w:themeColor="text1"/>
                <w:position w:val="-14"/>
                <w:sz w:val="24"/>
              </w:rPr>
              <w:object w:dxaOrig="1953" w:dyaOrig="376" w14:anchorId="75EA9D58">
                <v:shape id="_x0000_i1323" type="#_x0000_t75" style="width:100.8pt;height:21.9pt" o:ole="">
                  <v:imagedata r:id="rId26" o:title=""/>
                </v:shape>
                <o:OLEObject Type="Embed" ProgID="Equation.3" ShapeID="_x0000_i1323" DrawAspect="Content" ObjectID="_1773043894" r:id="rId27"/>
              </w:object>
            </w:r>
          </w:p>
          <w:p w14:paraId="621ED8E3" w14:textId="77777777" w:rsidR="00E94865" w:rsidRPr="008E56C2" w:rsidRDefault="008A2BAA">
            <w:pPr>
              <w:spacing w:line="360" w:lineRule="auto"/>
              <w:rPr>
                <w:color w:val="000000" w:themeColor="text1"/>
                <w:sz w:val="24"/>
              </w:rPr>
            </w:pPr>
            <w:r w:rsidRPr="008E56C2">
              <w:rPr>
                <w:rFonts w:hint="eastAsia"/>
                <w:color w:val="000000" w:themeColor="text1"/>
                <w:sz w:val="24"/>
              </w:rPr>
              <w:t>式中：</w:t>
            </w:r>
            <w:r w:rsidRPr="008E56C2">
              <w:rPr>
                <w:rFonts w:hint="eastAsia"/>
                <w:color w:val="000000" w:themeColor="text1"/>
                <w:sz w:val="24"/>
              </w:rPr>
              <w:t>L</w:t>
            </w:r>
            <w:r w:rsidRPr="008E56C2">
              <w:rPr>
                <w:rFonts w:hint="eastAsia"/>
                <w:color w:val="000000" w:themeColor="text1"/>
                <w:sz w:val="24"/>
                <w:vertAlign w:val="subscript"/>
              </w:rPr>
              <w:t>w</w:t>
            </w:r>
            <w:r w:rsidRPr="008E56C2">
              <w:rPr>
                <w:color w:val="000000" w:themeColor="text1"/>
                <w:sz w:val="24"/>
              </w:rPr>
              <w:t>——</w:t>
            </w:r>
            <w:r w:rsidRPr="008E56C2">
              <w:rPr>
                <w:rFonts w:hint="eastAsia"/>
                <w:color w:val="000000" w:themeColor="text1"/>
                <w:sz w:val="24"/>
              </w:rPr>
              <w:t>中心位置位于透声面积（</w:t>
            </w:r>
            <w:r w:rsidRPr="008E56C2">
              <w:rPr>
                <w:rFonts w:hint="eastAsia"/>
                <w:color w:val="000000" w:themeColor="text1"/>
                <w:sz w:val="24"/>
              </w:rPr>
              <w:t>S</w:t>
            </w:r>
            <w:r w:rsidRPr="008E56C2">
              <w:rPr>
                <w:rFonts w:hint="eastAsia"/>
                <w:color w:val="000000" w:themeColor="text1"/>
                <w:sz w:val="24"/>
              </w:rPr>
              <w:t>）处的等效声源的倍频带声功率级，</w:t>
            </w:r>
            <w:r w:rsidRPr="008E56C2">
              <w:rPr>
                <w:rFonts w:hint="eastAsia"/>
                <w:color w:val="000000" w:themeColor="text1"/>
                <w:sz w:val="24"/>
              </w:rPr>
              <w:t>dB</w:t>
            </w:r>
            <w:r w:rsidRPr="008E56C2">
              <w:rPr>
                <w:rFonts w:hint="eastAsia"/>
                <w:color w:val="000000" w:themeColor="text1"/>
                <w:sz w:val="24"/>
              </w:rPr>
              <w:t>；</w:t>
            </w:r>
          </w:p>
          <w:p w14:paraId="54736D75"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L</w:t>
            </w:r>
            <w:r w:rsidRPr="008E56C2">
              <w:rPr>
                <w:rFonts w:hint="eastAsia"/>
                <w:color w:val="000000" w:themeColor="text1"/>
                <w:sz w:val="24"/>
                <w:vertAlign w:val="subscript"/>
              </w:rPr>
              <w:t>p2</w:t>
            </w:r>
            <w:r w:rsidRPr="008E56C2">
              <w:rPr>
                <w:rFonts w:hint="eastAsia"/>
                <w:color w:val="000000" w:themeColor="text1"/>
                <w:sz w:val="24"/>
              </w:rPr>
              <w:t>(T)</w:t>
            </w:r>
            <w:r w:rsidRPr="008E56C2">
              <w:rPr>
                <w:color w:val="000000" w:themeColor="text1"/>
                <w:sz w:val="24"/>
              </w:rPr>
              <w:t>——</w:t>
            </w:r>
            <w:r w:rsidRPr="008E56C2">
              <w:rPr>
                <w:rFonts w:hint="eastAsia"/>
                <w:color w:val="000000" w:themeColor="text1"/>
                <w:sz w:val="24"/>
              </w:rPr>
              <w:t>靠近围护结构处室外声源的声压级，</w:t>
            </w:r>
            <w:r w:rsidRPr="008E56C2">
              <w:rPr>
                <w:rFonts w:hint="eastAsia"/>
                <w:color w:val="000000" w:themeColor="text1"/>
                <w:sz w:val="24"/>
              </w:rPr>
              <w:t>dB</w:t>
            </w:r>
            <w:r w:rsidRPr="008E56C2">
              <w:rPr>
                <w:rFonts w:hint="eastAsia"/>
                <w:color w:val="000000" w:themeColor="text1"/>
                <w:sz w:val="24"/>
              </w:rPr>
              <w:t>；</w:t>
            </w:r>
          </w:p>
          <w:p w14:paraId="6B3AF80B"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S</w:t>
            </w:r>
            <w:r w:rsidRPr="008E56C2">
              <w:rPr>
                <w:color w:val="000000" w:themeColor="text1"/>
                <w:sz w:val="24"/>
              </w:rPr>
              <w:t>——</w:t>
            </w:r>
            <w:r w:rsidRPr="008E56C2">
              <w:rPr>
                <w:rFonts w:hint="eastAsia"/>
                <w:color w:val="000000" w:themeColor="text1"/>
                <w:sz w:val="24"/>
              </w:rPr>
              <w:t>透声面积，</w:t>
            </w:r>
            <w:r w:rsidRPr="008E56C2">
              <w:rPr>
                <w:rFonts w:hint="eastAsia"/>
                <w:color w:val="000000" w:themeColor="text1"/>
                <w:sz w:val="24"/>
              </w:rPr>
              <w:t>m</w:t>
            </w:r>
            <w:r w:rsidRPr="008E56C2">
              <w:rPr>
                <w:rFonts w:hint="eastAsia"/>
                <w:color w:val="000000" w:themeColor="text1"/>
                <w:sz w:val="24"/>
                <w:vertAlign w:val="superscript"/>
              </w:rPr>
              <w:t>2</w:t>
            </w:r>
            <w:r w:rsidRPr="008E56C2">
              <w:rPr>
                <w:rFonts w:hint="eastAsia"/>
                <w:color w:val="000000" w:themeColor="text1"/>
                <w:sz w:val="24"/>
              </w:rPr>
              <w:t>。</w:t>
            </w:r>
          </w:p>
          <w:p w14:paraId="504AB655"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5</w:t>
            </w:r>
            <w:r w:rsidRPr="008E56C2">
              <w:rPr>
                <w:rFonts w:hint="eastAsia"/>
                <w:color w:val="000000" w:themeColor="text1"/>
                <w:sz w:val="24"/>
              </w:rPr>
              <w:t>）如果声源处于半自由声场：</w:t>
            </w:r>
          </w:p>
          <w:p w14:paraId="5D41A9ED" w14:textId="77777777" w:rsidR="00E94865" w:rsidRPr="008E56C2" w:rsidRDefault="008A2BAA">
            <w:pPr>
              <w:spacing w:line="360" w:lineRule="auto"/>
              <w:ind w:firstLineChars="1600" w:firstLine="3840"/>
              <w:rPr>
                <w:color w:val="000000" w:themeColor="text1"/>
                <w:sz w:val="24"/>
              </w:rPr>
            </w:pPr>
            <w:r w:rsidRPr="008E56C2">
              <w:rPr>
                <w:rFonts w:hint="eastAsia"/>
                <w:color w:val="000000" w:themeColor="text1"/>
                <w:sz w:val="24"/>
              </w:rPr>
              <w:t>L</w:t>
            </w:r>
            <w:r w:rsidRPr="008E56C2">
              <w:rPr>
                <w:rFonts w:hint="eastAsia"/>
                <w:color w:val="000000" w:themeColor="text1"/>
                <w:sz w:val="24"/>
                <w:vertAlign w:val="subscript"/>
              </w:rPr>
              <w:t>p</w:t>
            </w:r>
            <w:r w:rsidRPr="008E56C2">
              <w:rPr>
                <w:rFonts w:hint="eastAsia"/>
                <w:color w:val="000000" w:themeColor="text1"/>
                <w:sz w:val="24"/>
              </w:rPr>
              <w:t>(r)=L</w:t>
            </w:r>
            <w:r w:rsidRPr="008E56C2">
              <w:rPr>
                <w:rFonts w:hint="eastAsia"/>
                <w:color w:val="000000" w:themeColor="text1"/>
                <w:sz w:val="24"/>
                <w:vertAlign w:val="subscript"/>
              </w:rPr>
              <w:t>W</w:t>
            </w:r>
            <w:r w:rsidRPr="008E56C2">
              <w:rPr>
                <w:rFonts w:hint="eastAsia"/>
                <w:color w:val="000000" w:themeColor="text1"/>
                <w:sz w:val="24"/>
              </w:rPr>
              <w:t>-</w:t>
            </w:r>
            <w:r w:rsidRPr="008E56C2">
              <w:rPr>
                <w:color w:val="000000" w:themeColor="text1"/>
                <w:sz w:val="24"/>
              </w:rPr>
              <w:t>20lg</w:t>
            </w:r>
            <w:r w:rsidRPr="008E56C2">
              <w:rPr>
                <w:rFonts w:hint="eastAsia"/>
                <w:color w:val="000000" w:themeColor="text1"/>
                <w:sz w:val="24"/>
              </w:rPr>
              <w:t>r-</w:t>
            </w:r>
            <w:r w:rsidRPr="008E56C2">
              <w:rPr>
                <w:color w:val="000000" w:themeColor="text1"/>
                <w:sz w:val="24"/>
              </w:rPr>
              <w:t>8</w:t>
            </w:r>
          </w:p>
          <w:p w14:paraId="3B20DB24" w14:textId="77777777" w:rsidR="00E94865" w:rsidRPr="008E56C2" w:rsidRDefault="008A2BAA">
            <w:pPr>
              <w:spacing w:line="360" w:lineRule="auto"/>
              <w:rPr>
                <w:color w:val="000000" w:themeColor="text1"/>
                <w:sz w:val="24"/>
              </w:rPr>
            </w:pPr>
            <w:r w:rsidRPr="008E56C2">
              <w:rPr>
                <w:rFonts w:hint="eastAsia"/>
                <w:color w:val="000000" w:themeColor="text1"/>
                <w:sz w:val="24"/>
              </w:rPr>
              <w:t>式中：</w:t>
            </w:r>
            <w:r w:rsidRPr="008E56C2">
              <w:rPr>
                <w:color w:val="000000" w:themeColor="text1"/>
                <w:sz w:val="24"/>
              </w:rPr>
              <w:t>L</w:t>
            </w:r>
            <w:r w:rsidRPr="008E56C2">
              <w:rPr>
                <w:color w:val="000000" w:themeColor="text1"/>
                <w:sz w:val="24"/>
                <w:vertAlign w:val="subscript"/>
              </w:rPr>
              <w:t>p</w:t>
            </w:r>
            <w:r w:rsidRPr="008E56C2">
              <w:rPr>
                <w:color w:val="000000" w:themeColor="text1"/>
                <w:sz w:val="24"/>
              </w:rPr>
              <w:t>(r)——</w:t>
            </w:r>
            <w:r w:rsidRPr="008E56C2">
              <w:rPr>
                <w:rFonts w:hint="eastAsia"/>
                <w:color w:val="000000" w:themeColor="text1"/>
                <w:sz w:val="24"/>
              </w:rPr>
              <w:t>预测点处声压级，</w:t>
            </w:r>
            <w:r w:rsidRPr="008E56C2">
              <w:rPr>
                <w:color w:val="000000" w:themeColor="text1"/>
                <w:sz w:val="24"/>
              </w:rPr>
              <w:t>dB</w:t>
            </w:r>
            <w:r w:rsidRPr="008E56C2">
              <w:rPr>
                <w:rFonts w:hint="eastAsia"/>
                <w:color w:val="000000" w:themeColor="text1"/>
                <w:sz w:val="24"/>
              </w:rPr>
              <w:t>；</w:t>
            </w:r>
          </w:p>
          <w:p w14:paraId="7683B916" w14:textId="77777777" w:rsidR="00E94865" w:rsidRPr="008E56C2" w:rsidRDefault="008A2BAA">
            <w:pPr>
              <w:spacing w:line="360" w:lineRule="auto"/>
              <w:ind w:firstLineChars="300" w:firstLine="720"/>
              <w:rPr>
                <w:color w:val="000000" w:themeColor="text1"/>
                <w:sz w:val="24"/>
              </w:rPr>
            </w:pPr>
            <w:r w:rsidRPr="008E56C2">
              <w:rPr>
                <w:color w:val="000000" w:themeColor="text1"/>
                <w:sz w:val="24"/>
              </w:rPr>
              <w:t>L</w:t>
            </w:r>
            <w:r w:rsidRPr="008E56C2">
              <w:rPr>
                <w:color w:val="000000" w:themeColor="text1"/>
                <w:sz w:val="24"/>
                <w:vertAlign w:val="subscript"/>
              </w:rPr>
              <w:t>w</w:t>
            </w:r>
            <w:r w:rsidRPr="008E56C2">
              <w:rPr>
                <w:color w:val="000000" w:themeColor="text1"/>
                <w:sz w:val="24"/>
              </w:rPr>
              <w:t>——</w:t>
            </w:r>
            <w:r w:rsidRPr="008E56C2">
              <w:rPr>
                <w:rFonts w:hint="eastAsia"/>
                <w:color w:val="000000" w:themeColor="text1"/>
                <w:sz w:val="24"/>
              </w:rPr>
              <w:t>由点声源产生的倍频带声功率级，</w:t>
            </w:r>
            <w:r w:rsidRPr="008E56C2">
              <w:rPr>
                <w:color w:val="000000" w:themeColor="text1"/>
                <w:sz w:val="24"/>
              </w:rPr>
              <w:t>dB</w:t>
            </w:r>
            <w:r w:rsidRPr="008E56C2">
              <w:rPr>
                <w:rFonts w:hint="eastAsia"/>
                <w:color w:val="000000" w:themeColor="text1"/>
                <w:sz w:val="24"/>
              </w:rPr>
              <w:t>；</w:t>
            </w:r>
          </w:p>
          <w:p w14:paraId="366065FF" w14:textId="77777777" w:rsidR="00E94865" w:rsidRPr="008E56C2" w:rsidRDefault="008A2BAA">
            <w:pPr>
              <w:spacing w:line="360" w:lineRule="auto"/>
              <w:ind w:firstLineChars="300" w:firstLine="720"/>
              <w:rPr>
                <w:color w:val="000000" w:themeColor="text1"/>
                <w:sz w:val="24"/>
              </w:rPr>
            </w:pPr>
            <w:r w:rsidRPr="008E56C2">
              <w:rPr>
                <w:color w:val="000000" w:themeColor="text1"/>
                <w:sz w:val="24"/>
              </w:rPr>
              <w:t>r——</w:t>
            </w:r>
            <w:r w:rsidRPr="008E56C2">
              <w:rPr>
                <w:rFonts w:hint="eastAsia"/>
                <w:color w:val="000000" w:themeColor="text1"/>
                <w:sz w:val="24"/>
              </w:rPr>
              <w:t>预测点距声源的距离。</w:t>
            </w:r>
          </w:p>
          <w:p w14:paraId="2B35BBC8"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③预测点的等效声级贡献值</w:t>
            </w:r>
          </w:p>
          <w:p w14:paraId="4771C0D2"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设第</w:t>
            </w:r>
            <w:r w:rsidRPr="008E56C2">
              <w:rPr>
                <w:rFonts w:hint="eastAsia"/>
                <w:color w:val="000000" w:themeColor="text1"/>
                <w:sz w:val="24"/>
              </w:rPr>
              <w:t>i</w:t>
            </w:r>
            <w:r w:rsidRPr="008E56C2">
              <w:rPr>
                <w:rFonts w:hint="eastAsia"/>
                <w:color w:val="000000" w:themeColor="text1"/>
                <w:sz w:val="24"/>
              </w:rPr>
              <w:t>个室外声源在预测点产生的</w:t>
            </w:r>
            <w:r w:rsidRPr="008E56C2">
              <w:rPr>
                <w:rFonts w:hint="eastAsia"/>
                <w:color w:val="000000" w:themeColor="text1"/>
                <w:sz w:val="24"/>
              </w:rPr>
              <w:t>A</w:t>
            </w:r>
            <w:r w:rsidRPr="008E56C2">
              <w:rPr>
                <w:rFonts w:hint="eastAsia"/>
                <w:color w:val="000000" w:themeColor="text1"/>
                <w:sz w:val="24"/>
              </w:rPr>
              <w:t>声级为</w:t>
            </w:r>
            <w:r w:rsidRPr="008E56C2">
              <w:rPr>
                <w:rFonts w:hint="eastAsia"/>
                <w:color w:val="000000" w:themeColor="text1"/>
                <w:sz w:val="24"/>
              </w:rPr>
              <w:t>L</w:t>
            </w:r>
            <w:r w:rsidRPr="008E56C2">
              <w:rPr>
                <w:rFonts w:hint="eastAsia"/>
                <w:color w:val="000000" w:themeColor="text1"/>
                <w:sz w:val="24"/>
                <w:vertAlign w:val="subscript"/>
              </w:rPr>
              <w:t>Ai</w:t>
            </w:r>
            <w:r w:rsidRPr="008E56C2">
              <w:rPr>
                <w:rFonts w:hint="eastAsia"/>
                <w:color w:val="000000" w:themeColor="text1"/>
                <w:sz w:val="24"/>
              </w:rPr>
              <w:t>，在</w:t>
            </w:r>
            <w:r w:rsidRPr="008E56C2">
              <w:rPr>
                <w:rFonts w:hint="eastAsia"/>
                <w:color w:val="000000" w:themeColor="text1"/>
                <w:sz w:val="24"/>
              </w:rPr>
              <w:t>T</w:t>
            </w:r>
            <w:r w:rsidRPr="008E56C2">
              <w:rPr>
                <w:rFonts w:hint="eastAsia"/>
                <w:color w:val="000000" w:themeColor="text1"/>
                <w:sz w:val="24"/>
              </w:rPr>
              <w:t>时间内该声源工作时间为</w:t>
            </w:r>
            <w:r w:rsidRPr="008E56C2">
              <w:rPr>
                <w:rFonts w:hint="eastAsia"/>
                <w:color w:val="000000" w:themeColor="text1"/>
                <w:sz w:val="24"/>
              </w:rPr>
              <w:t>t</w:t>
            </w:r>
            <w:r w:rsidRPr="008E56C2">
              <w:rPr>
                <w:rFonts w:hint="eastAsia"/>
                <w:color w:val="000000" w:themeColor="text1"/>
                <w:sz w:val="24"/>
                <w:vertAlign w:val="subscript"/>
              </w:rPr>
              <w:t>i</w:t>
            </w:r>
            <w:r w:rsidRPr="008E56C2">
              <w:rPr>
                <w:rFonts w:hint="eastAsia"/>
                <w:color w:val="000000" w:themeColor="text1"/>
                <w:sz w:val="24"/>
              </w:rPr>
              <w:t>；第</w:t>
            </w:r>
            <w:r w:rsidRPr="008E56C2">
              <w:rPr>
                <w:rFonts w:hint="eastAsia"/>
                <w:color w:val="000000" w:themeColor="text1"/>
                <w:sz w:val="24"/>
              </w:rPr>
              <w:t>j</w:t>
            </w:r>
            <w:r w:rsidRPr="008E56C2">
              <w:rPr>
                <w:rFonts w:hint="eastAsia"/>
                <w:color w:val="000000" w:themeColor="text1"/>
                <w:sz w:val="24"/>
              </w:rPr>
              <w:t>个室外声源在预测点产生的</w:t>
            </w:r>
            <w:r w:rsidRPr="008E56C2">
              <w:rPr>
                <w:rFonts w:hint="eastAsia"/>
                <w:color w:val="000000" w:themeColor="text1"/>
                <w:sz w:val="24"/>
              </w:rPr>
              <w:t>A</w:t>
            </w:r>
            <w:r w:rsidRPr="008E56C2">
              <w:rPr>
                <w:rFonts w:hint="eastAsia"/>
                <w:color w:val="000000" w:themeColor="text1"/>
                <w:sz w:val="24"/>
              </w:rPr>
              <w:t>声级为</w:t>
            </w:r>
            <w:r w:rsidRPr="008E56C2">
              <w:rPr>
                <w:rFonts w:hint="eastAsia"/>
                <w:color w:val="000000" w:themeColor="text1"/>
                <w:sz w:val="24"/>
              </w:rPr>
              <w:t>L</w:t>
            </w:r>
            <w:r w:rsidRPr="008E56C2">
              <w:rPr>
                <w:rFonts w:hint="eastAsia"/>
                <w:color w:val="000000" w:themeColor="text1"/>
                <w:sz w:val="24"/>
                <w:vertAlign w:val="subscript"/>
              </w:rPr>
              <w:t>Aj</w:t>
            </w:r>
            <w:r w:rsidRPr="008E56C2">
              <w:rPr>
                <w:rFonts w:hint="eastAsia"/>
                <w:color w:val="000000" w:themeColor="text1"/>
                <w:sz w:val="24"/>
              </w:rPr>
              <w:t>，在</w:t>
            </w:r>
            <w:r w:rsidRPr="008E56C2">
              <w:rPr>
                <w:rFonts w:hint="eastAsia"/>
                <w:color w:val="000000" w:themeColor="text1"/>
                <w:sz w:val="24"/>
              </w:rPr>
              <w:t>T</w:t>
            </w:r>
            <w:r w:rsidRPr="008E56C2">
              <w:rPr>
                <w:rFonts w:hint="eastAsia"/>
                <w:color w:val="000000" w:themeColor="text1"/>
                <w:sz w:val="24"/>
              </w:rPr>
              <w:t>时间内该声源工作时间为</w:t>
            </w:r>
            <w:r w:rsidRPr="008E56C2">
              <w:rPr>
                <w:rFonts w:hint="eastAsia"/>
                <w:color w:val="000000" w:themeColor="text1"/>
                <w:sz w:val="24"/>
              </w:rPr>
              <w:t>t</w:t>
            </w:r>
            <w:r w:rsidRPr="008E56C2">
              <w:rPr>
                <w:rFonts w:hint="eastAsia"/>
                <w:color w:val="000000" w:themeColor="text1"/>
                <w:sz w:val="24"/>
                <w:vertAlign w:val="subscript"/>
              </w:rPr>
              <w:t>j</w:t>
            </w:r>
            <w:r w:rsidRPr="008E56C2">
              <w:rPr>
                <w:rFonts w:hint="eastAsia"/>
                <w:color w:val="000000" w:themeColor="text1"/>
                <w:sz w:val="24"/>
              </w:rPr>
              <w:t>，则项目声源对预测点的贡献值为：</w:t>
            </w:r>
          </w:p>
          <w:p w14:paraId="71FF17F8" w14:textId="77777777" w:rsidR="00E94865" w:rsidRPr="008E56C2" w:rsidRDefault="008A2BAA">
            <w:pPr>
              <w:spacing w:line="360" w:lineRule="auto"/>
              <w:jc w:val="center"/>
              <w:rPr>
                <w:color w:val="000000" w:themeColor="text1"/>
                <w:sz w:val="24"/>
              </w:rPr>
            </w:pPr>
            <w:r w:rsidRPr="008E56C2">
              <w:rPr>
                <w:rFonts w:hint="eastAsia"/>
                <w:color w:val="000000" w:themeColor="text1"/>
                <w:position w:val="-34"/>
                <w:sz w:val="24"/>
              </w:rPr>
              <w:object w:dxaOrig="4082" w:dyaOrig="789" w14:anchorId="44A32205">
                <v:shape id="_x0000_i1324" type="#_x0000_t75" style="width:201.6pt;height:36.3pt" o:ole="">
                  <v:imagedata r:id="rId28" o:title=""/>
                </v:shape>
                <o:OLEObject Type="Embed" ProgID="Equation.3" ShapeID="_x0000_i1324" DrawAspect="Content" ObjectID="_1773043895" r:id="rId29"/>
              </w:object>
            </w:r>
            <w:r w:rsidRPr="008E56C2">
              <w:rPr>
                <w:rFonts w:hint="eastAsia"/>
                <w:color w:val="000000" w:themeColor="text1"/>
                <w:sz w:val="24"/>
              </w:rPr>
              <w:t xml:space="preserve">   </w:t>
            </w:r>
          </w:p>
          <w:p w14:paraId="62478392" w14:textId="77777777" w:rsidR="00E94865" w:rsidRPr="008E56C2" w:rsidRDefault="008A2BAA">
            <w:pPr>
              <w:spacing w:line="360" w:lineRule="auto"/>
              <w:rPr>
                <w:color w:val="000000" w:themeColor="text1"/>
                <w:sz w:val="24"/>
              </w:rPr>
            </w:pPr>
            <w:r w:rsidRPr="008E56C2">
              <w:rPr>
                <w:rFonts w:hint="eastAsia"/>
                <w:color w:val="000000" w:themeColor="text1"/>
                <w:sz w:val="24"/>
              </w:rPr>
              <w:lastRenderedPageBreak/>
              <w:t>式中：</w:t>
            </w:r>
            <w:r w:rsidRPr="008E56C2">
              <w:rPr>
                <w:rFonts w:hint="eastAsia"/>
                <w:color w:val="000000" w:themeColor="text1"/>
                <w:sz w:val="24"/>
              </w:rPr>
              <w:t>L</w:t>
            </w:r>
            <w:r w:rsidRPr="008E56C2">
              <w:rPr>
                <w:rFonts w:hint="eastAsia"/>
                <w:color w:val="000000" w:themeColor="text1"/>
                <w:sz w:val="24"/>
                <w:vertAlign w:val="subscript"/>
              </w:rPr>
              <w:t>eqg</w:t>
            </w:r>
            <w:r w:rsidRPr="008E56C2">
              <w:rPr>
                <w:color w:val="000000" w:themeColor="text1"/>
                <w:sz w:val="24"/>
              </w:rPr>
              <w:t>——</w:t>
            </w:r>
            <w:r w:rsidRPr="008E56C2">
              <w:rPr>
                <w:rFonts w:hint="eastAsia"/>
                <w:color w:val="000000" w:themeColor="text1"/>
                <w:sz w:val="24"/>
              </w:rPr>
              <w:t>建设项目声源在预测点产生的噪声贡献值，</w:t>
            </w:r>
            <w:r w:rsidRPr="008E56C2">
              <w:rPr>
                <w:rFonts w:hint="eastAsia"/>
                <w:color w:val="000000" w:themeColor="text1"/>
                <w:sz w:val="24"/>
              </w:rPr>
              <w:t>dB</w:t>
            </w:r>
            <w:r w:rsidRPr="008E56C2">
              <w:rPr>
                <w:rFonts w:hint="eastAsia"/>
                <w:color w:val="000000" w:themeColor="text1"/>
                <w:sz w:val="24"/>
              </w:rPr>
              <w:t>；</w:t>
            </w:r>
          </w:p>
          <w:p w14:paraId="6C8F6941"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T</w:t>
            </w:r>
            <w:r w:rsidRPr="008E56C2">
              <w:rPr>
                <w:color w:val="000000" w:themeColor="text1"/>
                <w:sz w:val="24"/>
              </w:rPr>
              <w:t>——</w:t>
            </w:r>
            <w:r w:rsidRPr="008E56C2">
              <w:rPr>
                <w:rFonts w:hint="eastAsia"/>
                <w:color w:val="000000" w:themeColor="text1"/>
                <w:sz w:val="24"/>
              </w:rPr>
              <w:t>用于计算等效声级的时间，</w:t>
            </w:r>
            <w:r w:rsidRPr="008E56C2">
              <w:rPr>
                <w:rFonts w:hint="eastAsia"/>
                <w:color w:val="000000" w:themeColor="text1"/>
                <w:sz w:val="24"/>
              </w:rPr>
              <w:t>s</w:t>
            </w:r>
            <w:r w:rsidRPr="008E56C2">
              <w:rPr>
                <w:rFonts w:hint="eastAsia"/>
                <w:color w:val="000000" w:themeColor="text1"/>
                <w:sz w:val="24"/>
              </w:rPr>
              <w:t>；</w:t>
            </w:r>
          </w:p>
          <w:p w14:paraId="54C5CE0F"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N</w:t>
            </w:r>
            <w:r w:rsidRPr="008E56C2">
              <w:rPr>
                <w:color w:val="000000" w:themeColor="text1"/>
                <w:sz w:val="24"/>
              </w:rPr>
              <w:t>——</w:t>
            </w:r>
            <w:r w:rsidRPr="008E56C2">
              <w:rPr>
                <w:rFonts w:hint="eastAsia"/>
                <w:color w:val="000000" w:themeColor="text1"/>
                <w:sz w:val="24"/>
              </w:rPr>
              <w:t>室外声源个数；</w:t>
            </w:r>
          </w:p>
          <w:p w14:paraId="437F0192"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t</w:t>
            </w:r>
            <w:r w:rsidRPr="008E56C2">
              <w:rPr>
                <w:rFonts w:hint="eastAsia"/>
                <w:color w:val="000000" w:themeColor="text1"/>
                <w:sz w:val="24"/>
                <w:vertAlign w:val="subscript"/>
              </w:rPr>
              <w:t>i</w:t>
            </w:r>
            <w:r w:rsidRPr="008E56C2">
              <w:rPr>
                <w:color w:val="000000" w:themeColor="text1"/>
                <w:sz w:val="24"/>
              </w:rPr>
              <w:t>——</w:t>
            </w:r>
            <w:r w:rsidRPr="008E56C2">
              <w:rPr>
                <w:rFonts w:hint="eastAsia"/>
                <w:color w:val="000000" w:themeColor="text1"/>
                <w:sz w:val="24"/>
              </w:rPr>
              <w:t>在</w:t>
            </w:r>
            <w:r w:rsidRPr="008E56C2">
              <w:rPr>
                <w:rFonts w:hint="eastAsia"/>
                <w:color w:val="000000" w:themeColor="text1"/>
                <w:sz w:val="24"/>
              </w:rPr>
              <w:t>T</w:t>
            </w:r>
            <w:r w:rsidRPr="008E56C2">
              <w:rPr>
                <w:rFonts w:hint="eastAsia"/>
                <w:color w:val="000000" w:themeColor="text1"/>
                <w:sz w:val="24"/>
              </w:rPr>
              <w:t>时间内</w:t>
            </w:r>
            <w:r w:rsidRPr="008E56C2">
              <w:rPr>
                <w:rFonts w:hint="eastAsia"/>
                <w:color w:val="000000" w:themeColor="text1"/>
                <w:sz w:val="24"/>
              </w:rPr>
              <w:t>i</w:t>
            </w:r>
            <w:r w:rsidRPr="008E56C2">
              <w:rPr>
                <w:rFonts w:hint="eastAsia"/>
                <w:color w:val="000000" w:themeColor="text1"/>
                <w:sz w:val="24"/>
              </w:rPr>
              <w:t>声源工作时间，</w:t>
            </w:r>
            <w:r w:rsidRPr="008E56C2">
              <w:rPr>
                <w:rFonts w:hint="eastAsia"/>
                <w:color w:val="000000" w:themeColor="text1"/>
                <w:sz w:val="24"/>
              </w:rPr>
              <w:t>s</w:t>
            </w:r>
            <w:r w:rsidRPr="008E56C2">
              <w:rPr>
                <w:rFonts w:hint="eastAsia"/>
                <w:color w:val="000000" w:themeColor="text1"/>
                <w:sz w:val="24"/>
              </w:rPr>
              <w:t>；</w:t>
            </w:r>
          </w:p>
          <w:p w14:paraId="7A6C1BFF" w14:textId="77777777" w:rsidR="00E94865" w:rsidRPr="008E56C2" w:rsidRDefault="008A2BAA">
            <w:pPr>
              <w:spacing w:line="360" w:lineRule="auto"/>
              <w:ind w:firstLineChars="300" w:firstLine="720"/>
              <w:rPr>
                <w:color w:val="000000" w:themeColor="text1"/>
                <w:sz w:val="24"/>
              </w:rPr>
            </w:pPr>
            <w:r w:rsidRPr="008E56C2">
              <w:rPr>
                <w:rFonts w:hint="eastAsia"/>
                <w:color w:val="000000" w:themeColor="text1"/>
                <w:sz w:val="24"/>
              </w:rPr>
              <w:t>M</w:t>
            </w:r>
            <w:r w:rsidRPr="008E56C2">
              <w:rPr>
                <w:color w:val="000000" w:themeColor="text1"/>
                <w:sz w:val="24"/>
              </w:rPr>
              <w:t>——</w:t>
            </w:r>
            <w:r w:rsidRPr="008E56C2">
              <w:rPr>
                <w:rFonts w:hint="eastAsia"/>
                <w:color w:val="000000" w:themeColor="text1"/>
                <w:sz w:val="24"/>
              </w:rPr>
              <w:t>等效室外声源个数；</w:t>
            </w:r>
          </w:p>
          <w:p w14:paraId="207AFD4D" w14:textId="77777777" w:rsidR="00E94865" w:rsidRPr="008E56C2" w:rsidRDefault="008A2BAA">
            <w:pPr>
              <w:keepNext/>
              <w:keepLines/>
              <w:spacing w:line="360" w:lineRule="auto"/>
              <w:ind w:firstLineChars="196" w:firstLine="470"/>
              <w:outlineLvl w:val="2"/>
              <w:rPr>
                <w:color w:val="000000" w:themeColor="text1"/>
                <w:sz w:val="24"/>
              </w:rPr>
            </w:pPr>
            <w:r w:rsidRPr="008E56C2">
              <w:rPr>
                <w:rFonts w:hint="eastAsia"/>
                <w:color w:val="000000" w:themeColor="text1"/>
                <w:sz w:val="24"/>
              </w:rPr>
              <w:t>t</w:t>
            </w:r>
            <w:r w:rsidRPr="008E56C2">
              <w:rPr>
                <w:rFonts w:hint="eastAsia"/>
                <w:color w:val="000000" w:themeColor="text1"/>
                <w:sz w:val="24"/>
                <w:vertAlign w:val="subscript"/>
              </w:rPr>
              <w:t>j</w:t>
            </w:r>
            <w:r w:rsidRPr="008E56C2">
              <w:rPr>
                <w:color w:val="000000" w:themeColor="text1"/>
                <w:sz w:val="24"/>
              </w:rPr>
              <w:t>——</w:t>
            </w:r>
            <w:r w:rsidRPr="008E56C2">
              <w:rPr>
                <w:rFonts w:hint="eastAsia"/>
                <w:color w:val="000000" w:themeColor="text1"/>
                <w:sz w:val="24"/>
              </w:rPr>
              <w:t>在</w:t>
            </w:r>
            <w:r w:rsidRPr="008E56C2">
              <w:rPr>
                <w:rFonts w:hint="eastAsia"/>
                <w:color w:val="000000" w:themeColor="text1"/>
                <w:sz w:val="24"/>
              </w:rPr>
              <w:t>T</w:t>
            </w:r>
            <w:r w:rsidRPr="008E56C2">
              <w:rPr>
                <w:rFonts w:hint="eastAsia"/>
                <w:color w:val="000000" w:themeColor="text1"/>
                <w:sz w:val="24"/>
              </w:rPr>
              <w:t>时间内</w:t>
            </w:r>
            <w:r w:rsidRPr="008E56C2">
              <w:rPr>
                <w:rFonts w:hint="eastAsia"/>
                <w:color w:val="000000" w:themeColor="text1"/>
                <w:sz w:val="24"/>
              </w:rPr>
              <w:t>j</w:t>
            </w:r>
            <w:r w:rsidRPr="008E56C2">
              <w:rPr>
                <w:rFonts w:hint="eastAsia"/>
                <w:color w:val="000000" w:themeColor="text1"/>
                <w:sz w:val="24"/>
              </w:rPr>
              <w:t>声源工作时间，</w:t>
            </w:r>
            <w:r w:rsidRPr="008E56C2">
              <w:rPr>
                <w:rFonts w:hint="eastAsia"/>
                <w:color w:val="000000" w:themeColor="text1"/>
                <w:sz w:val="24"/>
              </w:rPr>
              <w:t>s</w:t>
            </w:r>
            <w:r w:rsidRPr="008E56C2">
              <w:rPr>
                <w:rFonts w:hint="eastAsia"/>
                <w:color w:val="000000" w:themeColor="text1"/>
                <w:sz w:val="24"/>
              </w:rPr>
              <w:t>。</w:t>
            </w:r>
          </w:p>
          <w:p w14:paraId="29542999" w14:textId="77777777" w:rsidR="00E94865" w:rsidRPr="008E56C2" w:rsidRDefault="008A2BAA">
            <w:pPr>
              <w:keepNext/>
              <w:keepLines/>
              <w:spacing w:line="360" w:lineRule="auto"/>
              <w:ind w:firstLineChars="196" w:firstLine="472"/>
              <w:outlineLvl w:val="2"/>
              <w:rPr>
                <w:b/>
                <w:bCs/>
                <w:color w:val="000000" w:themeColor="text1"/>
                <w:sz w:val="24"/>
                <w:szCs w:val="32"/>
              </w:rPr>
            </w:pPr>
            <w:r w:rsidRPr="008E56C2">
              <w:rPr>
                <w:rFonts w:hint="eastAsia"/>
                <w:b/>
                <w:bCs/>
                <w:color w:val="000000" w:themeColor="text1"/>
                <w:sz w:val="24"/>
                <w:szCs w:val="32"/>
              </w:rPr>
              <w:t>3</w:t>
            </w:r>
            <w:r w:rsidRPr="008E56C2">
              <w:rPr>
                <w:rFonts w:hint="eastAsia"/>
                <w:b/>
                <w:bCs/>
                <w:color w:val="000000" w:themeColor="text1"/>
                <w:sz w:val="24"/>
                <w:szCs w:val="32"/>
              </w:rPr>
              <w:t>、</w:t>
            </w:r>
            <w:r w:rsidRPr="008E56C2">
              <w:rPr>
                <w:b/>
                <w:bCs/>
                <w:color w:val="000000" w:themeColor="text1"/>
                <w:sz w:val="24"/>
                <w:szCs w:val="32"/>
              </w:rPr>
              <w:t>预测结果评价</w:t>
            </w:r>
          </w:p>
          <w:p w14:paraId="1CCC9605" w14:textId="77777777" w:rsidR="00E94865" w:rsidRPr="008E56C2" w:rsidRDefault="008A2BAA">
            <w:pPr>
              <w:pStyle w:val="a0"/>
              <w:ind w:left="480" w:firstLineChars="0" w:firstLine="0"/>
              <w:rPr>
                <w:color w:val="000000" w:themeColor="text1"/>
              </w:rPr>
            </w:pPr>
            <w:r w:rsidRPr="008E56C2">
              <w:rPr>
                <w:color w:val="000000" w:themeColor="text1"/>
                <w:kern w:val="0"/>
                <w:sz w:val="24"/>
              </w:rPr>
              <w:t>拟建项目运行时的预测噪声排放值结果见表</w:t>
            </w:r>
            <w:r w:rsidRPr="008E56C2">
              <w:rPr>
                <w:rFonts w:hint="eastAsia"/>
                <w:color w:val="000000" w:themeColor="text1"/>
                <w:kern w:val="0"/>
                <w:sz w:val="24"/>
              </w:rPr>
              <w:t>4-18</w:t>
            </w:r>
            <w:r w:rsidRPr="008E56C2">
              <w:rPr>
                <w:rFonts w:hint="eastAsia"/>
                <w:color w:val="000000" w:themeColor="text1"/>
                <w:kern w:val="0"/>
                <w:sz w:val="24"/>
              </w:rPr>
              <w:t>所示。</w:t>
            </w:r>
          </w:p>
          <w:p w14:paraId="6FA40392" w14:textId="5DB96A4A" w:rsidR="00E94865" w:rsidRPr="008E56C2" w:rsidRDefault="008A2BAA">
            <w:pPr>
              <w:widowControl/>
              <w:jc w:val="center"/>
              <w:rPr>
                <w:color w:val="000000" w:themeColor="text1"/>
                <w:kern w:val="0"/>
                <w:sz w:val="24"/>
                <w:szCs w:val="20"/>
              </w:rPr>
            </w:pPr>
            <w:r w:rsidRPr="008E56C2">
              <w:rPr>
                <w:b/>
                <w:color w:val="000000" w:themeColor="text1"/>
                <w:kern w:val="0"/>
                <w:sz w:val="24"/>
              </w:rPr>
              <w:t>表</w:t>
            </w:r>
            <w:r w:rsidRPr="008E56C2">
              <w:rPr>
                <w:rFonts w:hint="eastAsia"/>
                <w:b/>
                <w:color w:val="000000" w:themeColor="text1"/>
                <w:kern w:val="0"/>
                <w:sz w:val="24"/>
              </w:rPr>
              <w:t>4-</w:t>
            </w:r>
            <w:r w:rsidRPr="008E56C2">
              <w:rPr>
                <w:b/>
                <w:color w:val="000000" w:themeColor="text1"/>
                <w:kern w:val="0"/>
                <w:sz w:val="24"/>
              </w:rPr>
              <w:t>1</w:t>
            </w:r>
            <w:r w:rsidR="00421AA3">
              <w:rPr>
                <w:b/>
                <w:color w:val="000000" w:themeColor="text1"/>
                <w:kern w:val="0"/>
                <w:sz w:val="24"/>
              </w:rPr>
              <w:t>7</w:t>
            </w:r>
            <w:r w:rsidRPr="008E56C2">
              <w:rPr>
                <w:b/>
                <w:color w:val="000000" w:themeColor="text1"/>
                <w:kern w:val="0"/>
                <w:sz w:val="24"/>
              </w:rPr>
              <w:t xml:space="preserve"> </w:t>
            </w:r>
            <w:r w:rsidRPr="008E56C2">
              <w:rPr>
                <w:b/>
                <w:color w:val="000000" w:themeColor="text1"/>
                <w:kern w:val="0"/>
                <w:sz w:val="24"/>
              </w:rPr>
              <w:t>噪声排放预测结果</w:t>
            </w:r>
            <w:r w:rsidRPr="008E56C2">
              <w:rPr>
                <w:b/>
                <w:color w:val="000000" w:themeColor="text1"/>
                <w:kern w:val="0"/>
                <w:sz w:val="24"/>
              </w:rPr>
              <w:t xml:space="preserve">  </w:t>
            </w:r>
            <w:r w:rsidRPr="008E56C2">
              <w:rPr>
                <w:b/>
                <w:color w:val="000000" w:themeColor="text1"/>
                <w:kern w:val="0"/>
                <w:sz w:val="24"/>
              </w:rPr>
              <w:t>单位：</w:t>
            </w:r>
            <w:r w:rsidRPr="008E56C2">
              <w:rPr>
                <w:b/>
                <w:color w:val="000000" w:themeColor="text1"/>
                <w:kern w:val="0"/>
                <w:sz w:val="24"/>
              </w:rPr>
              <w:t>dB(A)</w:t>
            </w:r>
          </w:p>
          <w:tbl>
            <w:tblPr>
              <w:tblW w:w="4999"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754"/>
              <w:gridCol w:w="2190"/>
              <w:gridCol w:w="3870"/>
            </w:tblGrid>
            <w:tr w:rsidR="00E94865" w:rsidRPr="008E56C2" w14:paraId="3FFBAABF" w14:textId="77777777">
              <w:trPr>
                <w:trHeight w:val="397"/>
                <w:jc w:val="center"/>
              </w:trPr>
              <w:tc>
                <w:tcPr>
                  <w:tcW w:w="1562" w:type="pct"/>
                  <w:tcBorders>
                    <w:top w:val="single" w:sz="12" w:space="0" w:color="000000"/>
                    <w:left w:val="nil"/>
                    <w:bottom w:val="single" w:sz="4" w:space="0" w:color="auto"/>
                  </w:tcBorders>
                  <w:vAlign w:val="center"/>
                </w:tcPr>
                <w:p w14:paraId="0229FC5E" w14:textId="77777777" w:rsidR="00E94865" w:rsidRPr="008E56C2" w:rsidRDefault="008A2BAA">
                  <w:pPr>
                    <w:widowControl/>
                    <w:snapToGrid w:val="0"/>
                    <w:spacing w:line="300" w:lineRule="exact"/>
                    <w:jc w:val="center"/>
                    <w:rPr>
                      <w:b/>
                      <w:color w:val="000000" w:themeColor="text1"/>
                      <w:kern w:val="0"/>
                      <w:szCs w:val="21"/>
                    </w:rPr>
                  </w:pPr>
                  <w:r w:rsidRPr="008E56C2">
                    <w:rPr>
                      <w:b/>
                      <w:color w:val="000000" w:themeColor="text1"/>
                      <w:kern w:val="0"/>
                      <w:szCs w:val="21"/>
                    </w:rPr>
                    <w:t>预测点位</w:t>
                  </w:r>
                </w:p>
              </w:tc>
              <w:tc>
                <w:tcPr>
                  <w:tcW w:w="1242" w:type="pct"/>
                  <w:tcBorders>
                    <w:top w:val="single" w:sz="12" w:space="0" w:color="000000"/>
                    <w:bottom w:val="single" w:sz="4" w:space="0" w:color="auto"/>
                  </w:tcBorders>
                  <w:vAlign w:val="center"/>
                </w:tcPr>
                <w:p w14:paraId="1FC34D3C" w14:textId="77777777" w:rsidR="00E94865" w:rsidRPr="008E56C2" w:rsidRDefault="008A2BAA">
                  <w:pPr>
                    <w:widowControl/>
                    <w:snapToGrid w:val="0"/>
                    <w:spacing w:line="300" w:lineRule="exact"/>
                    <w:jc w:val="center"/>
                    <w:rPr>
                      <w:b/>
                      <w:color w:val="000000" w:themeColor="text1"/>
                      <w:kern w:val="0"/>
                      <w:szCs w:val="21"/>
                    </w:rPr>
                  </w:pPr>
                  <w:r w:rsidRPr="008E56C2">
                    <w:rPr>
                      <w:rFonts w:hint="eastAsia"/>
                      <w:b/>
                      <w:color w:val="000000" w:themeColor="text1"/>
                      <w:kern w:val="0"/>
                      <w:szCs w:val="21"/>
                    </w:rPr>
                    <w:t>贡献</w:t>
                  </w:r>
                  <w:r w:rsidRPr="008E56C2">
                    <w:rPr>
                      <w:b/>
                      <w:color w:val="000000" w:themeColor="text1"/>
                      <w:kern w:val="0"/>
                      <w:szCs w:val="21"/>
                    </w:rPr>
                    <w:t>值</w:t>
                  </w:r>
                </w:p>
              </w:tc>
              <w:tc>
                <w:tcPr>
                  <w:tcW w:w="2195" w:type="pct"/>
                  <w:tcBorders>
                    <w:top w:val="single" w:sz="12" w:space="0" w:color="000000"/>
                    <w:bottom w:val="single" w:sz="4" w:space="0" w:color="auto"/>
                    <w:right w:val="nil"/>
                  </w:tcBorders>
                  <w:vAlign w:val="center"/>
                </w:tcPr>
                <w:p w14:paraId="2276BB49" w14:textId="77777777" w:rsidR="00E94865" w:rsidRPr="008E56C2" w:rsidRDefault="008A2BAA">
                  <w:pPr>
                    <w:widowControl/>
                    <w:snapToGrid w:val="0"/>
                    <w:spacing w:line="300" w:lineRule="exact"/>
                    <w:jc w:val="center"/>
                    <w:rPr>
                      <w:b/>
                      <w:color w:val="000000" w:themeColor="text1"/>
                      <w:kern w:val="0"/>
                      <w:szCs w:val="21"/>
                    </w:rPr>
                  </w:pPr>
                  <w:r w:rsidRPr="008E56C2">
                    <w:rPr>
                      <w:b/>
                      <w:color w:val="000000" w:themeColor="text1"/>
                      <w:kern w:val="0"/>
                      <w:szCs w:val="21"/>
                    </w:rPr>
                    <w:t>标准值</w:t>
                  </w:r>
                </w:p>
              </w:tc>
            </w:tr>
            <w:tr w:rsidR="00E94865" w:rsidRPr="008E56C2" w14:paraId="116699DC" w14:textId="77777777">
              <w:trPr>
                <w:trHeight w:val="397"/>
                <w:jc w:val="center"/>
              </w:trPr>
              <w:tc>
                <w:tcPr>
                  <w:tcW w:w="1562" w:type="pct"/>
                  <w:tcBorders>
                    <w:top w:val="single" w:sz="4" w:space="0" w:color="auto"/>
                    <w:left w:val="nil"/>
                  </w:tcBorders>
                  <w:vAlign w:val="center"/>
                </w:tcPr>
                <w:p w14:paraId="34D24950" w14:textId="77777777" w:rsidR="00E94865" w:rsidRPr="008E56C2" w:rsidRDefault="008A2BAA">
                  <w:pPr>
                    <w:widowControl/>
                    <w:snapToGrid w:val="0"/>
                    <w:spacing w:line="300" w:lineRule="exact"/>
                    <w:jc w:val="center"/>
                    <w:rPr>
                      <w:color w:val="000000" w:themeColor="text1"/>
                      <w:kern w:val="0"/>
                      <w:szCs w:val="21"/>
                    </w:rPr>
                  </w:pPr>
                  <w:r w:rsidRPr="008E56C2">
                    <w:rPr>
                      <w:color w:val="000000" w:themeColor="text1"/>
                      <w:kern w:val="0"/>
                      <w:szCs w:val="21"/>
                    </w:rPr>
                    <w:t>东厂界</w:t>
                  </w:r>
                </w:p>
              </w:tc>
              <w:tc>
                <w:tcPr>
                  <w:tcW w:w="1242" w:type="pct"/>
                  <w:tcBorders>
                    <w:top w:val="single" w:sz="4" w:space="0" w:color="auto"/>
                  </w:tcBorders>
                  <w:vAlign w:val="center"/>
                </w:tcPr>
                <w:p w14:paraId="0253596F" w14:textId="27B617BC" w:rsidR="00E94865" w:rsidRPr="008E56C2" w:rsidRDefault="00421AA3" w:rsidP="00421AA3">
                  <w:pPr>
                    <w:widowControl/>
                    <w:snapToGrid w:val="0"/>
                    <w:spacing w:line="300" w:lineRule="exact"/>
                    <w:jc w:val="center"/>
                    <w:rPr>
                      <w:color w:val="000000" w:themeColor="text1"/>
                      <w:kern w:val="0"/>
                      <w:szCs w:val="21"/>
                    </w:rPr>
                  </w:pPr>
                  <w:r>
                    <w:rPr>
                      <w:color w:val="000000" w:themeColor="text1"/>
                      <w:kern w:val="0"/>
                      <w:szCs w:val="21"/>
                    </w:rPr>
                    <w:t>44</w:t>
                  </w:r>
                  <w:r w:rsidR="008A2BAA" w:rsidRPr="008E56C2">
                    <w:rPr>
                      <w:rFonts w:hint="eastAsia"/>
                      <w:color w:val="000000" w:themeColor="text1"/>
                      <w:kern w:val="0"/>
                      <w:szCs w:val="21"/>
                    </w:rPr>
                    <w:t>.3</w:t>
                  </w:r>
                </w:p>
              </w:tc>
              <w:tc>
                <w:tcPr>
                  <w:tcW w:w="2195" w:type="pct"/>
                  <w:vMerge w:val="restart"/>
                  <w:tcBorders>
                    <w:top w:val="single" w:sz="4" w:space="0" w:color="auto"/>
                    <w:right w:val="nil"/>
                  </w:tcBorders>
                  <w:vAlign w:val="center"/>
                </w:tcPr>
                <w:p w14:paraId="529AA2DB" w14:textId="77777777" w:rsidR="00E94865" w:rsidRPr="008E56C2" w:rsidRDefault="008A2BAA">
                  <w:pPr>
                    <w:widowControl/>
                    <w:snapToGrid w:val="0"/>
                    <w:spacing w:line="300" w:lineRule="exact"/>
                    <w:jc w:val="center"/>
                    <w:rPr>
                      <w:color w:val="000000" w:themeColor="text1"/>
                      <w:kern w:val="0"/>
                      <w:szCs w:val="21"/>
                    </w:rPr>
                  </w:pPr>
                  <w:r w:rsidRPr="008E56C2">
                    <w:rPr>
                      <w:color w:val="000000" w:themeColor="text1"/>
                      <w:szCs w:val="21"/>
                    </w:rPr>
                    <w:t>昼间</w:t>
                  </w:r>
                  <w:r w:rsidRPr="008E56C2">
                    <w:rPr>
                      <w:color w:val="000000" w:themeColor="text1"/>
                      <w:szCs w:val="21"/>
                    </w:rPr>
                    <w:t>≤65dB(A)</w:t>
                  </w:r>
                  <w:r w:rsidRPr="008E56C2">
                    <w:rPr>
                      <w:color w:val="000000" w:themeColor="text1"/>
                      <w:szCs w:val="21"/>
                    </w:rPr>
                    <w:t>，夜间</w:t>
                  </w:r>
                  <w:r w:rsidRPr="008E56C2">
                    <w:rPr>
                      <w:color w:val="000000" w:themeColor="text1"/>
                      <w:szCs w:val="21"/>
                    </w:rPr>
                    <w:t>≤55dB(A)</w:t>
                  </w:r>
                </w:p>
              </w:tc>
            </w:tr>
            <w:tr w:rsidR="00E94865" w:rsidRPr="008E56C2" w14:paraId="0A7D1AF6" w14:textId="77777777">
              <w:trPr>
                <w:trHeight w:val="397"/>
                <w:jc w:val="center"/>
              </w:trPr>
              <w:tc>
                <w:tcPr>
                  <w:tcW w:w="1562" w:type="pct"/>
                  <w:tcBorders>
                    <w:left w:val="nil"/>
                  </w:tcBorders>
                  <w:vAlign w:val="center"/>
                </w:tcPr>
                <w:p w14:paraId="28293F6D" w14:textId="77777777" w:rsidR="00E94865" w:rsidRPr="008E56C2" w:rsidRDefault="008A2BAA">
                  <w:pPr>
                    <w:widowControl/>
                    <w:snapToGrid w:val="0"/>
                    <w:spacing w:line="300" w:lineRule="exact"/>
                    <w:jc w:val="center"/>
                    <w:rPr>
                      <w:color w:val="000000" w:themeColor="text1"/>
                      <w:kern w:val="0"/>
                      <w:szCs w:val="21"/>
                    </w:rPr>
                  </w:pPr>
                  <w:r w:rsidRPr="008E56C2">
                    <w:rPr>
                      <w:color w:val="000000" w:themeColor="text1"/>
                      <w:kern w:val="0"/>
                      <w:szCs w:val="21"/>
                    </w:rPr>
                    <w:t>南厂界</w:t>
                  </w:r>
                </w:p>
              </w:tc>
              <w:tc>
                <w:tcPr>
                  <w:tcW w:w="1242" w:type="pct"/>
                  <w:vAlign w:val="center"/>
                </w:tcPr>
                <w:p w14:paraId="5172FC68" w14:textId="53E9AB7E" w:rsidR="00E94865" w:rsidRPr="008E56C2" w:rsidRDefault="00421AA3">
                  <w:pPr>
                    <w:widowControl/>
                    <w:snapToGrid w:val="0"/>
                    <w:spacing w:line="300" w:lineRule="exact"/>
                    <w:jc w:val="center"/>
                    <w:rPr>
                      <w:color w:val="000000" w:themeColor="text1"/>
                      <w:kern w:val="0"/>
                      <w:szCs w:val="21"/>
                    </w:rPr>
                  </w:pPr>
                  <w:r>
                    <w:rPr>
                      <w:rFonts w:hint="eastAsia"/>
                      <w:color w:val="000000" w:themeColor="text1"/>
                      <w:kern w:val="0"/>
                      <w:szCs w:val="21"/>
                    </w:rPr>
                    <w:t>5</w:t>
                  </w:r>
                  <w:r>
                    <w:rPr>
                      <w:color w:val="000000" w:themeColor="text1"/>
                      <w:kern w:val="0"/>
                      <w:szCs w:val="21"/>
                    </w:rPr>
                    <w:t>1</w:t>
                  </w:r>
                  <w:r>
                    <w:rPr>
                      <w:rFonts w:hint="eastAsia"/>
                      <w:color w:val="000000" w:themeColor="text1"/>
                      <w:kern w:val="0"/>
                      <w:szCs w:val="21"/>
                    </w:rPr>
                    <w:t>.</w:t>
                  </w:r>
                  <w:r>
                    <w:rPr>
                      <w:color w:val="000000" w:themeColor="text1"/>
                      <w:kern w:val="0"/>
                      <w:szCs w:val="21"/>
                    </w:rPr>
                    <w:t>5</w:t>
                  </w:r>
                </w:p>
              </w:tc>
              <w:tc>
                <w:tcPr>
                  <w:tcW w:w="2195" w:type="pct"/>
                  <w:vMerge/>
                  <w:tcBorders>
                    <w:right w:val="nil"/>
                  </w:tcBorders>
                  <w:vAlign w:val="center"/>
                </w:tcPr>
                <w:p w14:paraId="434A0A62" w14:textId="77777777" w:rsidR="00E94865" w:rsidRPr="008E56C2" w:rsidRDefault="00E94865">
                  <w:pPr>
                    <w:widowControl/>
                    <w:snapToGrid w:val="0"/>
                    <w:spacing w:line="300" w:lineRule="exact"/>
                    <w:jc w:val="center"/>
                    <w:rPr>
                      <w:color w:val="000000" w:themeColor="text1"/>
                      <w:kern w:val="0"/>
                      <w:szCs w:val="21"/>
                    </w:rPr>
                  </w:pPr>
                </w:p>
              </w:tc>
            </w:tr>
            <w:tr w:rsidR="00E94865" w:rsidRPr="008E56C2" w14:paraId="196907A5" w14:textId="77777777">
              <w:trPr>
                <w:trHeight w:val="397"/>
                <w:jc w:val="center"/>
              </w:trPr>
              <w:tc>
                <w:tcPr>
                  <w:tcW w:w="1562" w:type="pct"/>
                  <w:tcBorders>
                    <w:left w:val="nil"/>
                  </w:tcBorders>
                  <w:vAlign w:val="center"/>
                </w:tcPr>
                <w:p w14:paraId="7C7FFC2C" w14:textId="77777777" w:rsidR="00E94865" w:rsidRPr="008E56C2" w:rsidRDefault="008A2BAA">
                  <w:pPr>
                    <w:widowControl/>
                    <w:snapToGrid w:val="0"/>
                    <w:spacing w:line="300" w:lineRule="exact"/>
                    <w:jc w:val="center"/>
                    <w:rPr>
                      <w:color w:val="000000" w:themeColor="text1"/>
                      <w:kern w:val="0"/>
                      <w:szCs w:val="21"/>
                    </w:rPr>
                  </w:pPr>
                  <w:r w:rsidRPr="008E56C2">
                    <w:rPr>
                      <w:color w:val="000000" w:themeColor="text1"/>
                      <w:kern w:val="0"/>
                      <w:szCs w:val="21"/>
                    </w:rPr>
                    <w:t>西厂界</w:t>
                  </w:r>
                </w:p>
              </w:tc>
              <w:tc>
                <w:tcPr>
                  <w:tcW w:w="1242" w:type="pct"/>
                  <w:vAlign w:val="center"/>
                </w:tcPr>
                <w:p w14:paraId="54FA15A6" w14:textId="7203ECE1" w:rsidR="00E94865" w:rsidRPr="008E56C2" w:rsidRDefault="00421AA3">
                  <w:pPr>
                    <w:autoSpaceDN w:val="0"/>
                    <w:jc w:val="center"/>
                    <w:textAlignment w:val="center"/>
                    <w:rPr>
                      <w:color w:val="000000" w:themeColor="text1"/>
                      <w:szCs w:val="21"/>
                    </w:rPr>
                  </w:pPr>
                  <w:r>
                    <w:rPr>
                      <w:color w:val="000000" w:themeColor="text1"/>
                      <w:szCs w:val="21"/>
                    </w:rPr>
                    <w:t>51.7</w:t>
                  </w:r>
                </w:p>
              </w:tc>
              <w:tc>
                <w:tcPr>
                  <w:tcW w:w="2195" w:type="pct"/>
                  <w:vMerge/>
                  <w:tcBorders>
                    <w:right w:val="nil"/>
                  </w:tcBorders>
                  <w:vAlign w:val="center"/>
                </w:tcPr>
                <w:p w14:paraId="191D7047" w14:textId="77777777" w:rsidR="00E94865" w:rsidRPr="008E56C2" w:rsidRDefault="00E94865">
                  <w:pPr>
                    <w:widowControl/>
                    <w:snapToGrid w:val="0"/>
                    <w:spacing w:line="300" w:lineRule="exact"/>
                    <w:jc w:val="center"/>
                    <w:rPr>
                      <w:color w:val="000000" w:themeColor="text1"/>
                      <w:kern w:val="0"/>
                      <w:szCs w:val="21"/>
                    </w:rPr>
                  </w:pPr>
                </w:p>
              </w:tc>
            </w:tr>
            <w:tr w:rsidR="00E94865" w:rsidRPr="008E56C2" w14:paraId="4549F59E" w14:textId="77777777">
              <w:trPr>
                <w:trHeight w:val="397"/>
                <w:jc w:val="center"/>
              </w:trPr>
              <w:tc>
                <w:tcPr>
                  <w:tcW w:w="1562" w:type="pct"/>
                  <w:tcBorders>
                    <w:left w:val="nil"/>
                  </w:tcBorders>
                  <w:vAlign w:val="center"/>
                </w:tcPr>
                <w:p w14:paraId="6D571317" w14:textId="77777777" w:rsidR="00E94865" w:rsidRPr="008E56C2" w:rsidRDefault="008A2BAA">
                  <w:pPr>
                    <w:widowControl/>
                    <w:snapToGrid w:val="0"/>
                    <w:spacing w:line="300" w:lineRule="exact"/>
                    <w:jc w:val="center"/>
                    <w:rPr>
                      <w:color w:val="000000" w:themeColor="text1"/>
                      <w:kern w:val="0"/>
                      <w:szCs w:val="21"/>
                    </w:rPr>
                  </w:pPr>
                  <w:r w:rsidRPr="008E56C2">
                    <w:rPr>
                      <w:color w:val="000000" w:themeColor="text1"/>
                      <w:kern w:val="0"/>
                      <w:szCs w:val="21"/>
                    </w:rPr>
                    <w:t>北厂界</w:t>
                  </w:r>
                </w:p>
              </w:tc>
              <w:tc>
                <w:tcPr>
                  <w:tcW w:w="1242" w:type="pct"/>
                  <w:vAlign w:val="center"/>
                </w:tcPr>
                <w:p w14:paraId="40844481" w14:textId="4E4CBDEB" w:rsidR="00E94865" w:rsidRPr="008E56C2" w:rsidRDefault="008A2BAA" w:rsidP="00421AA3">
                  <w:pPr>
                    <w:widowControl/>
                    <w:snapToGrid w:val="0"/>
                    <w:spacing w:line="300" w:lineRule="exact"/>
                    <w:jc w:val="center"/>
                    <w:rPr>
                      <w:color w:val="000000" w:themeColor="text1"/>
                      <w:kern w:val="0"/>
                      <w:szCs w:val="21"/>
                    </w:rPr>
                  </w:pPr>
                  <w:r w:rsidRPr="008E56C2">
                    <w:rPr>
                      <w:rFonts w:hint="eastAsia"/>
                      <w:color w:val="000000" w:themeColor="text1"/>
                    </w:rPr>
                    <w:t>5</w:t>
                  </w:r>
                  <w:r w:rsidR="00421AA3">
                    <w:rPr>
                      <w:color w:val="000000" w:themeColor="text1"/>
                    </w:rPr>
                    <w:t>2.1</w:t>
                  </w:r>
                </w:p>
              </w:tc>
              <w:tc>
                <w:tcPr>
                  <w:tcW w:w="2195" w:type="pct"/>
                  <w:vMerge/>
                  <w:tcBorders>
                    <w:right w:val="nil"/>
                  </w:tcBorders>
                  <w:vAlign w:val="center"/>
                </w:tcPr>
                <w:p w14:paraId="2D44D91D" w14:textId="77777777" w:rsidR="00E94865" w:rsidRPr="008E56C2" w:rsidRDefault="00E94865">
                  <w:pPr>
                    <w:widowControl/>
                    <w:snapToGrid w:val="0"/>
                    <w:spacing w:line="300" w:lineRule="exact"/>
                    <w:jc w:val="center"/>
                    <w:rPr>
                      <w:color w:val="000000" w:themeColor="text1"/>
                      <w:kern w:val="0"/>
                      <w:szCs w:val="21"/>
                    </w:rPr>
                  </w:pPr>
                </w:p>
              </w:tc>
            </w:tr>
          </w:tbl>
          <w:p w14:paraId="41607E33" w14:textId="3EBD6ABA" w:rsidR="00E94865" w:rsidRPr="008E56C2" w:rsidRDefault="008A2BAA">
            <w:pPr>
              <w:keepNext/>
              <w:keepLines/>
              <w:spacing w:line="360" w:lineRule="auto"/>
              <w:ind w:firstLineChars="196" w:firstLine="470"/>
              <w:jc w:val="left"/>
              <w:outlineLvl w:val="2"/>
              <w:rPr>
                <w:color w:val="000000" w:themeColor="text1"/>
                <w:sz w:val="24"/>
                <w:szCs w:val="32"/>
              </w:rPr>
            </w:pPr>
            <w:r w:rsidRPr="008E56C2">
              <w:rPr>
                <w:rFonts w:hint="eastAsia"/>
                <w:color w:val="000000" w:themeColor="text1"/>
                <w:sz w:val="24"/>
                <w:szCs w:val="32"/>
              </w:rPr>
              <w:t>由上表可知，由于本项目大部分噪声源均布置在室内，且主要噪声设备位于厂房内。本项目运行后厂界边界噪声预测排放值为</w:t>
            </w:r>
            <w:r w:rsidR="00421AA3">
              <w:rPr>
                <w:color w:val="000000" w:themeColor="text1"/>
                <w:sz w:val="24"/>
                <w:szCs w:val="32"/>
              </w:rPr>
              <w:t>44.3</w:t>
            </w:r>
            <w:r w:rsidRPr="008E56C2">
              <w:rPr>
                <w:rFonts w:hint="eastAsia"/>
                <w:color w:val="000000" w:themeColor="text1"/>
                <w:sz w:val="24"/>
                <w:szCs w:val="32"/>
              </w:rPr>
              <w:t>～</w:t>
            </w:r>
            <w:r w:rsidR="00421AA3">
              <w:rPr>
                <w:color w:val="000000" w:themeColor="text1"/>
                <w:sz w:val="24"/>
                <w:szCs w:val="32"/>
              </w:rPr>
              <w:t>51.5</w:t>
            </w:r>
            <w:r w:rsidRPr="008E56C2">
              <w:rPr>
                <w:rFonts w:hint="eastAsia"/>
                <w:color w:val="000000" w:themeColor="text1"/>
                <w:sz w:val="24"/>
                <w:szCs w:val="32"/>
              </w:rPr>
              <w:t xml:space="preserve"> dB(A)</w:t>
            </w:r>
            <w:r w:rsidRPr="008E56C2">
              <w:rPr>
                <w:rFonts w:hint="eastAsia"/>
                <w:color w:val="000000" w:themeColor="text1"/>
                <w:sz w:val="24"/>
                <w:szCs w:val="32"/>
              </w:rPr>
              <w:t>，故本项目实施后其厂界噪声排放可以达到</w:t>
            </w:r>
            <w:r w:rsidRPr="008E56C2">
              <w:rPr>
                <w:rFonts w:hint="eastAsia"/>
                <w:color w:val="000000" w:themeColor="text1"/>
                <w:sz w:val="24"/>
                <w:szCs w:val="32"/>
              </w:rPr>
              <w:t xml:space="preserve"> GB12348-2008</w:t>
            </w:r>
            <w:r w:rsidRPr="008E56C2">
              <w:rPr>
                <w:rFonts w:hint="eastAsia"/>
                <w:color w:val="000000" w:themeColor="text1"/>
                <w:sz w:val="24"/>
                <w:szCs w:val="32"/>
              </w:rPr>
              <w:t>《工业企业厂界环境噪声排放标准》</w:t>
            </w:r>
            <w:r w:rsidRPr="008E56C2">
              <w:rPr>
                <w:rFonts w:hint="eastAsia"/>
                <w:color w:val="000000" w:themeColor="text1"/>
                <w:sz w:val="24"/>
                <w:szCs w:val="32"/>
              </w:rPr>
              <w:t xml:space="preserve">3 </w:t>
            </w:r>
            <w:r w:rsidRPr="008E56C2">
              <w:rPr>
                <w:rFonts w:hint="eastAsia"/>
                <w:color w:val="000000" w:themeColor="text1"/>
                <w:sz w:val="24"/>
                <w:szCs w:val="32"/>
              </w:rPr>
              <w:t>类标准要求。</w:t>
            </w:r>
          </w:p>
          <w:p w14:paraId="2DD62F2A" w14:textId="77777777" w:rsidR="00E94865" w:rsidRPr="008E56C2" w:rsidRDefault="008A2BAA">
            <w:pPr>
              <w:spacing w:line="360" w:lineRule="auto"/>
              <w:ind w:firstLineChars="200" w:firstLine="480"/>
              <w:rPr>
                <w:color w:val="000000" w:themeColor="text1"/>
                <w:sz w:val="24"/>
              </w:rPr>
            </w:pPr>
            <w:r w:rsidRPr="008E56C2">
              <w:rPr>
                <w:color w:val="000000" w:themeColor="text1"/>
                <w:kern w:val="0"/>
                <w:sz w:val="24"/>
              </w:rPr>
              <w:t>根据预测结果，拟建项目正常运营时，其厂界环境噪声能做到达标排放，因此拟建项目实施后对周围声环境的影响很小</w:t>
            </w:r>
            <w:r w:rsidRPr="008E56C2">
              <w:rPr>
                <w:rFonts w:hint="eastAsia"/>
                <w:color w:val="000000" w:themeColor="text1"/>
                <w:kern w:val="0"/>
                <w:sz w:val="24"/>
              </w:rPr>
              <w:t>。</w:t>
            </w:r>
          </w:p>
          <w:p w14:paraId="0CDC206C" w14:textId="77777777" w:rsidR="00E94865" w:rsidRPr="008E56C2" w:rsidRDefault="008A2BAA">
            <w:pPr>
              <w:autoSpaceDE w:val="0"/>
              <w:autoSpaceDN w:val="0"/>
              <w:adjustRightInd w:val="0"/>
              <w:spacing w:line="360" w:lineRule="auto"/>
              <w:ind w:firstLineChars="200" w:firstLine="482"/>
              <w:jc w:val="left"/>
              <w:rPr>
                <w:b/>
                <w:color w:val="000000" w:themeColor="text1"/>
                <w:kern w:val="0"/>
                <w:sz w:val="24"/>
              </w:rPr>
            </w:pPr>
            <w:r w:rsidRPr="008E56C2">
              <w:rPr>
                <w:rFonts w:hint="eastAsia"/>
                <w:b/>
                <w:color w:val="000000" w:themeColor="text1"/>
                <w:kern w:val="0"/>
                <w:sz w:val="24"/>
              </w:rPr>
              <w:t>4</w:t>
            </w:r>
            <w:r w:rsidRPr="008E56C2">
              <w:rPr>
                <w:rFonts w:hint="eastAsia"/>
                <w:b/>
                <w:color w:val="000000" w:themeColor="text1"/>
                <w:kern w:val="0"/>
                <w:sz w:val="24"/>
              </w:rPr>
              <w:t>、噪声污染防治措施</w:t>
            </w:r>
          </w:p>
          <w:p w14:paraId="73D4919E" w14:textId="77777777" w:rsidR="00E94865" w:rsidRPr="008E56C2" w:rsidRDefault="008A2BAA">
            <w:pPr>
              <w:spacing w:line="360" w:lineRule="auto"/>
              <w:ind w:firstLineChars="200" w:firstLine="480"/>
              <w:rPr>
                <w:color w:val="000000" w:themeColor="text1"/>
                <w:sz w:val="24"/>
              </w:rPr>
            </w:pPr>
            <w:r w:rsidRPr="008E56C2">
              <w:rPr>
                <w:color w:val="000000" w:themeColor="text1"/>
                <w:sz w:val="24"/>
              </w:rPr>
              <w:t>本项目噪声源经相应的降噪措施处理后通过建筑物门窗、墙壁的吸收、屏蔽及阻挡作用，将会大幅度地衰减。具体可采取的治理措施如下：</w:t>
            </w:r>
          </w:p>
          <w:p w14:paraId="3CE3580E" w14:textId="77777777" w:rsidR="00E94865" w:rsidRPr="008E56C2" w:rsidRDefault="008A2BAA">
            <w:pPr>
              <w:spacing w:line="360" w:lineRule="auto"/>
              <w:ind w:firstLineChars="200" w:firstLine="480"/>
              <w:rPr>
                <w:color w:val="000000" w:themeColor="text1"/>
                <w:sz w:val="24"/>
              </w:rPr>
            </w:pPr>
            <w:r w:rsidRPr="008E56C2">
              <w:rPr>
                <w:color w:val="000000" w:themeColor="text1"/>
                <w:sz w:val="24"/>
              </w:rPr>
              <w:t>（</w:t>
            </w:r>
            <w:r w:rsidRPr="008E56C2">
              <w:rPr>
                <w:color w:val="000000" w:themeColor="text1"/>
                <w:sz w:val="24"/>
              </w:rPr>
              <w:t>1</w:t>
            </w:r>
            <w:r w:rsidRPr="008E56C2">
              <w:rPr>
                <w:color w:val="000000" w:themeColor="text1"/>
                <w:sz w:val="24"/>
              </w:rPr>
              <w:t>）合理布局：项目将高噪声设备尽量布置在厂区中部，通过距离衰减减轻噪声对外环境的影响。</w:t>
            </w:r>
          </w:p>
          <w:p w14:paraId="78B5DC16" w14:textId="77777777" w:rsidR="00E94865" w:rsidRPr="008E56C2" w:rsidRDefault="008A2BAA">
            <w:pPr>
              <w:spacing w:line="360" w:lineRule="auto"/>
              <w:ind w:firstLineChars="200" w:firstLine="480"/>
              <w:rPr>
                <w:color w:val="000000" w:themeColor="text1"/>
                <w:sz w:val="24"/>
              </w:rPr>
            </w:pPr>
            <w:r w:rsidRPr="008E56C2">
              <w:rPr>
                <w:color w:val="000000" w:themeColor="text1"/>
                <w:sz w:val="24"/>
              </w:rPr>
              <w:t>（</w:t>
            </w:r>
            <w:r w:rsidRPr="008E56C2">
              <w:rPr>
                <w:color w:val="000000" w:themeColor="text1"/>
                <w:sz w:val="24"/>
              </w:rPr>
              <w:t>2</w:t>
            </w:r>
            <w:r w:rsidRPr="008E56C2">
              <w:rPr>
                <w:color w:val="000000" w:themeColor="text1"/>
                <w:sz w:val="24"/>
              </w:rPr>
              <w:t>）选择低噪声设备：项目在满足工艺设计的前提下，尽量选用满足国际标准的低噪声、低振动型号的设备，降低噪声源强。</w:t>
            </w:r>
          </w:p>
          <w:p w14:paraId="73C93160" w14:textId="77777777" w:rsidR="00E94865" w:rsidRPr="008E56C2" w:rsidRDefault="008A2BAA">
            <w:pPr>
              <w:spacing w:line="360" w:lineRule="auto"/>
              <w:ind w:firstLineChars="200" w:firstLine="480"/>
              <w:rPr>
                <w:color w:val="000000" w:themeColor="text1"/>
                <w:sz w:val="24"/>
              </w:rPr>
            </w:pPr>
            <w:r w:rsidRPr="008E56C2">
              <w:rPr>
                <w:color w:val="000000" w:themeColor="text1"/>
                <w:sz w:val="24"/>
              </w:rPr>
              <w:t>（</w:t>
            </w:r>
            <w:r w:rsidRPr="008E56C2">
              <w:rPr>
                <w:color w:val="000000" w:themeColor="text1"/>
                <w:sz w:val="24"/>
              </w:rPr>
              <w:t>3</w:t>
            </w:r>
            <w:r w:rsidRPr="008E56C2">
              <w:rPr>
                <w:color w:val="000000" w:themeColor="text1"/>
                <w:sz w:val="24"/>
              </w:rPr>
              <w:t>）隔声、减震或加消声器：建设单位根据噪声产生的性质可分为机械运动噪声，根据其产生的性质和机理不同分别采用了隔声、减振等方式进行了降噪处理。通</w:t>
            </w:r>
            <w:r w:rsidRPr="008E56C2">
              <w:rPr>
                <w:color w:val="000000" w:themeColor="text1"/>
                <w:sz w:val="24"/>
              </w:rPr>
              <w:lastRenderedPageBreak/>
              <w:t>过安装减震垫或者隔声门窗来达到降低噪声的目的。</w:t>
            </w:r>
          </w:p>
          <w:p w14:paraId="0878139C" w14:textId="77777777" w:rsidR="00E94865" w:rsidRPr="008E56C2" w:rsidRDefault="008A2BAA">
            <w:pPr>
              <w:spacing w:line="360" w:lineRule="auto"/>
              <w:ind w:firstLineChars="200" w:firstLine="480"/>
              <w:rPr>
                <w:color w:val="000000" w:themeColor="text1"/>
                <w:sz w:val="24"/>
              </w:rPr>
            </w:pPr>
            <w:r w:rsidRPr="008E56C2">
              <w:rPr>
                <w:color w:val="000000" w:themeColor="text1"/>
                <w:sz w:val="24"/>
              </w:rPr>
              <w:t>（</w:t>
            </w:r>
            <w:r w:rsidRPr="008E56C2">
              <w:rPr>
                <w:color w:val="000000" w:themeColor="text1"/>
                <w:sz w:val="24"/>
              </w:rPr>
              <w:t>4</w:t>
            </w:r>
            <w:r w:rsidRPr="008E56C2">
              <w:rPr>
                <w:color w:val="000000" w:themeColor="text1"/>
                <w:sz w:val="24"/>
              </w:rPr>
              <w:t>）强化生产管理：确保降噪设施的有效运行，并加强对生产设备的保养、检修与润滑，保证设备处于良好的运转状态。</w:t>
            </w:r>
          </w:p>
          <w:p w14:paraId="0194F229" w14:textId="77777777" w:rsidR="00E94865" w:rsidRPr="008E56C2" w:rsidRDefault="008A2BAA">
            <w:pPr>
              <w:adjustRightInd w:val="0"/>
              <w:snapToGrid w:val="0"/>
              <w:spacing w:line="360" w:lineRule="auto"/>
              <w:ind w:firstLineChars="200" w:firstLine="480"/>
              <w:rPr>
                <w:color w:val="000000" w:themeColor="text1"/>
              </w:rPr>
            </w:pPr>
            <w:r w:rsidRPr="008E56C2">
              <w:rPr>
                <w:color w:val="000000" w:themeColor="text1"/>
                <w:sz w:val="24"/>
              </w:rPr>
              <w:t>经上述治理措施后，可满足保护操作工人的身心健康需要，加上围墙隔音及距离衰减，能够做到厂界达标</w:t>
            </w:r>
            <w:r w:rsidRPr="008E56C2">
              <w:rPr>
                <w:bCs/>
                <w:color w:val="000000" w:themeColor="text1"/>
                <w:spacing w:val="-2"/>
                <w:sz w:val="24"/>
              </w:rPr>
              <w:t>。</w:t>
            </w:r>
          </w:p>
          <w:p w14:paraId="4A1AC1FF" w14:textId="77777777" w:rsidR="00E94865" w:rsidRPr="008E56C2" w:rsidRDefault="008A2BAA">
            <w:pPr>
              <w:adjustRightInd w:val="0"/>
              <w:snapToGrid w:val="0"/>
              <w:spacing w:line="360" w:lineRule="auto"/>
              <w:ind w:firstLineChars="200" w:firstLine="482"/>
              <w:jc w:val="left"/>
              <w:rPr>
                <w:b/>
                <w:color w:val="000000" w:themeColor="text1"/>
                <w:sz w:val="24"/>
              </w:rPr>
            </w:pPr>
            <w:r w:rsidRPr="008E56C2">
              <w:rPr>
                <w:b/>
                <w:color w:val="000000" w:themeColor="text1"/>
                <w:sz w:val="24"/>
              </w:rPr>
              <w:t>四、固废</w:t>
            </w:r>
            <w:r w:rsidRPr="008E56C2">
              <w:rPr>
                <w:rFonts w:hint="eastAsia"/>
                <w:b/>
                <w:color w:val="000000" w:themeColor="text1"/>
                <w:sz w:val="24"/>
              </w:rPr>
              <w:t>废物环境影响和保护措施</w:t>
            </w:r>
          </w:p>
          <w:p w14:paraId="7F9128D4" w14:textId="77777777" w:rsidR="00E94865" w:rsidRPr="008E56C2" w:rsidRDefault="008A2BAA">
            <w:pPr>
              <w:adjustRightInd w:val="0"/>
              <w:snapToGrid w:val="0"/>
              <w:spacing w:line="360" w:lineRule="auto"/>
              <w:ind w:firstLineChars="200" w:firstLine="482"/>
              <w:jc w:val="left"/>
              <w:rPr>
                <w:b/>
                <w:color w:val="000000" w:themeColor="text1"/>
                <w:sz w:val="24"/>
              </w:rPr>
            </w:pPr>
            <w:r w:rsidRPr="008E56C2">
              <w:rPr>
                <w:b/>
                <w:color w:val="000000" w:themeColor="text1"/>
                <w:sz w:val="24"/>
              </w:rPr>
              <w:t>1</w:t>
            </w:r>
            <w:r w:rsidRPr="008E56C2">
              <w:rPr>
                <w:b/>
                <w:color w:val="000000" w:themeColor="text1"/>
                <w:sz w:val="24"/>
              </w:rPr>
              <w:t>、</w:t>
            </w:r>
            <w:r w:rsidRPr="008E56C2">
              <w:rPr>
                <w:rFonts w:hint="eastAsia"/>
                <w:b/>
                <w:color w:val="000000" w:themeColor="text1"/>
                <w:sz w:val="24"/>
              </w:rPr>
              <w:t>固态废物产生情况</w:t>
            </w:r>
          </w:p>
          <w:p w14:paraId="7ED84679" w14:textId="0A78594E" w:rsidR="00E94865" w:rsidRPr="008E56C2" w:rsidRDefault="008A2BAA">
            <w:pPr>
              <w:adjustRightInd w:val="0"/>
              <w:snapToGrid w:val="0"/>
              <w:spacing w:line="360" w:lineRule="auto"/>
              <w:ind w:firstLineChars="200" w:firstLine="480"/>
              <w:jc w:val="left"/>
              <w:rPr>
                <w:bCs/>
                <w:color w:val="000000" w:themeColor="text1"/>
                <w:sz w:val="24"/>
              </w:rPr>
            </w:pPr>
            <w:r w:rsidRPr="008E56C2">
              <w:rPr>
                <w:bCs/>
                <w:color w:val="000000" w:themeColor="text1"/>
                <w:sz w:val="24"/>
              </w:rPr>
              <w:t>本项目</w:t>
            </w:r>
            <w:r w:rsidRPr="008E56C2">
              <w:rPr>
                <w:rFonts w:hint="eastAsia"/>
                <w:bCs/>
                <w:color w:val="000000" w:themeColor="text1"/>
                <w:sz w:val="24"/>
              </w:rPr>
              <w:t>固体废物主要分为：一般工</w:t>
            </w:r>
            <w:r w:rsidR="003C1F92">
              <w:rPr>
                <w:rFonts w:hint="eastAsia"/>
                <w:bCs/>
                <w:color w:val="000000" w:themeColor="text1"/>
                <w:sz w:val="24"/>
              </w:rPr>
              <w:t>业固体废物、危险废物和生活垃圾。其中一般工业固废主要为不合格件</w:t>
            </w:r>
            <w:r w:rsidRPr="008E56C2">
              <w:rPr>
                <w:rFonts w:hint="eastAsia"/>
                <w:bCs/>
                <w:color w:val="000000" w:themeColor="text1"/>
                <w:sz w:val="24"/>
              </w:rPr>
              <w:t>；危险废物包括废润滑</w:t>
            </w:r>
            <w:r w:rsidR="000526FF">
              <w:rPr>
                <w:rFonts w:hint="eastAsia"/>
                <w:bCs/>
                <w:color w:val="000000" w:themeColor="text1"/>
                <w:sz w:val="24"/>
              </w:rPr>
              <w:t>脂</w:t>
            </w:r>
            <w:r w:rsidRPr="008E56C2">
              <w:rPr>
                <w:bCs/>
                <w:color w:val="000000" w:themeColor="text1"/>
                <w:sz w:val="24"/>
              </w:rPr>
              <w:t>。</w:t>
            </w:r>
          </w:p>
          <w:p w14:paraId="4A147ABB" w14:textId="77777777" w:rsidR="00E94865" w:rsidRPr="008E56C2" w:rsidRDefault="008A2BAA">
            <w:pPr>
              <w:numPr>
                <w:ilvl w:val="0"/>
                <w:numId w:val="9"/>
              </w:numPr>
              <w:adjustRightInd w:val="0"/>
              <w:snapToGrid w:val="0"/>
              <w:spacing w:line="360" w:lineRule="auto"/>
              <w:ind w:firstLineChars="200" w:firstLine="480"/>
              <w:jc w:val="left"/>
              <w:rPr>
                <w:bCs/>
                <w:color w:val="000000" w:themeColor="text1"/>
                <w:sz w:val="24"/>
              </w:rPr>
            </w:pPr>
            <w:r w:rsidRPr="008E56C2">
              <w:rPr>
                <w:rFonts w:hint="eastAsia"/>
                <w:bCs/>
                <w:color w:val="000000" w:themeColor="text1"/>
                <w:sz w:val="24"/>
              </w:rPr>
              <w:t>一般工业固废</w:t>
            </w:r>
          </w:p>
          <w:p w14:paraId="0EB52BA2" w14:textId="701865BA" w:rsidR="00E94865" w:rsidRPr="008E56C2" w:rsidRDefault="008A2BAA">
            <w:pPr>
              <w:adjustRightInd w:val="0"/>
              <w:snapToGrid w:val="0"/>
              <w:spacing w:line="360" w:lineRule="auto"/>
              <w:ind w:firstLineChars="200" w:firstLine="480"/>
              <w:jc w:val="left"/>
              <w:rPr>
                <w:color w:val="000000" w:themeColor="text1"/>
                <w:sz w:val="24"/>
              </w:rPr>
            </w:pPr>
            <w:r w:rsidRPr="008E56C2">
              <w:rPr>
                <w:rFonts w:hint="eastAsia"/>
                <w:color w:val="000000" w:themeColor="text1"/>
                <w:kern w:val="0"/>
                <w:sz w:val="24"/>
                <w:szCs w:val="21"/>
              </w:rPr>
              <w:t>不合格件</w:t>
            </w:r>
            <w:r w:rsidRPr="008E56C2">
              <w:rPr>
                <w:rFonts w:hint="eastAsia"/>
                <w:bCs/>
                <w:color w:val="000000" w:themeColor="text1"/>
                <w:sz w:val="24"/>
              </w:rPr>
              <w:t>：根据建设单位提供的资料，项目</w:t>
            </w:r>
            <w:r w:rsidR="003C1F92" w:rsidRPr="008E56C2">
              <w:rPr>
                <w:rFonts w:hint="eastAsia"/>
                <w:color w:val="000000" w:themeColor="text1"/>
                <w:kern w:val="0"/>
                <w:sz w:val="24"/>
                <w:szCs w:val="21"/>
              </w:rPr>
              <w:t>不合格件</w:t>
            </w:r>
            <w:r w:rsidRPr="008E56C2">
              <w:rPr>
                <w:rFonts w:hint="eastAsia"/>
                <w:bCs/>
                <w:color w:val="000000" w:themeColor="text1"/>
                <w:sz w:val="24"/>
              </w:rPr>
              <w:t>产生量约</w:t>
            </w:r>
            <w:r w:rsidR="000526FF">
              <w:rPr>
                <w:bCs/>
                <w:color w:val="000000" w:themeColor="text1"/>
                <w:sz w:val="24"/>
              </w:rPr>
              <w:t>2.12</w:t>
            </w:r>
            <w:r w:rsidR="003C1F92">
              <w:rPr>
                <w:bCs/>
                <w:color w:val="000000" w:themeColor="text1"/>
                <w:sz w:val="24"/>
              </w:rPr>
              <w:t xml:space="preserve"> </w:t>
            </w:r>
            <w:r w:rsidRPr="008E56C2">
              <w:rPr>
                <w:rFonts w:hint="eastAsia"/>
                <w:bCs/>
                <w:color w:val="000000" w:themeColor="text1"/>
                <w:sz w:val="24"/>
              </w:rPr>
              <w:t>t/a</w:t>
            </w:r>
            <w:r w:rsidRPr="008E56C2">
              <w:rPr>
                <w:rFonts w:hint="eastAsia"/>
                <w:bCs/>
                <w:color w:val="000000" w:themeColor="text1"/>
                <w:sz w:val="24"/>
              </w:rPr>
              <w:t>。产生的不合格件暂存于一般固废库，收集后</w:t>
            </w:r>
            <w:r w:rsidR="000270A4" w:rsidRPr="000270A4">
              <w:rPr>
                <w:rFonts w:hint="eastAsia"/>
                <w:bCs/>
                <w:color w:val="000000" w:themeColor="text1"/>
                <w:sz w:val="24"/>
              </w:rPr>
              <w:t>送工返修</w:t>
            </w:r>
            <w:r w:rsidRPr="008E56C2">
              <w:rPr>
                <w:rFonts w:hint="eastAsia"/>
                <w:bCs/>
                <w:color w:val="000000" w:themeColor="text1"/>
                <w:sz w:val="24"/>
              </w:rPr>
              <w:t>。</w:t>
            </w:r>
          </w:p>
          <w:p w14:paraId="757B030E" w14:textId="77777777" w:rsidR="00E94865" w:rsidRPr="008E56C2" w:rsidRDefault="008A2BAA">
            <w:pPr>
              <w:adjustRightInd w:val="0"/>
              <w:snapToGrid w:val="0"/>
              <w:spacing w:line="360" w:lineRule="auto"/>
              <w:ind w:firstLineChars="200" w:firstLine="480"/>
              <w:jc w:val="left"/>
              <w:rPr>
                <w:bCs/>
                <w:color w:val="000000" w:themeColor="text1"/>
                <w:sz w:val="24"/>
              </w:rPr>
            </w:pPr>
            <w:r w:rsidRPr="008E56C2">
              <w:rPr>
                <w:bCs/>
                <w:color w:val="000000" w:themeColor="text1"/>
                <w:sz w:val="24"/>
              </w:rPr>
              <w:t>（</w:t>
            </w:r>
            <w:r w:rsidRPr="008E56C2">
              <w:rPr>
                <w:rFonts w:hint="eastAsia"/>
                <w:bCs/>
                <w:color w:val="000000" w:themeColor="text1"/>
                <w:sz w:val="24"/>
              </w:rPr>
              <w:t>2</w:t>
            </w:r>
            <w:r w:rsidRPr="008E56C2">
              <w:rPr>
                <w:bCs/>
                <w:color w:val="000000" w:themeColor="text1"/>
                <w:sz w:val="24"/>
              </w:rPr>
              <w:t>）</w:t>
            </w:r>
            <w:r w:rsidRPr="008E56C2">
              <w:rPr>
                <w:rFonts w:hint="eastAsia"/>
                <w:bCs/>
                <w:color w:val="000000" w:themeColor="text1"/>
                <w:sz w:val="24"/>
              </w:rPr>
              <w:t>危险废物</w:t>
            </w:r>
          </w:p>
          <w:p w14:paraId="3304FCFB" w14:textId="6D447B16" w:rsidR="003C1F92" w:rsidRDefault="003C1F92" w:rsidP="003C1F92">
            <w:pPr>
              <w:adjustRightInd w:val="0"/>
              <w:snapToGrid w:val="0"/>
              <w:spacing w:line="360" w:lineRule="auto"/>
              <w:ind w:firstLineChars="200" w:firstLine="480"/>
              <w:jc w:val="left"/>
              <w:rPr>
                <w:kern w:val="0"/>
                <w:sz w:val="24"/>
                <w:szCs w:val="21"/>
              </w:rPr>
            </w:pPr>
            <w:r w:rsidRPr="003C1F92">
              <w:rPr>
                <w:rFonts w:hint="eastAsia"/>
                <w:color w:val="000000" w:themeColor="text1"/>
                <w:kern w:val="0"/>
                <w:sz w:val="24"/>
                <w:szCs w:val="21"/>
              </w:rPr>
              <w:t>废润滑脂</w:t>
            </w:r>
            <w:r>
              <w:rPr>
                <w:rFonts w:hint="eastAsia"/>
                <w:color w:val="000000" w:themeColor="text1"/>
                <w:kern w:val="0"/>
                <w:sz w:val="24"/>
                <w:szCs w:val="21"/>
              </w:rPr>
              <w:t>：</w:t>
            </w:r>
            <w:r w:rsidR="008A2BAA" w:rsidRPr="008E56C2">
              <w:rPr>
                <w:rFonts w:hint="eastAsia"/>
                <w:bCs/>
                <w:color w:val="000000" w:themeColor="text1"/>
                <w:sz w:val="24"/>
              </w:rPr>
              <w:t>本项目</w:t>
            </w:r>
            <w:r w:rsidRPr="003C1F92">
              <w:rPr>
                <w:rFonts w:hint="eastAsia"/>
                <w:bCs/>
                <w:color w:val="000000" w:themeColor="text1"/>
                <w:sz w:val="24"/>
              </w:rPr>
              <w:t>导轨涂油</w:t>
            </w:r>
            <w:r>
              <w:rPr>
                <w:rFonts w:hint="eastAsia"/>
                <w:bCs/>
                <w:color w:val="000000" w:themeColor="text1"/>
                <w:sz w:val="24"/>
              </w:rPr>
              <w:t>过程中</w:t>
            </w:r>
            <w:r w:rsidR="008A2BAA" w:rsidRPr="008E56C2">
              <w:rPr>
                <w:rFonts w:hint="eastAsia"/>
                <w:bCs/>
                <w:color w:val="000000" w:themeColor="text1"/>
                <w:sz w:val="24"/>
              </w:rPr>
              <w:t>会使用</w:t>
            </w:r>
            <w:r w:rsidRPr="003C1F92">
              <w:rPr>
                <w:rFonts w:hint="eastAsia"/>
                <w:bCs/>
                <w:color w:val="000000" w:themeColor="text1"/>
                <w:sz w:val="24"/>
              </w:rPr>
              <w:t>润滑脂</w:t>
            </w:r>
            <w:r w:rsidR="008A2BAA" w:rsidRPr="008E56C2">
              <w:rPr>
                <w:rFonts w:hint="eastAsia"/>
                <w:bCs/>
                <w:color w:val="000000" w:themeColor="text1"/>
                <w:sz w:val="24"/>
              </w:rPr>
              <w:t>，</w:t>
            </w:r>
            <w:r>
              <w:rPr>
                <w:rFonts w:hint="eastAsia"/>
                <w:sz w:val="24"/>
              </w:rPr>
              <w:t>根据建设单位提供的资料，</w:t>
            </w:r>
            <w:r>
              <w:rPr>
                <w:rFonts w:hint="eastAsia"/>
                <w:kern w:val="0"/>
                <w:sz w:val="24"/>
                <w:szCs w:val="21"/>
              </w:rPr>
              <w:t>产生量约为</w:t>
            </w:r>
            <w:r>
              <w:rPr>
                <w:rFonts w:hint="eastAsia"/>
                <w:kern w:val="0"/>
                <w:sz w:val="24"/>
                <w:szCs w:val="21"/>
              </w:rPr>
              <w:t>1</w:t>
            </w:r>
            <w:r w:rsidR="000526FF">
              <w:rPr>
                <w:kern w:val="0"/>
                <w:sz w:val="24"/>
                <w:szCs w:val="21"/>
              </w:rPr>
              <w:t xml:space="preserve"> </w:t>
            </w:r>
            <w:r>
              <w:rPr>
                <w:rFonts w:hint="eastAsia"/>
                <w:bCs/>
                <w:sz w:val="24"/>
              </w:rPr>
              <w:t>t/a</w:t>
            </w:r>
            <w:r>
              <w:rPr>
                <w:rFonts w:hint="eastAsia"/>
                <w:bCs/>
                <w:sz w:val="24"/>
              </w:rPr>
              <w:t>，</w:t>
            </w:r>
            <w:r>
              <w:rPr>
                <w:rFonts w:hint="eastAsia"/>
                <w:sz w:val="24"/>
              </w:rPr>
              <w:t>属于危险废物，废物类别：</w:t>
            </w:r>
            <w:r>
              <w:rPr>
                <w:rFonts w:hint="eastAsia"/>
                <w:sz w:val="24"/>
              </w:rPr>
              <w:t>HW08</w:t>
            </w:r>
            <w:r>
              <w:rPr>
                <w:rFonts w:hint="eastAsia"/>
                <w:sz w:val="24"/>
              </w:rPr>
              <w:t>（</w:t>
            </w:r>
            <w:r>
              <w:rPr>
                <w:rFonts w:hint="eastAsia"/>
                <w:sz w:val="24"/>
              </w:rPr>
              <w:t>900-209-08</w:t>
            </w:r>
            <w:r>
              <w:rPr>
                <w:rFonts w:hint="eastAsia"/>
                <w:sz w:val="24"/>
              </w:rPr>
              <w:t>），收集后暂存于厂区危废库，定期交由有资质的单位处理。</w:t>
            </w:r>
          </w:p>
          <w:p w14:paraId="18660D5F" w14:textId="77777777" w:rsidR="00E94865" w:rsidRPr="008E56C2" w:rsidRDefault="008A2BAA">
            <w:pPr>
              <w:pStyle w:val="a0"/>
              <w:spacing w:line="360" w:lineRule="auto"/>
              <w:ind w:firstLine="480"/>
              <w:rPr>
                <w:bCs/>
                <w:color w:val="000000" w:themeColor="text1"/>
                <w:sz w:val="24"/>
              </w:rPr>
            </w:pPr>
            <w:r w:rsidRPr="008E56C2">
              <w:rPr>
                <w:bCs/>
                <w:color w:val="000000" w:themeColor="text1"/>
                <w:sz w:val="24"/>
              </w:rPr>
              <w:t>（</w:t>
            </w:r>
            <w:r w:rsidRPr="008E56C2">
              <w:rPr>
                <w:rFonts w:hint="eastAsia"/>
                <w:bCs/>
                <w:color w:val="000000" w:themeColor="text1"/>
                <w:sz w:val="24"/>
              </w:rPr>
              <w:t>3</w:t>
            </w:r>
            <w:r w:rsidRPr="008E56C2">
              <w:rPr>
                <w:bCs/>
                <w:color w:val="000000" w:themeColor="text1"/>
                <w:sz w:val="24"/>
              </w:rPr>
              <w:t>）生活垃圾</w:t>
            </w:r>
          </w:p>
          <w:p w14:paraId="1E1BC65D" w14:textId="461133A6" w:rsidR="00E94865" w:rsidRPr="008E56C2" w:rsidRDefault="008A2BAA">
            <w:pPr>
              <w:adjustRightInd w:val="0"/>
              <w:snapToGrid w:val="0"/>
              <w:spacing w:line="360" w:lineRule="auto"/>
              <w:ind w:firstLineChars="200" w:firstLine="480"/>
              <w:rPr>
                <w:bCs/>
                <w:color w:val="000000" w:themeColor="text1"/>
                <w:sz w:val="24"/>
              </w:rPr>
            </w:pPr>
            <w:r w:rsidRPr="008E56C2">
              <w:rPr>
                <w:bCs/>
                <w:color w:val="000000" w:themeColor="text1"/>
                <w:sz w:val="24"/>
              </w:rPr>
              <w:t>本项目劳动定员</w:t>
            </w:r>
            <w:r w:rsidR="003C1F92">
              <w:rPr>
                <w:bCs/>
                <w:color w:val="000000" w:themeColor="text1"/>
                <w:sz w:val="24"/>
              </w:rPr>
              <w:t>170</w:t>
            </w:r>
            <w:r w:rsidRPr="008E56C2">
              <w:rPr>
                <w:bCs/>
                <w:color w:val="000000" w:themeColor="text1"/>
                <w:sz w:val="24"/>
              </w:rPr>
              <w:t>人，按每人每天产生生活垃圾</w:t>
            </w:r>
            <w:r w:rsidRPr="008E56C2">
              <w:rPr>
                <w:bCs/>
                <w:color w:val="000000" w:themeColor="text1"/>
                <w:sz w:val="24"/>
              </w:rPr>
              <w:t>0.5kg</w:t>
            </w:r>
            <w:r w:rsidRPr="008E56C2">
              <w:rPr>
                <w:bCs/>
                <w:color w:val="000000" w:themeColor="text1"/>
                <w:sz w:val="24"/>
              </w:rPr>
              <w:t>计，生活垃圾产生量约为</w:t>
            </w:r>
            <w:r w:rsidR="003C1F92">
              <w:rPr>
                <w:bCs/>
                <w:color w:val="000000" w:themeColor="text1"/>
                <w:sz w:val="24"/>
              </w:rPr>
              <w:t xml:space="preserve">21.25 </w:t>
            </w:r>
            <w:r w:rsidRPr="008E56C2">
              <w:rPr>
                <w:bCs/>
                <w:color w:val="000000" w:themeColor="text1"/>
                <w:sz w:val="24"/>
              </w:rPr>
              <w:t>t/a</w:t>
            </w:r>
            <w:r w:rsidRPr="008E56C2">
              <w:rPr>
                <w:rFonts w:hint="eastAsia"/>
                <w:bCs/>
                <w:color w:val="000000" w:themeColor="text1"/>
                <w:sz w:val="24"/>
              </w:rPr>
              <w:t>（年工作</w:t>
            </w:r>
            <w:r w:rsidR="003C1F92">
              <w:rPr>
                <w:bCs/>
                <w:color w:val="000000" w:themeColor="text1"/>
                <w:sz w:val="24"/>
              </w:rPr>
              <w:t>250</w:t>
            </w:r>
            <w:r w:rsidRPr="008E56C2">
              <w:rPr>
                <w:rFonts w:hint="eastAsia"/>
                <w:bCs/>
                <w:color w:val="000000" w:themeColor="text1"/>
                <w:sz w:val="24"/>
              </w:rPr>
              <w:t>天）</w:t>
            </w:r>
            <w:r w:rsidRPr="008E56C2">
              <w:rPr>
                <w:bCs/>
                <w:color w:val="000000" w:themeColor="text1"/>
                <w:sz w:val="24"/>
              </w:rPr>
              <w:t>，收集后由环卫部门定期清运。</w:t>
            </w:r>
          </w:p>
          <w:p w14:paraId="2A9590E3" w14:textId="77777777" w:rsidR="00E94865" w:rsidRPr="008E56C2" w:rsidRDefault="008A2BAA">
            <w:pPr>
              <w:adjustRightInd w:val="0"/>
              <w:snapToGrid w:val="0"/>
              <w:spacing w:line="360" w:lineRule="auto"/>
              <w:ind w:firstLineChars="200" w:firstLine="480"/>
              <w:rPr>
                <w:bCs/>
                <w:color w:val="000000" w:themeColor="text1"/>
                <w:sz w:val="24"/>
              </w:rPr>
            </w:pPr>
            <w:r w:rsidRPr="008E56C2">
              <w:rPr>
                <w:bCs/>
                <w:color w:val="000000" w:themeColor="text1"/>
                <w:sz w:val="24"/>
              </w:rPr>
              <w:t>本项目固废汇总见下表。</w:t>
            </w:r>
          </w:p>
          <w:p w14:paraId="46E429A9" w14:textId="77777777" w:rsidR="00E94865" w:rsidRPr="008E56C2" w:rsidRDefault="008A2BAA">
            <w:pPr>
              <w:adjustRightInd w:val="0"/>
              <w:snapToGrid w:val="0"/>
              <w:jc w:val="center"/>
              <w:rPr>
                <w:b/>
                <w:color w:val="000000" w:themeColor="text1"/>
                <w:sz w:val="24"/>
              </w:rPr>
            </w:pPr>
            <w:r w:rsidRPr="008E56C2">
              <w:rPr>
                <w:b/>
                <w:color w:val="000000" w:themeColor="text1"/>
                <w:sz w:val="24"/>
              </w:rPr>
              <w:t>表</w:t>
            </w:r>
            <w:r w:rsidRPr="008E56C2">
              <w:rPr>
                <w:b/>
                <w:color w:val="000000" w:themeColor="text1"/>
                <w:sz w:val="24"/>
              </w:rPr>
              <w:t>4-</w:t>
            </w:r>
            <w:r w:rsidRPr="008E56C2">
              <w:rPr>
                <w:rFonts w:hint="eastAsia"/>
                <w:b/>
                <w:color w:val="000000" w:themeColor="text1"/>
                <w:sz w:val="24"/>
              </w:rPr>
              <w:t>19</w:t>
            </w:r>
            <w:r w:rsidRPr="008E56C2">
              <w:rPr>
                <w:b/>
                <w:color w:val="000000" w:themeColor="text1"/>
                <w:sz w:val="24"/>
              </w:rPr>
              <w:t xml:space="preserve"> </w:t>
            </w:r>
            <w:r w:rsidRPr="008E56C2">
              <w:rPr>
                <w:b/>
                <w:color w:val="000000" w:themeColor="text1"/>
                <w:sz w:val="24"/>
              </w:rPr>
              <w:t>本项目固体废物特性、产生量情况、污染防治措施情况一览表</w:t>
            </w:r>
          </w:p>
          <w:tbl>
            <w:tblPr>
              <w:tblW w:w="4997"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73"/>
              <w:gridCol w:w="777"/>
              <w:gridCol w:w="842"/>
              <w:gridCol w:w="842"/>
              <w:gridCol w:w="1299"/>
              <w:gridCol w:w="597"/>
              <w:gridCol w:w="971"/>
              <w:gridCol w:w="597"/>
              <w:gridCol w:w="626"/>
              <w:gridCol w:w="694"/>
              <w:gridCol w:w="1093"/>
            </w:tblGrid>
            <w:tr w:rsidR="00E94865" w:rsidRPr="008E56C2" w14:paraId="478D6980" w14:textId="77777777" w:rsidTr="003C1F92">
              <w:trPr>
                <w:trHeight w:val="340"/>
              </w:trPr>
              <w:tc>
                <w:tcPr>
                  <w:tcW w:w="268" w:type="pct"/>
                  <w:vAlign w:val="center"/>
                </w:tcPr>
                <w:p w14:paraId="3A1F0007" w14:textId="77777777" w:rsidR="00E94865" w:rsidRPr="008E56C2" w:rsidRDefault="008A2BAA">
                  <w:pPr>
                    <w:jc w:val="center"/>
                    <w:rPr>
                      <w:b/>
                      <w:color w:val="000000" w:themeColor="text1"/>
                      <w:szCs w:val="21"/>
                    </w:rPr>
                  </w:pPr>
                  <w:r w:rsidRPr="008E56C2">
                    <w:rPr>
                      <w:rFonts w:hint="eastAsia"/>
                      <w:b/>
                      <w:color w:val="000000" w:themeColor="text1"/>
                      <w:szCs w:val="21"/>
                    </w:rPr>
                    <w:t>序号</w:t>
                  </w:r>
                </w:p>
              </w:tc>
              <w:tc>
                <w:tcPr>
                  <w:tcW w:w="441" w:type="pct"/>
                  <w:vAlign w:val="center"/>
                </w:tcPr>
                <w:p w14:paraId="5250D8E5" w14:textId="77777777" w:rsidR="00E94865" w:rsidRPr="008E56C2" w:rsidRDefault="008A2BAA">
                  <w:pPr>
                    <w:jc w:val="center"/>
                    <w:rPr>
                      <w:b/>
                      <w:color w:val="000000" w:themeColor="text1"/>
                      <w:szCs w:val="21"/>
                    </w:rPr>
                  </w:pPr>
                  <w:r w:rsidRPr="008E56C2">
                    <w:rPr>
                      <w:rFonts w:hint="eastAsia"/>
                      <w:b/>
                      <w:color w:val="000000" w:themeColor="text1"/>
                      <w:szCs w:val="21"/>
                    </w:rPr>
                    <w:t>名称</w:t>
                  </w:r>
                </w:p>
              </w:tc>
              <w:tc>
                <w:tcPr>
                  <w:tcW w:w="478" w:type="pct"/>
                  <w:vAlign w:val="center"/>
                </w:tcPr>
                <w:p w14:paraId="029DA68E" w14:textId="77777777" w:rsidR="00E94865" w:rsidRPr="008E56C2" w:rsidRDefault="008A2BAA">
                  <w:pPr>
                    <w:jc w:val="center"/>
                    <w:rPr>
                      <w:b/>
                      <w:color w:val="000000" w:themeColor="text1"/>
                      <w:szCs w:val="21"/>
                    </w:rPr>
                  </w:pPr>
                  <w:r w:rsidRPr="008E56C2">
                    <w:rPr>
                      <w:rFonts w:hint="eastAsia"/>
                      <w:b/>
                      <w:color w:val="000000" w:themeColor="text1"/>
                      <w:szCs w:val="21"/>
                    </w:rPr>
                    <w:t>产生环节</w:t>
                  </w:r>
                </w:p>
              </w:tc>
              <w:tc>
                <w:tcPr>
                  <w:tcW w:w="478" w:type="pct"/>
                  <w:vAlign w:val="center"/>
                </w:tcPr>
                <w:p w14:paraId="750B557F" w14:textId="77777777" w:rsidR="00E94865" w:rsidRPr="008E56C2" w:rsidRDefault="008A2BAA">
                  <w:pPr>
                    <w:jc w:val="center"/>
                    <w:rPr>
                      <w:b/>
                      <w:color w:val="000000" w:themeColor="text1"/>
                      <w:szCs w:val="21"/>
                    </w:rPr>
                  </w:pPr>
                  <w:r w:rsidRPr="008E56C2">
                    <w:rPr>
                      <w:rFonts w:hint="eastAsia"/>
                      <w:b/>
                      <w:color w:val="000000" w:themeColor="text1"/>
                      <w:szCs w:val="21"/>
                    </w:rPr>
                    <w:t>属性</w:t>
                  </w:r>
                </w:p>
              </w:tc>
              <w:tc>
                <w:tcPr>
                  <w:tcW w:w="737" w:type="pct"/>
                  <w:vAlign w:val="center"/>
                </w:tcPr>
                <w:p w14:paraId="4EDBE705" w14:textId="77777777" w:rsidR="00E94865" w:rsidRPr="008E56C2" w:rsidRDefault="008A2BAA">
                  <w:pPr>
                    <w:jc w:val="center"/>
                    <w:rPr>
                      <w:b/>
                      <w:color w:val="000000" w:themeColor="text1"/>
                      <w:szCs w:val="21"/>
                    </w:rPr>
                  </w:pPr>
                  <w:r w:rsidRPr="008E56C2">
                    <w:rPr>
                      <w:rFonts w:hint="eastAsia"/>
                      <w:b/>
                      <w:color w:val="000000" w:themeColor="text1"/>
                      <w:szCs w:val="21"/>
                    </w:rPr>
                    <w:t>废物代码</w:t>
                  </w:r>
                </w:p>
              </w:tc>
              <w:tc>
                <w:tcPr>
                  <w:tcW w:w="339" w:type="pct"/>
                  <w:vAlign w:val="center"/>
                </w:tcPr>
                <w:p w14:paraId="653A7B5D" w14:textId="77777777" w:rsidR="00E94865" w:rsidRPr="008E56C2" w:rsidRDefault="008A2BAA">
                  <w:pPr>
                    <w:jc w:val="center"/>
                    <w:rPr>
                      <w:b/>
                      <w:color w:val="000000" w:themeColor="text1"/>
                      <w:szCs w:val="21"/>
                    </w:rPr>
                  </w:pPr>
                  <w:r w:rsidRPr="008E56C2">
                    <w:rPr>
                      <w:rFonts w:hint="eastAsia"/>
                      <w:b/>
                      <w:color w:val="000000" w:themeColor="text1"/>
                      <w:szCs w:val="21"/>
                    </w:rPr>
                    <w:t>物理性状</w:t>
                  </w:r>
                </w:p>
              </w:tc>
              <w:tc>
                <w:tcPr>
                  <w:tcW w:w="551" w:type="pct"/>
                  <w:vAlign w:val="center"/>
                </w:tcPr>
                <w:p w14:paraId="0F9B82BE" w14:textId="77777777" w:rsidR="00E94865" w:rsidRPr="008E56C2" w:rsidRDefault="008A2BAA">
                  <w:pPr>
                    <w:jc w:val="center"/>
                    <w:rPr>
                      <w:b/>
                      <w:color w:val="000000" w:themeColor="text1"/>
                      <w:szCs w:val="21"/>
                    </w:rPr>
                  </w:pPr>
                  <w:r w:rsidRPr="008E56C2">
                    <w:rPr>
                      <w:rFonts w:hint="eastAsia"/>
                      <w:b/>
                      <w:color w:val="000000" w:themeColor="text1"/>
                      <w:szCs w:val="21"/>
                    </w:rPr>
                    <w:t>产生量（</w:t>
                  </w:r>
                  <w:r w:rsidRPr="008E56C2">
                    <w:rPr>
                      <w:rFonts w:hint="eastAsia"/>
                      <w:b/>
                      <w:color w:val="000000" w:themeColor="text1"/>
                      <w:szCs w:val="21"/>
                    </w:rPr>
                    <w:t>t/a</w:t>
                  </w:r>
                  <w:r w:rsidRPr="008E56C2">
                    <w:rPr>
                      <w:rFonts w:hint="eastAsia"/>
                      <w:b/>
                      <w:color w:val="000000" w:themeColor="text1"/>
                      <w:szCs w:val="21"/>
                    </w:rPr>
                    <w:t>）</w:t>
                  </w:r>
                </w:p>
              </w:tc>
              <w:tc>
                <w:tcPr>
                  <w:tcW w:w="339" w:type="pct"/>
                  <w:vAlign w:val="center"/>
                </w:tcPr>
                <w:p w14:paraId="5BF37256" w14:textId="77777777" w:rsidR="00E94865" w:rsidRPr="008E56C2" w:rsidRDefault="008A2BAA">
                  <w:pPr>
                    <w:jc w:val="center"/>
                    <w:rPr>
                      <w:b/>
                      <w:color w:val="000000" w:themeColor="text1"/>
                      <w:szCs w:val="21"/>
                    </w:rPr>
                  </w:pPr>
                  <w:r w:rsidRPr="008E56C2">
                    <w:rPr>
                      <w:rFonts w:hint="eastAsia"/>
                      <w:b/>
                      <w:color w:val="000000" w:themeColor="text1"/>
                      <w:szCs w:val="21"/>
                    </w:rPr>
                    <w:t>有害物质名称</w:t>
                  </w:r>
                </w:p>
              </w:tc>
              <w:tc>
                <w:tcPr>
                  <w:tcW w:w="355" w:type="pct"/>
                  <w:vAlign w:val="center"/>
                </w:tcPr>
                <w:p w14:paraId="257639BE" w14:textId="77777777" w:rsidR="00E94865" w:rsidRPr="008E56C2" w:rsidRDefault="008A2BAA">
                  <w:pPr>
                    <w:jc w:val="center"/>
                    <w:rPr>
                      <w:b/>
                      <w:color w:val="000000" w:themeColor="text1"/>
                      <w:szCs w:val="21"/>
                    </w:rPr>
                  </w:pPr>
                  <w:r w:rsidRPr="008E56C2">
                    <w:rPr>
                      <w:rFonts w:hint="eastAsia"/>
                      <w:b/>
                      <w:color w:val="000000" w:themeColor="text1"/>
                      <w:szCs w:val="21"/>
                    </w:rPr>
                    <w:t>危险特性</w:t>
                  </w:r>
                </w:p>
              </w:tc>
              <w:tc>
                <w:tcPr>
                  <w:tcW w:w="394" w:type="pct"/>
                  <w:vAlign w:val="center"/>
                </w:tcPr>
                <w:p w14:paraId="4391E219" w14:textId="77777777" w:rsidR="00E94865" w:rsidRPr="008E56C2" w:rsidRDefault="008A2BAA">
                  <w:pPr>
                    <w:jc w:val="center"/>
                    <w:rPr>
                      <w:b/>
                      <w:color w:val="000000" w:themeColor="text1"/>
                      <w:szCs w:val="21"/>
                    </w:rPr>
                  </w:pPr>
                  <w:r w:rsidRPr="008E56C2">
                    <w:rPr>
                      <w:rFonts w:hint="eastAsia"/>
                      <w:b/>
                      <w:color w:val="000000" w:themeColor="text1"/>
                      <w:szCs w:val="21"/>
                    </w:rPr>
                    <w:t>贮存方式</w:t>
                  </w:r>
                </w:p>
              </w:tc>
              <w:tc>
                <w:tcPr>
                  <w:tcW w:w="620" w:type="pct"/>
                  <w:vAlign w:val="center"/>
                </w:tcPr>
                <w:p w14:paraId="4E9BBC23" w14:textId="77777777" w:rsidR="00E94865" w:rsidRPr="008E56C2" w:rsidRDefault="008A2BAA">
                  <w:pPr>
                    <w:jc w:val="center"/>
                    <w:rPr>
                      <w:b/>
                      <w:color w:val="000000" w:themeColor="text1"/>
                      <w:szCs w:val="21"/>
                    </w:rPr>
                  </w:pPr>
                  <w:r w:rsidRPr="008E56C2">
                    <w:rPr>
                      <w:rFonts w:hint="eastAsia"/>
                      <w:b/>
                      <w:color w:val="000000" w:themeColor="text1"/>
                      <w:szCs w:val="21"/>
                    </w:rPr>
                    <w:t>处置方式和去向</w:t>
                  </w:r>
                </w:p>
              </w:tc>
            </w:tr>
            <w:tr w:rsidR="00E94865" w:rsidRPr="008E56C2" w14:paraId="00EA64CD" w14:textId="77777777" w:rsidTr="003C1F92">
              <w:trPr>
                <w:trHeight w:val="340"/>
              </w:trPr>
              <w:tc>
                <w:tcPr>
                  <w:tcW w:w="268" w:type="pct"/>
                  <w:vAlign w:val="center"/>
                </w:tcPr>
                <w:p w14:paraId="171524BA" w14:textId="77777777" w:rsidR="00E94865" w:rsidRPr="008E56C2" w:rsidRDefault="008A2BAA">
                  <w:pPr>
                    <w:jc w:val="center"/>
                    <w:rPr>
                      <w:color w:val="000000" w:themeColor="text1"/>
                      <w:szCs w:val="21"/>
                    </w:rPr>
                  </w:pPr>
                  <w:r w:rsidRPr="008E56C2">
                    <w:rPr>
                      <w:rFonts w:hint="eastAsia"/>
                      <w:color w:val="000000" w:themeColor="text1"/>
                      <w:szCs w:val="21"/>
                    </w:rPr>
                    <w:t>1</w:t>
                  </w:r>
                </w:p>
              </w:tc>
              <w:tc>
                <w:tcPr>
                  <w:tcW w:w="441" w:type="pct"/>
                  <w:vAlign w:val="center"/>
                </w:tcPr>
                <w:p w14:paraId="212EA327" w14:textId="77777777" w:rsidR="00E94865" w:rsidRPr="008E56C2" w:rsidRDefault="008A2BAA">
                  <w:pPr>
                    <w:jc w:val="center"/>
                    <w:rPr>
                      <w:color w:val="000000" w:themeColor="text1"/>
                      <w:szCs w:val="21"/>
                    </w:rPr>
                  </w:pPr>
                  <w:r w:rsidRPr="008E56C2">
                    <w:rPr>
                      <w:rFonts w:hint="eastAsia"/>
                      <w:color w:val="000000" w:themeColor="text1"/>
                      <w:szCs w:val="21"/>
                    </w:rPr>
                    <w:t>不合格件</w:t>
                  </w:r>
                </w:p>
              </w:tc>
              <w:tc>
                <w:tcPr>
                  <w:tcW w:w="478" w:type="pct"/>
                  <w:vAlign w:val="center"/>
                </w:tcPr>
                <w:p w14:paraId="1535CFC2" w14:textId="77777777" w:rsidR="00E94865" w:rsidRPr="008E56C2" w:rsidRDefault="008A2BAA">
                  <w:pPr>
                    <w:jc w:val="center"/>
                    <w:rPr>
                      <w:color w:val="000000" w:themeColor="text1"/>
                      <w:szCs w:val="21"/>
                    </w:rPr>
                  </w:pPr>
                  <w:r w:rsidRPr="008E56C2">
                    <w:rPr>
                      <w:rFonts w:hint="eastAsia"/>
                      <w:color w:val="000000" w:themeColor="text1"/>
                      <w:szCs w:val="21"/>
                    </w:rPr>
                    <w:t>检测</w:t>
                  </w:r>
                </w:p>
              </w:tc>
              <w:tc>
                <w:tcPr>
                  <w:tcW w:w="478" w:type="pct"/>
                  <w:vAlign w:val="center"/>
                </w:tcPr>
                <w:p w14:paraId="4C700EFB" w14:textId="77777777" w:rsidR="00E94865" w:rsidRPr="008E56C2" w:rsidRDefault="008A2BAA">
                  <w:pPr>
                    <w:jc w:val="center"/>
                    <w:rPr>
                      <w:color w:val="000000" w:themeColor="text1"/>
                      <w:szCs w:val="21"/>
                    </w:rPr>
                  </w:pPr>
                  <w:r w:rsidRPr="008E56C2">
                    <w:rPr>
                      <w:rFonts w:hint="eastAsia"/>
                      <w:color w:val="000000" w:themeColor="text1"/>
                      <w:szCs w:val="21"/>
                    </w:rPr>
                    <w:t>一般固废</w:t>
                  </w:r>
                </w:p>
              </w:tc>
              <w:tc>
                <w:tcPr>
                  <w:tcW w:w="737" w:type="pct"/>
                  <w:vAlign w:val="center"/>
                </w:tcPr>
                <w:p w14:paraId="01FB944B" w14:textId="77777777" w:rsidR="00E94865" w:rsidRPr="008E56C2" w:rsidRDefault="008A2BAA">
                  <w:pPr>
                    <w:jc w:val="center"/>
                    <w:rPr>
                      <w:color w:val="000000" w:themeColor="text1"/>
                      <w:szCs w:val="21"/>
                    </w:rPr>
                  </w:pPr>
                  <w:r w:rsidRPr="008E56C2">
                    <w:rPr>
                      <w:rFonts w:hint="eastAsia"/>
                      <w:color w:val="000000" w:themeColor="text1"/>
                      <w:szCs w:val="21"/>
                    </w:rPr>
                    <w:t>/</w:t>
                  </w:r>
                </w:p>
              </w:tc>
              <w:tc>
                <w:tcPr>
                  <w:tcW w:w="339" w:type="pct"/>
                  <w:vAlign w:val="center"/>
                </w:tcPr>
                <w:p w14:paraId="2B74C44F" w14:textId="77777777" w:rsidR="00E94865" w:rsidRPr="008E56C2" w:rsidRDefault="008A2BAA">
                  <w:pPr>
                    <w:jc w:val="center"/>
                    <w:rPr>
                      <w:color w:val="000000" w:themeColor="text1"/>
                      <w:szCs w:val="21"/>
                    </w:rPr>
                  </w:pPr>
                  <w:r w:rsidRPr="008E56C2">
                    <w:rPr>
                      <w:rFonts w:hint="eastAsia"/>
                      <w:color w:val="000000" w:themeColor="text1"/>
                      <w:szCs w:val="21"/>
                    </w:rPr>
                    <w:t>固态</w:t>
                  </w:r>
                </w:p>
              </w:tc>
              <w:tc>
                <w:tcPr>
                  <w:tcW w:w="551" w:type="pct"/>
                  <w:vAlign w:val="center"/>
                </w:tcPr>
                <w:p w14:paraId="399BD3FB" w14:textId="22A81747" w:rsidR="00E94865" w:rsidRPr="008E56C2" w:rsidRDefault="000526FF">
                  <w:pPr>
                    <w:jc w:val="center"/>
                    <w:rPr>
                      <w:color w:val="000000" w:themeColor="text1"/>
                      <w:szCs w:val="21"/>
                    </w:rPr>
                  </w:pPr>
                  <w:r>
                    <w:rPr>
                      <w:color w:val="000000" w:themeColor="text1"/>
                      <w:szCs w:val="21"/>
                    </w:rPr>
                    <w:t>2.12</w:t>
                  </w:r>
                </w:p>
              </w:tc>
              <w:tc>
                <w:tcPr>
                  <w:tcW w:w="339" w:type="pct"/>
                  <w:vAlign w:val="center"/>
                </w:tcPr>
                <w:p w14:paraId="2A202764" w14:textId="77777777" w:rsidR="00E94865" w:rsidRPr="008E56C2" w:rsidRDefault="008A2BAA">
                  <w:pPr>
                    <w:jc w:val="center"/>
                    <w:rPr>
                      <w:color w:val="000000" w:themeColor="text1"/>
                      <w:szCs w:val="21"/>
                    </w:rPr>
                  </w:pPr>
                  <w:r w:rsidRPr="008E56C2">
                    <w:rPr>
                      <w:rFonts w:hint="eastAsia"/>
                      <w:color w:val="000000" w:themeColor="text1"/>
                      <w:szCs w:val="21"/>
                    </w:rPr>
                    <w:t>/</w:t>
                  </w:r>
                </w:p>
              </w:tc>
              <w:tc>
                <w:tcPr>
                  <w:tcW w:w="355" w:type="pct"/>
                  <w:vAlign w:val="center"/>
                </w:tcPr>
                <w:p w14:paraId="2E93EDB0" w14:textId="77777777" w:rsidR="00E94865" w:rsidRPr="008E56C2" w:rsidRDefault="008A2BAA">
                  <w:pPr>
                    <w:jc w:val="center"/>
                    <w:rPr>
                      <w:color w:val="000000" w:themeColor="text1"/>
                      <w:szCs w:val="21"/>
                    </w:rPr>
                  </w:pPr>
                  <w:r w:rsidRPr="008E56C2">
                    <w:rPr>
                      <w:rFonts w:hint="eastAsia"/>
                      <w:color w:val="000000" w:themeColor="text1"/>
                      <w:szCs w:val="21"/>
                    </w:rPr>
                    <w:t>/</w:t>
                  </w:r>
                </w:p>
              </w:tc>
              <w:tc>
                <w:tcPr>
                  <w:tcW w:w="394" w:type="pct"/>
                  <w:vAlign w:val="center"/>
                </w:tcPr>
                <w:p w14:paraId="7C1241EA" w14:textId="77777777" w:rsidR="00E94865" w:rsidRPr="008E56C2" w:rsidRDefault="008A2BAA">
                  <w:pPr>
                    <w:jc w:val="center"/>
                    <w:rPr>
                      <w:color w:val="000000" w:themeColor="text1"/>
                      <w:szCs w:val="21"/>
                    </w:rPr>
                  </w:pPr>
                  <w:r w:rsidRPr="008E56C2">
                    <w:rPr>
                      <w:rFonts w:hint="eastAsia"/>
                      <w:color w:val="000000" w:themeColor="text1"/>
                      <w:szCs w:val="21"/>
                    </w:rPr>
                    <w:t>/</w:t>
                  </w:r>
                </w:p>
              </w:tc>
              <w:tc>
                <w:tcPr>
                  <w:tcW w:w="620" w:type="pct"/>
                  <w:vAlign w:val="center"/>
                </w:tcPr>
                <w:p w14:paraId="6377AB10" w14:textId="1CD984DC" w:rsidR="00E94865" w:rsidRPr="008E56C2" w:rsidRDefault="000270A4">
                  <w:pPr>
                    <w:jc w:val="center"/>
                    <w:rPr>
                      <w:color w:val="000000" w:themeColor="text1"/>
                      <w:szCs w:val="21"/>
                    </w:rPr>
                  </w:pPr>
                  <w:r>
                    <w:rPr>
                      <w:rFonts w:hint="eastAsia"/>
                      <w:szCs w:val="21"/>
                    </w:rPr>
                    <w:t>送工返修</w:t>
                  </w:r>
                </w:p>
              </w:tc>
            </w:tr>
            <w:tr w:rsidR="00E94865" w:rsidRPr="008E56C2" w14:paraId="2D0A71B1" w14:textId="77777777" w:rsidTr="003C1F92">
              <w:trPr>
                <w:trHeight w:val="1122"/>
              </w:trPr>
              <w:tc>
                <w:tcPr>
                  <w:tcW w:w="268" w:type="pct"/>
                  <w:vAlign w:val="center"/>
                </w:tcPr>
                <w:p w14:paraId="2FED16ED" w14:textId="70659B0C" w:rsidR="00E94865" w:rsidRPr="008E56C2" w:rsidRDefault="003C1F92">
                  <w:pPr>
                    <w:jc w:val="center"/>
                    <w:rPr>
                      <w:color w:val="000000" w:themeColor="text1"/>
                      <w:szCs w:val="21"/>
                    </w:rPr>
                  </w:pPr>
                  <w:bookmarkStart w:id="7" w:name="OLE_LINK1" w:colFirst="7" w:colLast="7"/>
                  <w:r>
                    <w:rPr>
                      <w:color w:val="000000" w:themeColor="text1"/>
                      <w:szCs w:val="21"/>
                    </w:rPr>
                    <w:lastRenderedPageBreak/>
                    <w:t>2</w:t>
                  </w:r>
                </w:p>
              </w:tc>
              <w:tc>
                <w:tcPr>
                  <w:tcW w:w="441" w:type="pct"/>
                  <w:vAlign w:val="center"/>
                </w:tcPr>
                <w:p w14:paraId="35953D11" w14:textId="77777777" w:rsidR="00E94865" w:rsidRPr="008E56C2" w:rsidRDefault="008A2BAA">
                  <w:pPr>
                    <w:jc w:val="center"/>
                    <w:rPr>
                      <w:color w:val="000000" w:themeColor="text1"/>
                      <w:szCs w:val="21"/>
                    </w:rPr>
                  </w:pPr>
                  <w:r w:rsidRPr="008E56C2">
                    <w:rPr>
                      <w:color w:val="000000" w:themeColor="text1"/>
                      <w:szCs w:val="21"/>
                    </w:rPr>
                    <w:t>废</w:t>
                  </w:r>
                  <w:r w:rsidRPr="008E56C2">
                    <w:rPr>
                      <w:rFonts w:hint="eastAsia"/>
                      <w:color w:val="000000" w:themeColor="text1"/>
                      <w:szCs w:val="21"/>
                    </w:rPr>
                    <w:t>润滑油</w:t>
                  </w:r>
                </w:p>
              </w:tc>
              <w:tc>
                <w:tcPr>
                  <w:tcW w:w="478" w:type="pct"/>
                  <w:vAlign w:val="center"/>
                </w:tcPr>
                <w:p w14:paraId="39548D24" w14:textId="77777777" w:rsidR="00E94865" w:rsidRPr="008E56C2" w:rsidRDefault="008A2BAA">
                  <w:pPr>
                    <w:jc w:val="center"/>
                    <w:rPr>
                      <w:color w:val="000000" w:themeColor="text1"/>
                      <w:szCs w:val="21"/>
                    </w:rPr>
                  </w:pPr>
                  <w:r w:rsidRPr="008E56C2">
                    <w:rPr>
                      <w:color w:val="000000" w:themeColor="text1"/>
                      <w:szCs w:val="21"/>
                    </w:rPr>
                    <w:t>设备维护</w:t>
                  </w:r>
                </w:p>
              </w:tc>
              <w:tc>
                <w:tcPr>
                  <w:tcW w:w="478" w:type="pct"/>
                  <w:vAlign w:val="center"/>
                </w:tcPr>
                <w:p w14:paraId="7BB7815B" w14:textId="77777777" w:rsidR="00E94865" w:rsidRPr="008E56C2" w:rsidRDefault="008A2BAA">
                  <w:pPr>
                    <w:jc w:val="center"/>
                    <w:rPr>
                      <w:color w:val="000000" w:themeColor="text1"/>
                      <w:szCs w:val="21"/>
                    </w:rPr>
                  </w:pPr>
                  <w:r w:rsidRPr="008E56C2">
                    <w:rPr>
                      <w:rFonts w:hint="eastAsia"/>
                      <w:color w:val="000000" w:themeColor="text1"/>
                      <w:szCs w:val="21"/>
                    </w:rPr>
                    <w:t>危废</w:t>
                  </w:r>
                  <w:r w:rsidRPr="008E56C2">
                    <w:rPr>
                      <w:rFonts w:hint="eastAsia"/>
                      <w:color w:val="000000" w:themeColor="text1"/>
                      <w:szCs w:val="21"/>
                    </w:rPr>
                    <w:t>HW08</w:t>
                  </w:r>
                </w:p>
              </w:tc>
              <w:tc>
                <w:tcPr>
                  <w:tcW w:w="737" w:type="pct"/>
                  <w:vAlign w:val="center"/>
                </w:tcPr>
                <w:p w14:paraId="49EA73BF" w14:textId="2019A6A7" w:rsidR="00E94865" w:rsidRPr="008E56C2" w:rsidRDefault="000270A4">
                  <w:pPr>
                    <w:jc w:val="center"/>
                    <w:rPr>
                      <w:color w:val="000000" w:themeColor="text1"/>
                      <w:szCs w:val="21"/>
                    </w:rPr>
                  </w:pPr>
                  <w:r w:rsidRPr="000270A4">
                    <w:rPr>
                      <w:color w:val="000000" w:themeColor="text1"/>
                      <w:szCs w:val="21"/>
                    </w:rPr>
                    <w:t>900-209-08</w:t>
                  </w:r>
                </w:p>
              </w:tc>
              <w:tc>
                <w:tcPr>
                  <w:tcW w:w="339" w:type="pct"/>
                  <w:vAlign w:val="center"/>
                </w:tcPr>
                <w:p w14:paraId="4267519C" w14:textId="77777777" w:rsidR="00E94865" w:rsidRPr="008E56C2" w:rsidRDefault="008A2BAA">
                  <w:pPr>
                    <w:jc w:val="center"/>
                    <w:rPr>
                      <w:color w:val="000000" w:themeColor="text1"/>
                      <w:szCs w:val="21"/>
                    </w:rPr>
                  </w:pPr>
                  <w:r w:rsidRPr="008E56C2">
                    <w:rPr>
                      <w:rFonts w:hint="eastAsia"/>
                      <w:color w:val="000000" w:themeColor="text1"/>
                      <w:szCs w:val="21"/>
                    </w:rPr>
                    <w:t>液态</w:t>
                  </w:r>
                </w:p>
              </w:tc>
              <w:tc>
                <w:tcPr>
                  <w:tcW w:w="551" w:type="pct"/>
                  <w:vAlign w:val="center"/>
                </w:tcPr>
                <w:p w14:paraId="10B2A4BE" w14:textId="58C16BF6" w:rsidR="00E94865" w:rsidRPr="008E56C2" w:rsidRDefault="000526FF">
                  <w:pPr>
                    <w:jc w:val="center"/>
                    <w:rPr>
                      <w:color w:val="000000" w:themeColor="text1"/>
                      <w:szCs w:val="21"/>
                    </w:rPr>
                  </w:pPr>
                  <w:r>
                    <w:rPr>
                      <w:color w:val="000000" w:themeColor="text1"/>
                      <w:szCs w:val="21"/>
                    </w:rPr>
                    <w:t>1</w:t>
                  </w:r>
                </w:p>
              </w:tc>
              <w:tc>
                <w:tcPr>
                  <w:tcW w:w="339" w:type="pct"/>
                  <w:vAlign w:val="center"/>
                </w:tcPr>
                <w:p w14:paraId="3066C30C" w14:textId="77777777" w:rsidR="00E94865" w:rsidRPr="008E56C2" w:rsidRDefault="008A2BAA">
                  <w:pPr>
                    <w:jc w:val="center"/>
                    <w:rPr>
                      <w:color w:val="000000" w:themeColor="text1"/>
                      <w:szCs w:val="21"/>
                    </w:rPr>
                  </w:pPr>
                  <w:r w:rsidRPr="008E56C2">
                    <w:rPr>
                      <w:rFonts w:hint="eastAsia"/>
                      <w:color w:val="000000" w:themeColor="text1"/>
                      <w:szCs w:val="21"/>
                    </w:rPr>
                    <w:t>矿物油</w:t>
                  </w:r>
                </w:p>
              </w:tc>
              <w:tc>
                <w:tcPr>
                  <w:tcW w:w="355" w:type="pct"/>
                  <w:vAlign w:val="center"/>
                </w:tcPr>
                <w:p w14:paraId="71557BC6" w14:textId="77777777" w:rsidR="00E94865" w:rsidRPr="008E56C2" w:rsidRDefault="008A2BAA">
                  <w:pPr>
                    <w:jc w:val="center"/>
                    <w:rPr>
                      <w:color w:val="000000" w:themeColor="text1"/>
                      <w:szCs w:val="21"/>
                    </w:rPr>
                  </w:pPr>
                  <w:r w:rsidRPr="008E56C2">
                    <w:rPr>
                      <w:rFonts w:hint="eastAsia"/>
                      <w:color w:val="000000" w:themeColor="text1"/>
                      <w:szCs w:val="21"/>
                    </w:rPr>
                    <w:t>T,I</w:t>
                  </w:r>
                </w:p>
              </w:tc>
              <w:tc>
                <w:tcPr>
                  <w:tcW w:w="394" w:type="pct"/>
                  <w:vAlign w:val="center"/>
                </w:tcPr>
                <w:p w14:paraId="777A41A7" w14:textId="77777777" w:rsidR="00E94865" w:rsidRPr="008E56C2" w:rsidRDefault="008A2BAA">
                  <w:pPr>
                    <w:jc w:val="center"/>
                    <w:rPr>
                      <w:color w:val="000000" w:themeColor="text1"/>
                      <w:szCs w:val="21"/>
                    </w:rPr>
                  </w:pPr>
                  <w:r w:rsidRPr="008E56C2">
                    <w:rPr>
                      <w:rFonts w:hint="eastAsia"/>
                      <w:color w:val="000000" w:themeColor="text1"/>
                      <w:szCs w:val="21"/>
                    </w:rPr>
                    <w:t>桶装</w:t>
                  </w:r>
                </w:p>
              </w:tc>
              <w:tc>
                <w:tcPr>
                  <w:tcW w:w="620" w:type="pct"/>
                  <w:vAlign w:val="center"/>
                </w:tcPr>
                <w:p w14:paraId="2835A512" w14:textId="77777777" w:rsidR="00E94865" w:rsidRPr="008E56C2" w:rsidRDefault="008A2BAA">
                  <w:pPr>
                    <w:jc w:val="center"/>
                    <w:rPr>
                      <w:color w:val="000000" w:themeColor="text1"/>
                      <w:szCs w:val="21"/>
                    </w:rPr>
                  </w:pPr>
                  <w:r w:rsidRPr="008E56C2">
                    <w:rPr>
                      <w:rFonts w:hint="eastAsia"/>
                      <w:color w:val="000000" w:themeColor="text1"/>
                      <w:szCs w:val="21"/>
                    </w:rPr>
                    <w:t>交由有资质的单位定期处置</w:t>
                  </w:r>
                </w:p>
              </w:tc>
            </w:tr>
            <w:bookmarkEnd w:id="7"/>
            <w:tr w:rsidR="00E94865" w:rsidRPr="008E56C2" w14:paraId="5EA38A87" w14:textId="77777777" w:rsidTr="003C1F92">
              <w:trPr>
                <w:trHeight w:val="340"/>
              </w:trPr>
              <w:tc>
                <w:tcPr>
                  <w:tcW w:w="268" w:type="pct"/>
                  <w:vAlign w:val="center"/>
                </w:tcPr>
                <w:p w14:paraId="3032BA0F" w14:textId="343E4BBA" w:rsidR="00E94865" w:rsidRPr="008E56C2" w:rsidRDefault="003C1F92">
                  <w:pPr>
                    <w:jc w:val="center"/>
                    <w:rPr>
                      <w:color w:val="000000" w:themeColor="text1"/>
                      <w:szCs w:val="21"/>
                    </w:rPr>
                  </w:pPr>
                  <w:r>
                    <w:rPr>
                      <w:color w:val="000000" w:themeColor="text1"/>
                      <w:szCs w:val="21"/>
                    </w:rPr>
                    <w:t>3</w:t>
                  </w:r>
                </w:p>
              </w:tc>
              <w:tc>
                <w:tcPr>
                  <w:tcW w:w="441" w:type="pct"/>
                  <w:vAlign w:val="center"/>
                </w:tcPr>
                <w:p w14:paraId="2518A585" w14:textId="77777777" w:rsidR="00E94865" w:rsidRPr="008E56C2" w:rsidRDefault="008A2BAA">
                  <w:pPr>
                    <w:jc w:val="center"/>
                    <w:rPr>
                      <w:color w:val="000000" w:themeColor="text1"/>
                      <w:szCs w:val="21"/>
                    </w:rPr>
                  </w:pPr>
                  <w:r w:rsidRPr="008E56C2">
                    <w:rPr>
                      <w:rFonts w:hint="eastAsia"/>
                      <w:color w:val="000000" w:themeColor="text1"/>
                      <w:szCs w:val="21"/>
                    </w:rPr>
                    <w:t>生活垃圾</w:t>
                  </w:r>
                </w:p>
              </w:tc>
              <w:tc>
                <w:tcPr>
                  <w:tcW w:w="478" w:type="pct"/>
                  <w:vAlign w:val="center"/>
                </w:tcPr>
                <w:p w14:paraId="3D92B183" w14:textId="77777777" w:rsidR="00E94865" w:rsidRPr="008E56C2" w:rsidRDefault="008A2BAA">
                  <w:pPr>
                    <w:jc w:val="center"/>
                    <w:rPr>
                      <w:color w:val="000000" w:themeColor="text1"/>
                      <w:szCs w:val="21"/>
                    </w:rPr>
                  </w:pPr>
                  <w:r w:rsidRPr="008E56C2">
                    <w:rPr>
                      <w:rFonts w:hint="eastAsia"/>
                      <w:color w:val="000000" w:themeColor="text1"/>
                      <w:szCs w:val="21"/>
                    </w:rPr>
                    <w:t>办公生活</w:t>
                  </w:r>
                </w:p>
              </w:tc>
              <w:tc>
                <w:tcPr>
                  <w:tcW w:w="478" w:type="pct"/>
                  <w:vAlign w:val="center"/>
                </w:tcPr>
                <w:p w14:paraId="3FB0D265" w14:textId="77777777" w:rsidR="00E94865" w:rsidRPr="008E56C2" w:rsidRDefault="008A2BAA">
                  <w:pPr>
                    <w:jc w:val="center"/>
                    <w:rPr>
                      <w:color w:val="000000" w:themeColor="text1"/>
                      <w:szCs w:val="21"/>
                    </w:rPr>
                  </w:pPr>
                  <w:r w:rsidRPr="008E56C2">
                    <w:rPr>
                      <w:rFonts w:hint="eastAsia"/>
                      <w:color w:val="000000" w:themeColor="text1"/>
                      <w:szCs w:val="21"/>
                    </w:rPr>
                    <w:t>/</w:t>
                  </w:r>
                </w:p>
              </w:tc>
              <w:tc>
                <w:tcPr>
                  <w:tcW w:w="737" w:type="pct"/>
                  <w:vAlign w:val="center"/>
                </w:tcPr>
                <w:p w14:paraId="7D84446E" w14:textId="77777777" w:rsidR="00E94865" w:rsidRPr="008E56C2" w:rsidRDefault="008A2BAA">
                  <w:pPr>
                    <w:jc w:val="center"/>
                    <w:rPr>
                      <w:color w:val="000000" w:themeColor="text1"/>
                      <w:szCs w:val="21"/>
                    </w:rPr>
                  </w:pPr>
                  <w:r w:rsidRPr="008E56C2">
                    <w:rPr>
                      <w:rFonts w:hint="eastAsia"/>
                      <w:color w:val="000000" w:themeColor="text1"/>
                      <w:szCs w:val="21"/>
                    </w:rPr>
                    <w:t>/</w:t>
                  </w:r>
                </w:p>
              </w:tc>
              <w:tc>
                <w:tcPr>
                  <w:tcW w:w="339" w:type="pct"/>
                  <w:vAlign w:val="center"/>
                </w:tcPr>
                <w:p w14:paraId="564224B3" w14:textId="77777777" w:rsidR="00E94865" w:rsidRPr="008E56C2" w:rsidRDefault="008A2BAA">
                  <w:pPr>
                    <w:jc w:val="center"/>
                    <w:rPr>
                      <w:color w:val="000000" w:themeColor="text1"/>
                      <w:szCs w:val="21"/>
                    </w:rPr>
                  </w:pPr>
                  <w:r w:rsidRPr="008E56C2">
                    <w:rPr>
                      <w:rFonts w:hint="eastAsia"/>
                      <w:color w:val="000000" w:themeColor="text1"/>
                      <w:szCs w:val="21"/>
                    </w:rPr>
                    <w:t>固态</w:t>
                  </w:r>
                </w:p>
              </w:tc>
              <w:tc>
                <w:tcPr>
                  <w:tcW w:w="551" w:type="pct"/>
                  <w:vAlign w:val="center"/>
                </w:tcPr>
                <w:p w14:paraId="4286C0DE" w14:textId="6770E963" w:rsidR="00E94865" w:rsidRPr="008E56C2" w:rsidRDefault="000526FF">
                  <w:pPr>
                    <w:jc w:val="center"/>
                    <w:rPr>
                      <w:color w:val="000000" w:themeColor="text1"/>
                      <w:szCs w:val="21"/>
                    </w:rPr>
                  </w:pPr>
                  <w:r w:rsidRPr="000526FF">
                    <w:rPr>
                      <w:color w:val="000000" w:themeColor="text1"/>
                      <w:szCs w:val="21"/>
                    </w:rPr>
                    <w:t>21.25</w:t>
                  </w:r>
                </w:p>
              </w:tc>
              <w:tc>
                <w:tcPr>
                  <w:tcW w:w="339" w:type="pct"/>
                  <w:vAlign w:val="center"/>
                </w:tcPr>
                <w:p w14:paraId="46A1D652" w14:textId="77777777" w:rsidR="00E94865" w:rsidRPr="008E56C2" w:rsidRDefault="008A2BAA">
                  <w:pPr>
                    <w:jc w:val="center"/>
                    <w:rPr>
                      <w:color w:val="000000" w:themeColor="text1"/>
                      <w:szCs w:val="21"/>
                    </w:rPr>
                  </w:pPr>
                  <w:r w:rsidRPr="008E56C2">
                    <w:rPr>
                      <w:rFonts w:hint="eastAsia"/>
                      <w:color w:val="000000" w:themeColor="text1"/>
                      <w:szCs w:val="21"/>
                    </w:rPr>
                    <w:t>/</w:t>
                  </w:r>
                </w:p>
              </w:tc>
              <w:tc>
                <w:tcPr>
                  <w:tcW w:w="355" w:type="pct"/>
                  <w:vAlign w:val="center"/>
                </w:tcPr>
                <w:p w14:paraId="49A7E12E" w14:textId="77777777" w:rsidR="00E94865" w:rsidRPr="008E56C2" w:rsidRDefault="008A2BAA">
                  <w:pPr>
                    <w:jc w:val="center"/>
                    <w:rPr>
                      <w:color w:val="000000" w:themeColor="text1"/>
                      <w:szCs w:val="21"/>
                    </w:rPr>
                  </w:pPr>
                  <w:r w:rsidRPr="008E56C2">
                    <w:rPr>
                      <w:rFonts w:hint="eastAsia"/>
                      <w:color w:val="000000" w:themeColor="text1"/>
                      <w:szCs w:val="21"/>
                    </w:rPr>
                    <w:t>/</w:t>
                  </w:r>
                </w:p>
              </w:tc>
              <w:tc>
                <w:tcPr>
                  <w:tcW w:w="394" w:type="pct"/>
                  <w:vAlign w:val="center"/>
                </w:tcPr>
                <w:p w14:paraId="48766FF0" w14:textId="77777777" w:rsidR="00E94865" w:rsidRPr="008E56C2" w:rsidRDefault="008A2BAA">
                  <w:pPr>
                    <w:jc w:val="center"/>
                    <w:rPr>
                      <w:color w:val="000000" w:themeColor="text1"/>
                      <w:szCs w:val="21"/>
                    </w:rPr>
                  </w:pPr>
                  <w:r w:rsidRPr="008E56C2">
                    <w:rPr>
                      <w:rFonts w:hint="eastAsia"/>
                      <w:color w:val="000000" w:themeColor="text1"/>
                      <w:szCs w:val="21"/>
                    </w:rPr>
                    <w:t>袋装</w:t>
                  </w:r>
                </w:p>
              </w:tc>
              <w:tc>
                <w:tcPr>
                  <w:tcW w:w="620" w:type="pct"/>
                  <w:vAlign w:val="center"/>
                </w:tcPr>
                <w:p w14:paraId="02B115F2" w14:textId="77777777" w:rsidR="00E94865" w:rsidRPr="008E56C2" w:rsidRDefault="008A2BAA">
                  <w:pPr>
                    <w:jc w:val="center"/>
                    <w:rPr>
                      <w:color w:val="000000" w:themeColor="text1"/>
                      <w:szCs w:val="21"/>
                    </w:rPr>
                  </w:pPr>
                  <w:r w:rsidRPr="008E56C2">
                    <w:rPr>
                      <w:rFonts w:hint="eastAsia"/>
                      <w:color w:val="000000" w:themeColor="text1"/>
                      <w:szCs w:val="21"/>
                    </w:rPr>
                    <w:t>环卫部门统一清运</w:t>
                  </w:r>
                </w:p>
              </w:tc>
            </w:tr>
          </w:tbl>
          <w:p w14:paraId="6182989E" w14:textId="3217CCB2" w:rsidR="00E94865" w:rsidRPr="008E56C2" w:rsidRDefault="008A2BAA">
            <w:pPr>
              <w:snapToGrid w:val="0"/>
              <w:spacing w:beforeLines="50" w:before="120" w:line="360" w:lineRule="auto"/>
              <w:ind w:firstLineChars="196" w:firstLine="472"/>
              <w:outlineLvl w:val="3"/>
              <w:rPr>
                <w:b/>
                <w:color w:val="000000" w:themeColor="text1"/>
                <w:sz w:val="24"/>
              </w:rPr>
            </w:pPr>
            <w:bookmarkStart w:id="8" w:name="_Toc85978818"/>
            <w:bookmarkStart w:id="9" w:name="_Toc62011226"/>
            <w:bookmarkStart w:id="10" w:name="_Toc87096201"/>
            <w:r w:rsidRPr="008E56C2">
              <w:rPr>
                <w:rFonts w:hint="eastAsia"/>
                <w:b/>
                <w:color w:val="000000" w:themeColor="text1"/>
                <w:sz w:val="24"/>
              </w:rPr>
              <w:t>2</w:t>
            </w:r>
            <w:r w:rsidRPr="008E56C2">
              <w:rPr>
                <w:rFonts w:hint="eastAsia"/>
                <w:b/>
                <w:color w:val="000000" w:themeColor="text1"/>
                <w:sz w:val="24"/>
              </w:rPr>
              <w:t>、一般固废</w:t>
            </w:r>
            <w:bookmarkEnd w:id="8"/>
            <w:bookmarkEnd w:id="9"/>
            <w:bookmarkEnd w:id="10"/>
            <w:r w:rsidRPr="008E56C2">
              <w:rPr>
                <w:rFonts w:hint="eastAsia"/>
                <w:b/>
                <w:color w:val="000000" w:themeColor="text1"/>
                <w:sz w:val="24"/>
              </w:rPr>
              <w:t>环境影响分析</w:t>
            </w:r>
            <w:r w:rsidRPr="008E56C2">
              <w:rPr>
                <w:rFonts w:hint="eastAsia"/>
                <w:b/>
                <w:bCs/>
                <w:color w:val="000000" w:themeColor="text1"/>
                <w:sz w:val="24"/>
              </w:rPr>
              <w:t>和保护措施</w:t>
            </w:r>
          </w:p>
          <w:p w14:paraId="6A25D856" w14:textId="7B8D4CE0"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kern w:val="0"/>
                <w:sz w:val="24"/>
              </w:rPr>
              <w:t>项目产生的一般工业固废为</w:t>
            </w:r>
            <w:r w:rsidRPr="008E56C2">
              <w:rPr>
                <w:rFonts w:hint="eastAsia"/>
                <w:color w:val="000000" w:themeColor="text1"/>
                <w:kern w:val="0"/>
                <w:sz w:val="24"/>
              </w:rPr>
              <w:t>不合格件</w:t>
            </w:r>
            <w:r w:rsidRPr="008E56C2">
              <w:rPr>
                <w:color w:val="000000" w:themeColor="text1"/>
                <w:kern w:val="0"/>
                <w:sz w:val="24"/>
              </w:rPr>
              <w:t>，暂存于项目一般固废仓库，</w:t>
            </w:r>
            <w:r w:rsidR="000270A4">
              <w:rPr>
                <w:rFonts w:hint="eastAsia"/>
                <w:color w:val="000000" w:themeColor="text1"/>
                <w:kern w:val="0"/>
                <w:sz w:val="24"/>
              </w:rPr>
              <w:t>不合格件收集后返修重新回用于生产</w:t>
            </w:r>
            <w:r w:rsidRPr="008E56C2">
              <w:rPr>
                <w:rFonts w:hint="eastAsia"/>
                <w:color w:val="000000" w:themeColor="text1"/>
                <w:kern w:val="0"/>
                <w:sz w:val="24"/>
              </w:rPr>
              <w:t>。</w:t>
            </w:r>
          </w:p>
          <w:p w14:paraId="48E94D82"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kern w:val="0"/>
                <w:sz w:val="24"/>
              </w:rPr>
              <w:t>一般工业固废临时堆放场应根据</w:t>
            </w:r>
            <w:r w:rsidRPr="008E56C2">
              <w:rPr>
                <w:color w:val="000000" w:themeColor="text1"/>
                <w:sz w:val="24"/>
              </w:rPr>
              <w:t>《一般工业固体废物贮存</w:t>
            </w:r>
            <w:r w:rsidRPr="008E56C2">
              <w:rPr>
                <w:rFonts w:hint="eastAsia"/>
                <w:color w:val="000000" w:themeColor="text1"/>
                <w:sz w:val="24"/>
              </w:rPr>
              <w:t>和填埋</w:t>
            </w:r>
            <w:r w:rsidRPr="008E56C2">
              <w:rPr>
                <w:color w:val="000000" w:themeColor="text1"/>
                <w:sz w:val="24"/>
              </w:rPr>
              <w:t>污染控制标准》（</w:t>
            </w:r>
            <w:r w:rsidRPr="008E56C2">
              <w:rPr>
                <w:color w:val="000000" w:themeColor="text1"/>
                <w:sz w:val="24"/>
              </w:rPr>
              <w:t>GB18599-2020</w:t>
            </w:r>
            <w:r w:rsidRPr="008E56C2">
              <w:rPr>
                <w:color w:val="000000" w:themeColor="text1"/>
                <w:sz w:val="24"/>
              </w:rPr>
              <w:t>）</w:t>
            </w:r>
            <w:r w:rsidRPr="008E56C2">
              <w:rPr>
                <w:color w:val="000000" w:themeColor="text1"/>
                <w:kern w:val="0"/>
                <w:sz w:val="24"/>
              </w:rPr>
              <w:t>中的要求规范化建设，固废临时贮存场应满足如下要求：</w:t>
            </w:r>
          </w:p>
          <w:p w14:paraId="394F4E24"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cs="宋体" w:hint="eastAsia"/>
                <w:color w:val="000000" w:themeColor="text1"/>
                <w:kern w:val="0"/>
                <w:sz w:val="24"/>
              </w:rPr>
              <w:t>①</w:t>
            </w:r>
            <w:r w:rsidRPr="008E56C2">
              <w:rPr>
                <w:color w:val="000000" w:themeColor="text1"/>
                <w:kern w:val="0"/>
                <w:sz w:val="24"/>
              </w:rPr>
              <w:t>临时堆放场应选在防渗性能好的地基上天然基础层地表距地下水位的距离不得小于</w:t>
            </w:r>
            <w:r w:rsidRPr="008E56C2">
              <w:rPr>
                <w:color w:val="000000" w:themeColor="text1"/>
                <w:kern w:val="0"/>
                <w:sz w:val="24"/>
              </w:rPr>
              <w:t>1.5m</w:t>
            </w:r>
            <w:r w:rsidRPr="008E56C2">
              <w:rPr>
                <w:color w:val="000000" w:themeColor="text1"/>
                <w:kern w:val="0"/>
                <w:sz w:val="24"/>
              </w:rPr>
              <w:t>。临时堆放场四周应建有围墙，防止固废流失以及造成粉尘污染。</w:t>
            </w:r>
          </w:p>
          <w:p w14:paraId="327593B8"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cs="宋体" w:hint="eastAsia"/>
                <w:color w:val="000000" w:themeColor="text1"/>
                <w:kern w:val="0"/>
                <w:sz w:val="24"/>
              </w:rPr>
              <w:t>②</w:t>
            </w:r>
            <w:r w:rsidRPr="008E56C2">
              <w:rPr>
                <w:color w:val="000000" w:themeColor="text1"/>
                <w:kern w:val="0"/>
                <w:sz w:val="24"/>
              </w:rPr>
              <w:t>临时堆放场应建有防雨淋、防渗透措施。本项目储存在钢结构仓库内，地面进行硬化，可以满足防雨淋、防渗透要求。</w:t>
            </w:r>
          </w:p>
          <w:p w14:paraId="63B0CF1C"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cs="宋体" w:hint="eastAsia"/>
                <w:color w:val="000000" w:themeColor="text1"/>
                <w:kern w:val="0"/>
                <w:sz w:val="24"/>
              </w:rPr>
              <w:t>③</w:t>
            </w:r>
            <w:r w:rsidRPr="008E56C2">
              <w:rPr>
                <w:color w:val="000000" w:themeColor="text1"/>
                <w:kern w:val="0"/>
                <w:sz w:val="24"/>
              </w:rPr>
              <w:t>为了便于管理，临时堆放场应按</w:t>
            </w:r>
            <w:r w:rsidRPr="008E56C2">
              <w:rPr>
                <w:color w:val="000000" w:themeColor="text1"/>
                <w:kern w:val="0"/>
                <w:sz w:val="24"/>
              </w:rPr>
              <w:t>GB15562.2-1995</w:t>
            </w:r>
            <w:r w:rsidRPr="008E56C2">
              <w:rPr>
                <w:color w:val="000000" w:themeColor="text1"/>
                <w:kern w:val="0"/>
                <w:sz w:val="24"/>
              </w:rPr>
              <w:t>《环境保护图形标识</w:t>
            </w:r>
            <w:r w:rsidRPr="008E56C2">
              <w:rPr>
                <w:color w:val="000000" w:themeColor="text1"/>
                <w:kern w:val="0"/>
                <w:sz w:val="24"/>
              </w:rPr>
              <w:t>—</w:t>
            </w:r>
            <w:r w:rsidRPr="008E56C2">
              <w:rPr>
                <w:color w:val="000000" w:themeColor="text1"/>
                <w:kern w:val="0"/>
                <w:sz w:val="24"/>
              </w:rPr>
              <w:t>固体废物贮存（处置）场》设置环境保护图形标志。</w:t>
            </w:r>
          </w:p>
          <w:p w14:paraId="11065A23"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企业在生产过程中，应加强现有一般固废库的管理，定点收集堆存，并及时处理，不会对环境造成不利影响。</w:t>
            </w:r>
          </w:p>
          <w:p w14:paraId="3BBCB8F2" w14:textId="77777777" w:rsidR="00E94865" w:rsidRPr="008E56C2" w:rsidRDefault="008A2BAA">
            <w:pPr>
              <w:snapToGrid w:val="0"/>
              <w:spacing w:line="360" w:lineRule="auto"/>
              <w:ind w:firstLineChars="196" w:firstLine="472"/>
              <w:outlineLvl w:val="3"/>
              <w:rPr>
                <w:b/>
                <w:color w:val="000000" w:themeColor="text1"/>
                <w:sz w:val="24"/>
              </w:rPr>
            </w:pPr>
            <w:r w:rsidRPr="008E56C2">
              <w:rPr>
                <w:rFonts w:hint="eastAsia"/>
                <w:b/>
                <w:color w:val="000000" w:themeColor="text1"/>
                <w:sz w:val="24"/>
              </w:rPr>
              <w:t>3</w:t>
            </w:r>
            <w:r w:rsidRPr="008E56C2">
              <w:rPr>
                <w:rFonts w:hint="eastAsia"/>
                <w:b/>
                <w:color w:val="000000" w:themeColor="text1"/>
                <w:sz w:val="24"/>
              </w:rPr>
              <w:t>、危险废物环境影响分析</w:t>
            </w:r>
            <w:r w:rsidRPr="008E56C2">
              <w:rPr>
                <w:rFonts w:hint="eastAsia"/>
                <w:b/>
                <w:bCs/>
                <w:color w:val="000000" w:themeColor="text1"/>
                <w:sz w:val="24"/>
              </w:rPr>
              <w:t>和保护措施</w:t>
            </w:r>
          </w:p>
          <w:p w14:paraId="520FF9A6" w14:textId="3DE81DC9"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sz w:val="24"/>
              </w:rPr>
              <w:t>本项目产生的危险废物分别按照废物特性</w:t>
            </w:r>
            <w:r w:rsidRPr="008E56C2">
              <w:rPr>
                <w:color w:val="000000" w:themeColor="text1"/>
                <w:kern w:val="0"/>
                <w:sz w:val="24"/>
              </w:rPr>
              <w:t>采用专门的容器收集后暂存于项目危废仓库，定期交资质单位处理</w:t>
            </w:r>
            <w:r w:rsidRPr="008E56C2">
              <w:rPr>
                <w:rFonts w:hint="eastAsia"/>
                <w:color w:val="000000" w:themeColor="text1"/>
                <w:kern w:val="0"/>
                <w:sz w:val="24"/>
              </w:rPr>
              <w:t>。项目危废暂存间位于厂区南侧，建筑面积约</w:t>
            </w:r>
            <w:r w:rsidR="000270A4">
              <w:rPr>
                <w:color w:val="000000" w:themeColor="text1"/>
                <w:kern w:val="0"/>
                <w:sz w:val="24"/>
              </w:rPr>
              <w:t>1</w:t>
            </w:r>
            <w:r w:rsidRPr="008E56C2">
              <w:rPr>
                <w:rFonts w:hint="eastAsia"/>
                <w:color w:val="000000" w:themeColor="text1"/>
                <w:kern w:val="0"/>
                <w:sz w:val="24"/>
              </w:rPr>
              <w:t>0m</w:t>
            </w:r>
            <w:r w:rsidRPr="008E56C2">
              <w:rPr>
                <w:rFonts w:hint="eastAsia"/>
                <w:color w:val="000000" w:themeColor="text1"/>
                <w:kern w:val="0"/>
                <w:sz w:val="24"/>
                <w:vertAlign w:val="superscript"/>
              </w:rPr>
              <w:t>2</w:t>
            </w:r>
            <w:r w:rsidRPr="008E56C2">
              <w:rPr>
                <w:rFonts w:hint="eastAsia"/>
                <w:color w:val="000000" w:themeColor="text1"/>
                <w:kern w:val="0"/>
                <w:sz w:val="24"/>
              </w:rPr>
              <w:t>，本项目在建设危废暂存间时须</w:t>
            </w:r>
            <w:r w:rsidRPr="008E56C2">
              <w:rPr>
                <w:color w:val="000000" w:themeColor="text1"/>
                <w:kern w:val="0"/>
                <w:sz w:val="24"/>
              </w:rPr>
              <w:t>满足</w:t>
            </w:r>
            <w:r w:rsidRPr="008E56C2">
              <w:rPr>
                <w:rFonts w:hint="eastAsia"/>
                <w:color w:val="000000" w:themeColor="text1"/>
                <w:kern w:val="0"/>
                <w:sz w:val="24"/>
              </w:rPr>
              <w:t>《危险废物贮存污染控制标准》（</w:t>
            </w:r>
            <w:r w:rsidRPr="008E56C2">
              <w:rPr>
                <w:rFonts w:hint="eastAsia"/>
                <w:color w:val="000000" w:themeColor="text1"/>
                <w:kern w:val="0"/>
                <w:sz w:val="24"/>
              </w:rPr>
              <w:t>GB18597-2023</w:t>
            </w:r>
            <w:r w:rsidRPr="008E56C2">
              <w:rPr>
                <w:rFonts w:hint="eastAsia"/>
                <w:color w:val="000000" w:themeColor="text1"/>
                <w:kern w:val="0"/>
                <w:sz w:val="24"/>
              </w:rPr>
              <w:t>）的</w:t>
            </w:r>
            <w:r w:rsidRPr="008E56C2">
              <w:rPr>
                <w:color w:val="000000" w:themeColor="text1"/>
                <w:kern w:val="0"/>
                <w:sz w:val="24"/>
              </w:rPr>
              <w:t>的要求。</w:t>
            </w:r>
            <w:r w:rsidRPr="008E56C2">
              <w:rPr>
                <w:rFonts w:hint="eastAsia"/>
                <w:color w:val="000000" w:themeColor="text1"/>
                <w:kern w:val="0"/>
                <w:sz w:val="24"/>
              </w:rPr>
              <w:t>具体措施如下：</w:t>
            </w:r>
          </w:p>
          <w:p w14:paraId="49E9380F" w14:textId="77777777" w:rsidR="00E94865" w:rsidRPr="008E56C2" w:rsidRDefault="008A2BAA">
            <w:pPr>
              <w:autoSpaceDE w:val="0"/>
              <w:autoSpaceDN w:val="0"/>
              <w:adjustRightInd w:val="0"/>
              <w:spacing w:line="360" w:lineRule="auto"/>
              <w:ind w:firstLineChars="200" w:firstLine="480"/>
              <w:rPr>
                <w:rFonts w:cs="宋体"/>
                <w:color w:val="000000" w:themeColor="text1"/>
                <w:kern w:val="0"/>
                <w:sz w:val="24"/>
              </w:rPr>
            </w:pPr>
            <w:r w:rsidRPr="008E56C2">
              <w:rPr>
                <w:rFonts w:cs="宋体" w:hint="eastAsia"/>
                <w:color w:val="000000" w:themeColor="text1"/>
                <w:kern w:val="0"/>
                <w:sz w:val="24"/>
              </w:rPr>
              <w:t>①</w:t>
            </w:r>
            <w:r w:rsidRPr="008E56C2">
              <w:rPr>
                <w:rFonts w:cs="宋体"/>
                <w:color w:val="000000" w:themeColor="text1"/>
                <w:kern w:val="0"/>
                <w:sz w:val="24"/>
              </w:rPr>
              <w:t>贮存设施应根据危险废物的形态、物理化学性质、包装形式和污染物迁移途径，采取必要的防风、防晒、防雨、防漏、防渗、防腐以及其他环境污染防治措施，不应露天堆放危险废物。</w:t>
            </w:r>
          </w:p>
          <w:p w14:paraId="131880BA" w14:textId="77777777" w:rsidR="00E94865" w:rsidRPr="008E56C2" w:rsidRDefault="008A2BAA">
            <w:pPr>
              <w:autoSpaceDE w:val="0"/>
              <w:autoSpaceDN w:val="0"/>
              <w:adjustRightInd w:val="0"/>
              <w:spacing w:line="360" w:lineRule="auto"/>
              <w:ind w:firstLineChars="200" w:firstLine="480"/>
              <w:rPr>
                <w:rFonts w:cs="宋体"/>
                <w:color w:val="000000" w:themeColor="text1"/>
                <w:kern w:val="0"/>
                <w:sz w:val="24"/>
              </w:rPr>
            </w:pPr>
            <w:r w:rsidRPr="008E56C2">
              <w:rPr>
                <w:rFonts w:cs="宋体" w:hint="eastAsia"/>
                <w:color w:val="000000" w:themeColor="text1"/>
                <w:kern w:val="0"/>
                <w:sz w:val="24"/>
              </w:rPr>
              <w:t>②</w:t>
            </w:r>
            <w:r w:rsidRPr="008E56C2">
              <w:rPr>
                <w:rFonts w:cs="宋体"/>
                <w:color w:val="000000" w:themeColor="text1"/>
                <w:kern w:val="0"/>
                <w:sz w:val="24"/>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w:t>
            </w:r>
            <w:r w:rsidRPr="008E56C2">
              <w:rPr>
                <w:rFonts w:cs="宋体"/>
                <w:color w:val="000000" w:themeColor="text1"/>
                <w:kern w:val="0"/>
                <w:sz w:val="24"/>
              </w:rPr>
              <w:lastRenderedPageBreak/>
              <w:t>1 m</w:t>
            </w:r>
            <w:r w:rsidRPr="008E56C2">
              <w:rPr>
                <w:rFonts w:cs="宋体"/>
                <w:color w:val="000000" w:themeColor="text1"/>
                <w:kern w:val="0"/>
                <w:sz w:val="24"/>
              </w:rPr>
              <w:t>厚黏土层（渗透系数不大于</w:t>
            </w:r>
            <w:r w:rsidRPr="008E56C2">
              <w:rPr>
                <w:rFonts w:cs="宋体"/>
                <w:color w:val="000000" w:themeColor="text1"/>
                <w:kern w:val="0"/>
                <w:sz w:val="24"/>
              </w:rPr>
              <w:t>10</w:t>
            </w:r>
            <w:r w:rsidRPr="008E56C2">
              <w:rPr>
                <w:rFonts w:cs="宋体"/>
                <w:color w:val="000000" w:themeColor="text1"/>
                <w:kern w:val="0"/>
                <w:sz w:val="24"/>
                <w:vertAlign w:val="superscript"/>
              </w:rPr>
              <w:t>-7</w:t>
            </w:r>
            <w:r w:rsidRPr="008E56C2">
              <w:rPr>
                <w:rFonts w:cs="宋体"/>
                <w:color w:val="000000" w:themeColor="text1"/>
                <w:kern w:val="0"/>
                <w:sz w:val="24"/>
              </w:rPr>
              <w:t xml:space="preserve"> cm/s</w:t>
            </w:r>
            <w:r w:rsidRPr="008E56C2">
              <w:rPr>
                <w:rFonts w:cs="宋体"/>
                <w:color w:val="000000" w:themeColor="text1"/>
                <w:kern w:val="0"/>
                <w:sz w:val="24"/>
              </w:rPr>
              <w:t>），或至少</w:t>
            </w:r>
            <w:r w:rsidRPr="008E56C2">
              <w:rPr>
                <w:rFonts w:cs="宋体"/>
                <w:color w:val="000000" w:themeColor="text1"/>
                <w:kern w:val="0"/>
                <w:sz w:val="24"/>
              </w:rPr>
              <w:t>2 mm</w:t>
            </w:r>
            <w:r w:rsidRPr="008E56C2">
              <w:rPr>
                <w:rFonts w:cs="宋体"/>
                <w:color w:val="000000" w:themeColor="text1"/>
                <w:kern w:val="0"/>
                <w:sz w:val="24"/>
              </w:rPr>
              <w:t>厚高密度聚乙烯膜等人工防渗材料（渗透系数不大于</w:t>
            </w:r>
            <w:r w:rsidRPr="008E56C2">
              <w:rPr>
                <w:rFonts w:cs="宋体"/>
                <w:color w:val="000000" w:themeColor="text1"/>
                <w:kern w:val="0"/>
                <w:sz w:val="24"/>
              </w:rPr>
              <w:t>10</w:t>
            </w:r>
            <w:r w:rsidRPr="008E56C2">
              <w:rPr>
                <w:rFonts w:cs="宋体"/>
                <w:color w:val="000000" w:themeColor="text1"/>
                <w:kern w:val="0"/>
                <w:sz w:val="24"/>
                <w:vertAlign w:val="superscript"/>
              </w:rPr>
              <w:t>-10</w:t>
            </w:r>
            <w:r w:rsidRPr="008E56C2">
              <w:rPr>
                <w:rFonts w:cs="宋体"/>
                <w:color w:val="000000" w:themeColor="text1"/>
                <w:kern w:val="0"/>
                <w:sz w:val="24"/>
              </w:rPr>
              <w:t xml:space="preserve"> cm/s</w:t>
            </w:r>
            <w:r w:rsidRPr="008E56C2">
              <w:rPr>
                <w:rFonts w:cs="宋体"/>
                <w:color w:val="000000" w:themeColor="text1"/>
                <w:kern w:val="0"/>
                <w:sz w:val="24"/>
              </w:rPr>
              <w:t>），或其他防渗性能等效的材料；同一贮存设施宜采用相同的防渗、防腐工艺（包括防渗、防腐结构或材料）</w:t>
            </w:r>
            <w:r w:rsidRPr="008E56C2">
              <w:rPr>
                <w:rFonts w:cs="宋体" w:hint="eastAsia"/>
                <w:color w:val="000000" w:themeColor="text1"/>
                <w:kern w:val="0"/>
                <w:sz w:val="24"/>
              </w:rPr>
              <w:t>，</w:t>
            </w:r>
            <w:r w:rsidRPr="008E56C2">
              <w:rPr>
                <w:rFonts w:cs="宋体"/>
                <w:color w:val="000000" w:themeColor="text1"/>
                <w:kern w:val="0"/>
                <w:sz w:val="24"/>
              </w:rPr>
              <w:t>防渗、防腐材料应覆盖所有可能与废物及其渗滤液、渗漏液等接触的构筑物表面；采用不同防渗、防腐工艺应分别建设贮存分区</w:t>
            </w:r>
            <w:r w:rsidRPr="008E56C2">
              <w:rPr>
                <w:rFonts w:cs="宋体" w:hint="eastAsia"/>
                <w:color w:val="000000" w:themeColor="text1"/>
                <w:kern w:val="0"/>
                <w:sz w:val="24"/>
              </w:rPr>
              <w:t>。</w:t>
            </w:r>
          </w:p>
          <w:p w14:paraId="2E0F1AEA" w14:textId="77777777" w:rsidR="00E94865" w:rsidRPr="008E56C2" w:rsidRDefault="008A2BAA">
            <w:pPr>
              <w:autoSpaceDE w:val="0"/>
              <w:autoSpaceDN w:val="0"/>
              <w:adjustRightInd w:val="0"/>
              <w:spacing w:line="360" w:lineRule="auto"/>
              <w:ind w:firstLineChars="200" w:firstLine="480"/>
              <w:rPr>
                <w:rFonts w:cs="宋体"/>
                <w:color w:val="000000" w:themeColor="text1"/>
                <w:kern w:val="0"/>
                <w:sz w:val="24"/>
              </w:rPr>
            </w:pPr>
            <w:r w:rsidRPr="008E56C2">
              <w:rPr>
                <w:rFonts w:cs="宋体" w:hint="eastAsia"/>
                <w:color w:val="000000" w:themeColor="text1"/>
                <w:kern w:val="0"/>
                <w:sz w:val="24"/>
              </w:rPr>
              <w:t>③</w:t>
            </w:r>
            <w:r w:rsidRPr="008E56C2">
              <w:rPr>
                <w:rFonts w:cs="宋体"/>
                <w:color w:val="000000" w:themeColor="text1"/>
                <w:kern w:val="0"/>
                <w:sz w:val="24"/>
              </w:rPr>
              <w:t>贮存设施应根据危险废物的类别、数量、形态、物理化学性质和污染防治等要求设置必要的贮存分区，避免不相容的危险废物接触、混合。贮存库内不同贮存分区之间应采取隔离措施。隔离措施可根据危险废物特性采用过道、隔板或隔墙等方式</w:t>
            </w:r>
            <w:r w:rsidRPr="008E56C2">
              <w:rPr>
                <w:rFonts w:cs="宋体" w:hint="eastAsia"/>
                <w:color w:val="000000" w:themeColor="text1"/>
                <w:kern w:val="0"/>
                <w:sz w:val="24"/>
              </w:rPr>
              <w:t>。</w:t>
            </w:r>
          </w:p>
          <w:p w14:paraId="14885774" w14:textId="77777777" w:rsidR="00E94865" w:rsidRPr="008E56C2" w:rsidRDefault="008A2BAA">
            <w:pPr>
              <w:autoSpaceDE w:val="0"/>
              <w:autoSpaceDN w:val="0"/>
              <w:adjustRightInd w:val="0"/>
              <w:spacing w:line="360" w:lineRule="auto"/>
              <w:ind w:firstLineChars="200" w:firstLine="480"/>
              <w:rPr>
                <w:rFonts w:cs="宋体"/>
                <w:color w:val="000000" w:themeColor="text1"/>
                <w:kern w:val="0"/>
                <w:sz w:val="24"/>
              </w:rPr>
            </w:pPr>
            <w:r w:rsidRPr="008E56C2">
              <w:rPr>
                <w:rFonts w:cs="宋体" w:hint="eastAsia"/>
                <w:color w:val="000000" w:themeColor="text1"/>
                <w:kern w:val="0"/>
                <w:sz w:val="24"/>
              </w:rPr>
              <w:t>④</w:t>
            </w:r>
            <w:r w:rsidRPr="008E56C2">
              <w:rPr>
                <w:rFonts w:cs="宋体"/>
                <w:color w:val="000000" w:themeColor="text1"/>
                <w:kern w:val="0"/>
                <w:sz w:val="24"/>
              </w:rPr>
              <w:t>在贮存库内或通过贮存分区方式贮存液态危险废物的，应具有液体泄漏堵截设施，堵截设施最小容积不应低于对应贮存区域最大液态废物容器容积或液态废物总储量</w:t>
            </w:r>
            <w:r w:rsidRPr="008E56C2">
              <w:rPr>
                <w:rFonts w:cs="宋体"/>
                <w:color w:val="000000" w:themeColor="text1"/>
                <w:kern w:val="0"/>
                <w:sz w:val="24"/>
              </w:rPr>
              <w:t>1/10</w:t>
            </w:r>
            <w:r w:rsidRPr="008E56C2">
              <w:rPr>
                <w:rFonts w:cs="宋体"/>
                <w:color w:val="000000" w:themeColor="text1"/>
                <w:kern w:val="0"/>
                <w:sz w:val="24"/>
              </w:rPr>
              <w:t>（二者取较大者）；用于贮存可能产生渗滤液的危险废物的贮存库或贮存分区应设计渗滤液收集设施，收集设施容积应满足渗滤液的收集要求；如托盘、导流沟、收集池，导流沟、收集池等。</w:t>
            </w:r>
          </w:p>
          <w:p w14:paraId="4D8FCBD1" w14:textId="77777777" w:rsidR="00E94865" w:rsidRPr="008E56C2" w:rsidRDefault="008A2BAA">
            <w:pPr>
              <w:autoSpaceDE w:val="0"/>
              <w:autoSpaceDN w:val="0"/>
              <w:adjustRightInd w:val="0"/>
              <w:spacing w:line="360" w:lineRule="auto"/>
              <w:ind w:firstLineChars="200" w:firstLine="480"/>
              <w:rPr>
                <w:rFonts w:cs="宋体"/>
                <w:color w:val="000000" w:themeColor="text1"/>
                <w:kern w:val="0"/>
                <w:sz w:val="24"/>
              </w:rPr>
            </w:pPr>
            <w:r w:rsidRPr="008E56C2">
              <w:rPr>
                <w:rFonts w:cs="宋体" w:hint="eastAsia"/>
                <w:color w:val="000000" w:themeColor="text1"/>
                <w:kern w:val="0"/>
                <w:sz w:val="24"/>
              </w:rPr>
              <w:t>⑤</w:t>
            </w:r>
            <w:r w:rsidRPr="008E56C2">
              <w:rPr>
                <w:rFonts w:cs="宋体"/>
                <w:color w:val="000000" w:themeColor="text1"/>
                <w:kern w:val="0"/>
                <w:sz w:val="24"/>
              </w:rPr>
              <w:t>盛装危险废物的容器应根据危险废物的不同特性而设计，采用不易破损、变形、老化且能有效地防止渗漏、扩散的装置，满足相应的防渗、防漏、防腐和强度等要求。使用容器盛装液态、半固态危险废物时，容器内部应留有适当的空间，以适应因温度变化等可能引发的收缩和膨胀，防止其导致容器渗漏或永久变形</w:t>
            </w:r>
            <w:r w:rsidRPr="008E56C2">
              <w:rPr>
                <w:rFonts w:cs="宋体" w:hint="eastAsia"/>
                <w:color w:val="000000" w:themeColor="text1"/>
                <w:kern w:val="0"/>
                <w:sz w:val="24"/>
              </w:rPr>
              <w:t>。</w:t>
            </w:r>
          </w:p>
          <w:p w14:paraId="208AE021" w14:textId="77777777" w:rsidR="00E94865" w:rsidRPr="008E56C2" w:rsidRDefault="008A2BAA">
            <w:pPr>
              <w:autoSpaceDE w:val="0"/>
              <w:autoSpaceDN w:val="0"/>
              <w:adjustRightInd w:val="0"/>
              <w:spacing w:line="360" w:lineRule="auto"/>
              <w:ind w:firstLineChars="200" w:firstLine="480"/>
              <w:rPr>
                <w:rFonts w:cs="宋体"/>
                <w:color w:val="000000" w:themeColor="text1"/>
                <w:kern w:val="0"/>
                <w:sz w:val="24"/>
              </w:rPr>
            </w:pPr>
            <w:r w:rsidRPr="008E56C2">
              <w:rPr>
                <w:rFonts w:cs="宋体" w:hint="eastAsia"/>
                <w:color w:val="000000" w:themeColor="text1"/>
                <w:kern w:val="0"/>
                <w:sz w:val="24"/>
              </w:rPr>
              <w:t>⑥</w:t>
            </w:r>
            <w:r w:rsidRPr="008E56C2">
              <w:rPr>
                <w:rFonts w:cs="宋体"/>
                <w:color w:val="000000" w:themeColor="text1"/>
                <w:kern w:val="0"/>
                <w:sz w:val="24"/>
              </w:rPr>
              <w:t>危废间门上要张贴包含所有危废的标识、标牌，危废间内对应墙上有标志标识，无法装入常用容器的危险废物可用防漏袋等盛装，包装桶、袋上有标签，危废仓库管理责任制要上墙。</w:t>
            </w:r>
          </w:p>
          <w:p w14:paraId="0AC5053E" w14:textId="77777777" w:rsidR="00E94865" w:rsidRPr="008E56C2" w:rsidRDefault="008A2BAA">
            <w:pPr>
              <w:autoSpaceDE w:val="0"/>
              <w:autoSpaceDN w:val="0"/>
              <w:adjustRightInd w:val="0"/>
              <w:spacing w:line="360" w:lineRule="auto"/>
              <w:ind w:firstLineChars="200" w:firstLine="480"/>
              <w:rPr>
                <w:rFonts w:cs="宋体"/>
                <w:color w:val="000000" w:themeColor="text1"/>
                <w:kern w:val="0"/>
                <w:sz w:val="24"/>
              </w:rPr>
            </w:pPr>
            <w:r w:rsidRPr="008E56C2">
              <w:rPr>
                <w:rFonts w:cs="宋体" w:hint="eastAsia"/>
                <w:color w:val="000000" w:themeColor="text1"/>
                <w:kern w:val="0"/>
                <w:sz w:val="24"/>
              </w:rPr>
              <w:t>⑦</w:t>
            </w:r>
            <w:r w:rsidRPr="008E56C2">
              <w:rPr>
                <w:rFonts w:cs="宋体"/>
                <w:color w:val="000000" w:themeColor="text1"/>
                <w:kern w:val="0"/>
                <w:sz w:val="24"/>
              </w:rPr>
              <w:t>贮存设施应采取技术和管理措施防止无关人员进入</w:t>
            </w:r>
            <w:r w:rsidRPr="008E56C2">
              <w:rPr>
                <w:rFonts w:cs="宋体" w:hint="eastAsia"/>
                <w:color w:val="000000" w:themeColor="text1"/>
                <w:kern w:val="0"/>
                <w:sz w:val="24"/>
              </w:rPr>
              <w:t>。</w:t>
            </w:r>
          </w:p>
          <w:p w14:paraId="4366D84A" w14:textId="77777777" w:rsidR="00E94865" w:rsidRPr="008E56C2" w:rsidRDefault="008A2BAA">
            <w:pPr>
              <w:autoSpaceDE w:val="0"/>
              <w:autoSpaceDN w:val="0"/>
              <w:adjustRightInd w:val="0"/>
              <w:spacing w:line="360" w:lineRule="auto"/>
              <w:ind w:firstLineChars="200" w:firstLine="480"/>
              <w:rPr>
                <w:rFonts w:cs="宋体"/>
                <w:color w:val="000000" w:themeColor="text1"/>
                <w:kern w:val="0"/>
                <w:sz w:val="24"/>
              </w:rPr>
            </w:pPr>
            <w:r w:rsidRPr="008E56C2">
              <w:rPr>
                <w:rFonts w:cs="宋体" w:hint="eastAsia"/>
                <w:color w:val="000000" w:themeColor="text1"/>
                <w:kern w:val="0"/>
                <w:sz w:val="24"/>
              </w:rPr>
              <w:t>⑧</w:t>
            </w:r>
            <w:r w:rsidRPr="008E56C2">
              <w:rPr>
                <w:rFonts w:cs="宋体"/>
                <w:color w:val="000000" w:themeColor="text1"/>
                <w:kern w:val="0"/>
                <w:sz w:val="24"/>
              </w:rPr>
              <w:t>危险废物定期交由有资质的处置单位接收处理，转运过程严格按照有关规定，实行联单制度。</w:t>
            </w:r>
          </w:p>
          <w:p w14:paraId="5B8474A2"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cs="宋体" w:hint="eastAsia"/>
                <w:color w:val="000000" w:themeColor="text1"/>
                <w:kern w:val="0"/>
                <w:sz w:val="24"/>
              </w:rPr>
              <w:t>⑨</w:t>
            </w:r>
            <w:r w:rsidRPr="008E56C2">
              <w:rPr>
                <w:rFonts w:cs="宋体"/>
                <w:color w:val="000000" w:themeColor="text1"/>
                <w:kern w:val="0"/>
                <w:sz w:val="24"/>
              </w:rPr>
              <w:t>环境管理台账企业应根据《排污单位环境管理台帐及排污许可证执行报告技术规范总则（试行）》（</w:t>
            </w:r>
            <w:r w:rsidRPr="008E56C2">
              <w:rPr>
                <w:rFonts w:cs="宋体"/>
                <w:color w:val="000000" w:themeColor="text1"/>
                <w:kern w:val="0"/>
                <w:sz w:val="24"/>
              </w:rPr>
              <w:t>HJ944-2018</w:t>
            </w:r>
            <w:r w:rsidRPr="008E56C2">
              <w:rPr>
                <w:rFonts w:cs="宋体"/>
                <w:color w:val="000000" w:themeColor="text1"/>
                <w:kern w:val="0"/>
                <w:sz w:val="24"/>
              </w:rPr>
              <w:t>）中相关要求建立环境管理台账制度，设置专职人员开展台账记录、整理、维护等管理工作。并按照《危险废物管理计划和管理台账制定技术导则》（</w:t>
            </w:r>
            <w:r w:rsidRPr="008E56C2">
              <w:rPr>
                <w:rFonts w:cs="宋体"/>
                <w:color w:val="000000" w:themeColor="text1"/>
                <w:kern w:val="0"/>
                <w:sz w:val="24"/>
              </w:rPr>
              <w:t>HJ1259-2022</w:t>
            </w:r>
            <w:r w:rsidRPr="008E56C2">
              <w:rPr>
                <w:rFonts w:cs="宋体"/>
                <w:color w:val="000000" w:themeColor="text1"/>
                <w:kern w:val="0"/>
                <w:sz w:val="24"/>
              </w:rPr>
              <w:t>）要求制定管理计划和管理台账、申报危险废物有关资料，并通过国家危险废物信息管理系统向当地生态环境主管部门申报危险废物的种</w:t>
            </w:r>
            <w:r w:rsidRPr="008E56C2">
              <w:rPr>
                <w:rFonts w:cs="宋体"/>
                <w:color w:val="000000" w:themeColor="text1"/>
                <w:kern w:val="0"/>
                <w:sz w:val="24"/>
              </w:rPr>
              <w:lastRenderedPageBreak/>
              <w:t>类、产生量、流向、贮存、利用、处置等资料。台账应按照电子化储存和纸质储存两种形式同步管理，危险废物台账保存期限至少为</w:t>
            </w:r>
            <w:r w:rsidRPr="008E56C2">
              <w:rPr>
                <w:rFonts w:cs="宋体"/>
                <w:color w:val="000000" w:themeColor="text1"/>
                <w:kern w:val="0"/>
                <w:sz w:val="24"/>
              </w:rPr>
              <w:t>5</w:t>
            </w:r>
            <w:r w:rsidRPr="008E56C2">
              <w:rPr>
                <w:rFonts w:cs="宋体"/>
                <w:color w:val="000000" w:themeColor="text1"/>
                <w:kern w:val="0"/>
                <w:sz w:val="24"/>
              </w:rPr>
              <w:t>年</w:t>
            </w:r>
            <w:r w:rsidRPr="008E56C2">
              <w:rPr>
                <w:rFonts w:hint="eastAsia"/>
                <w:color w:val="000000" w:themeColor="text1"/>
                <w:kern w:val="0"/>
                <w:sz w:val="24"/>
              </w:rPr>
              <w:t>。</w:t>
            </w:r>
          </w:p>
          <w:p w14:paraId="037B5E52"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 xml:space="preserve"> </w:t>
            </w:r>
            <w:r w:rsidRPr="008E56C2">
              <w:rPr>
                <w:rFonts w:hint="eastAsia"/>
                <w:color w:val="000000" w:themeColor="text1"/>
                <w:kern w:val="0"/>
                <w:sz w:val="24"/>
              </w:rPr>
              <w:t>签订委托处置协议</w:t>
            </w:r>
          </w:p>
          <w:p w14:paraId="2EDE1FBF"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企业承诺尽快完善该手续，报环保部门备案。芜湖市危险废物经营单位尚有余量处理建设单位产生的危废（</w:t>
            </w:r>
            <w:r w:rsidRPr="008E56C2">
              <w:rPr>
                <w:rFonts w:hint="eastAsia"/>
                <w:color w:val="000000" w:themeColor="text1"/>
                <w:kern w:val="0"/>
                <w:sz w:val="24"/>
              </w:rPr>
              <w:t>HW</w:t>
            </w:r>
            <w:r w:rsidRPr="008E56C2">
              <w:rPr>
                <w:color w:val="000000" w:themeColor="text1"/>
                <w:kern w:val="0"/>
                <w:sz w:val="24"/>
              </w:rPr>
              <w:t>0</w:t>
            </w:r>
            <w:r w:rsidRPr="008E56C2">
              <w:rPr>
                <w:rFonts w:hint="eastAsia"/>
                <w:color w:val="000000" w:themeColor="text1"/>
                <w:kern w:val="0"/>
                <w:sz w:val="24"/>
              </w:rPr>
              <w:t>8</w:t>
            </w:r>
            <w:r w:rsidRPr="008E56C2">
              <w:rPr>
                <w:rFonts w:hint="eastAsia"/>
                <w:color w:val="000000" w:themeColor="text1"/>
                <w:kern w:val="0"/>
                <w:sz w:val="24"/>
              </w:rPr>
              <w:t>、</w:t>
            </w:r>
            <w:r w:rsidRPr="008E56C2">
              <w:rPr>
                <w:rFonts w:hint="eastAsia"/>
                <w:color w:val="000000" w:themeColor="text1"/>
                <w:kern w:val="0"/>
                <w:sz w:val="24"/>
              </w:rPr>
              <w:t>HW49</w:t>
            </w:r>
            <w:r w:rsidRPr="008E56C2">
              <w:rPr>
                <w:rFonts w:hint="eastAsia"/>
                <w:color w:val="000000" w:themeColor="text1"/>
                <w:kern w:val="0"/>
                <w:sz w:val="24"/>
              </w:rPr>
              <w:t>），危废处置单位经营范围及处理能力如下：</w:t>
            </w:r>
          </w:p>
          <w:p w14:paraId="1A749F75" w14:textId="77777777" w:rsidR="00E94865" w:rsidRPr="008E56C2" w:rsidRDefault="008A2BAA">
            <w:pPr>
              <w:spacing w:line="360" w:lineRule="auto"/>
              <w:ind w:firstLine="480"/>
              <w:jc w:val="left"/>
              <w:rPr>
                <w:color w:val="000000" w:themeColor="text1"/>
                <w:kern w:val="0"/>
                <w:sz w:val="24"/>
              </w:rPr>
            </w:pPr>
            <w:r w:rsidRPr="008E56C2">
              <w:rPr>
                <w:rFonts w:hint="eastAsia"/>
                <w:color w:val="000000" w:themeColor="text1"/>
                <w:kern w:val="0"/>
                <w:sz w:val="24"/>
              </w:rPr>
              <w:t>（</w:t>
            </w:r>
            <w:r w:rsidRPr="008E56C2">
              <w:rPr>
                <w:rFonts w:hint="eastAsia"/>
                <w:color w:val="000000" w:themeColor="text1"/>
                <w:kern w:val="0"/>
                <w:sz w:val="24"/>
              </w:rPr>
              <w:t>1</w:t>
            </w:r>
            <w:r w:rsidRPr="008E56C2">
              <w:rPr>
                <w:rFonts w:hint="eastAsia"/>
                <w:color w:val="000000" w:themeColor="text1"/>
                <w:kern w:val="0"/>
                <w:sz w:val="24"/>
              </w:rPr>
              <w:t>）危险废物贮存环境影响分析</w:t>
            </w:r>
          </w:p>
          <w:p w14:paraId="07160068"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sz w:val="24"/>
              </w:rPr>
              <w:t>本项目危险废物在厂内贮存时，执行《危险废物贮存污染控制标准》</w:t>
            </w:r>
            <w:r w:rsidRPr="008E56C2">
              <w:rPr>
                <w:rFonts w:hint="eastAsia"/>
                <w:color w:val="000000" w:themeColor="text1"/>
                <w:kern w:val="0"/>
                <w:sz w:val="24"/>
              </w:rPr>
              <w:t>（</w:t>
            </w:r>
            <w:r w:rsidRPr="008E56C2">
              <w:rPr>
                <w:rFonts w:hint="eastAsia"/>
                <w:color w:val="000000" w:themeColor="text1"/>
                <w:kern w:val="0"/>
                <w:sz w:val="24"/>
              </w:rPr>
              <w:t>GB18597-2023</w:t>
            </w:r>
            <w:r w:rsidRPr="008E56C2">
              <w:rPr>
                <w:rFonts w:hint="eastAsia"/>
                <w:color w:val="000000" w:themeColor="text1"/>
                <w:kern w:val="0"/>
                <w:sz w:val="24"/>
              </w:rPr>
              <w:t>）</w:t>
            </w:r>
            <w:r w:rsidRPr="008E56C2">
              <w:rPr>
                <w:color w:val="000000" w:themeColor="text1"/>
                <w:sz w:val="24"/>
              </w:rPr>
              <w:t>中相关规定，规范建设危废</w:t>
            </w:r>
            <w:r w:rsidRPr="008E56C2">
              <w:rPr>
                <w:rFonts w:hint="eastAsia"/>
                <w:color w:val="000000" w:themeColor="text1"/>
                <w:sz w:val="24"/>
              </w:rPr>
              <w:t>暂存间</w:t>
            </w:r>
            <w:r w:rsidRPr="008E56C2">
              <w:rPr>
                <w:color w:val="000000" w:themeColor="text1"/>
                <w:sz w:val="24"/>
              </w:rPr>
              <w:t>，具体措施如下：</w:t>
            </w:r>
          </w:p>
          <w:p w14:paraId="721A5265"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kern w:val="0"/>
                <w:sz w:val="24"/>
              </w:rPr>
              <w:fldChar w:fldCharType="begin"/>
            </w:r>
            <w:r w:rsidRPr="008E56C2">
              <w:rPr>
                <w:color w:val="000000" w:themeColor="text1"/>
                <w:kern w:val="0"/>
                <w:sz w:val="24"/>
              </w:rPr>
              <w:instrText xml:space="preserve"> = 1 \* GB3 </w:instrText>
            </w:r>
            <w:r w:rsidRPr="008E56C2">
              <w:rPr>
                <w:color w:val="000000" w:themeColor="text1"/>
                <w:kern w:val="0"/>
                <w:sz w:val="24"/>
              </w:rPr>
              <w:fldChar w:fldCharType="separate"/>
            </w:r>
            <w:r w:rsidRPr="008E56C2">
              <w:rPr>
                <w:rFonts w:cs="宋体" w:hint="eastAsia"/>
                <w:color w:val="000000" w:themeColor="text1"/>
                <w:kern w:val="0"/>
                <w:sz w:val="24"/>
              </w:rPr>
              <w:t>①</w:t>
            </w:r>
            <w:r w:rsidRPr="008E56C2">
              <w:rPr>
                <w:color w:val="000000" w:themeColor="text1"/>
                <w:kern w:val="0"/>
                <w:sz w:val="24"/>
              </w:rPr>
              <w:fldChar w:fldCharType="end"/>
            </w:r>
            <w:r w:rsidRPr="008E56C2">
              <w:rPr>
                <w:color w:val="000000" w:themeColor="text1"/>
                <w:sz w:val="24"/>
              </w:rPr>
              <w:t>危废</w:t>
            </w:r>
            <w:r w:rsidRPr="008E56C2">
              <w:rPr>
                <w:rFonts w:hint="eastAsia"/>
                <w:color w:val="000000" w:themeColor="text1"/>
                <w:sz w:val="24"/>
              </w:rPr>
              <w:t>暂存间</w:t>
            </w:r>
            <w:r w:rsidRPr="008E56C2">
              <w:rPr>
                <w:color w:val="000000" w:themeColor="text1"/>
                <w:kern w:val="0"/>
                <w:sz w:val="24"/>
              </w:rPr>
              <w:t>应建有堵截泄漏的裙脚，地面与裙脚要用坚固、防渗材料建造，地面与裙角所围建的容积不低于总储量的</w:t>
            </w:r>
            <w:r w:rsidRPr="008E56C2">
              <w:rPr>
                <w:color w:val="000000" w:themeColor="text1"/>
                <w:kern w:val="0"/>
                <w:sz w:val="24"/>
              </w:rPr>
              <w:t>1/5</w:t>
            </w:r>
            <w:r w:rsidRPr="008E56C2">
              <w:rPr>
                <w:color w:val="000000" w:themeColor="text1"/>
                <w:kern w:val="0"/>
                <w:sz w:val="24"/>
              </w:rPr>
              <w:t>；应有隔离设施和防风、防晒、防雨设施；</w:t>
            </w:r>
          </w:p>
          <w:p w14:paraId="76D7EADE"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kern w:val="0"/>
                <w:sz w:val="24"/>
              </w:rPr>
              <w:fldChar w:fldCharType="begin"/>
            </w:r>
            <w:r w:rsidRPr="008E56C2">
              <w:rPr>
                <w:color w:val="000000" w:themeColor="text1"/>
                <w:kern w:val="0"/>
                <w:sz w:val="24"/>
              </w:rPr>
              <w:instrText xml:space="preserve"> = 2 \* GB3 </w:instrText>
            </w:r>
            <w:r w:rsidRPr="008E56C2">
              <w:rPr>
                <w:color w:val="000000" w:themeColor="text1"/>
                <w:kern w:val="0"/>
                <w:sz w:val="24"/>
              </w:rPr>
              <w:fldChar w:fldCharType="separate"/>
            </w:r>
            <w:r w:rsidRPr="008E56C2">
              <w:rPr>
                <w:rFonts w:cs="宋体" w:hint="eastAsia"/>
                <w:color w:val="000000" w:themeColor="text1"/>
                <w:kern w:val="0"/>
                <w:sz w:val="24"/>
              </w:rPr>
              <w:t>②</w:t>
            </w:r>
            <w:r w:rsidRPr="008E56C2">
              <w:rPr>
                <w:color w:val="000000" w:themeColor="text1"/>
                <w:kern w:val="0"/>
                <w:sz w:val="24"/>
              </w:rPr>
              <w:fldChar w:fldCharType="end"/>
            </w:r>
            <w:r w:rsidRPr="008E56C2">
              <w:rPr>
                <w:color w:val="000000" w:themeColor="text1"/>
                <w:kern w:val="0"/>
                <w:sz w:val="24"/>
              </w:rPr>
              <w:t>贮存设施基础必须做防渗处理，防渗层为至少</w:t>
            </w:r>
            <w:r w:rsidRPr="008E56C2">
              <w:rPr>
                <w:color w:val="000000" w:themeColor="text1"/>
                <w:kern w:val="0"/>
                <w:sz w:val="24"/>
              </w:rPr>
              <w:t>1m</w:t>
            </w:r>
            <w:r w:rsidRPr="008E56C2">
              <w:rPr>
                <w:color w:val="000000" w:themeColor="text1"/>
                <w:kern w:val="0"/>
                <w:sz w:val="24"/>
              </w:rPr>
              <w:t>厚粘土层（渗透系数</w:t>
            </w:r>
            <w:r w:rsidRPr="008E56C2">
              <w:rPr>
                <w:color w:val="000000" w:themeColor="text1"/>
                <w:kern w:val="0"/>
                <w:sz w:val="24"/>
              </w:rPr>
              <w:t>≤10</w:t>
            </w:r>
            <w:r w:rsidRPr="008E56C2">
              <w:rPr>
                <w:color w:val="000000" w:themeColor="text1"/>
                <w:kern w:val="0"/>
                <w:sz w:val="24"/>
                <w:vertAlign w:val="superscript"/>
              </w:rPr>
              <w:t>-7</w:t>
            </w:r>
            <w:r w:rsidRPr="008E56C2">
              <w:rPr>
                <w:color w:val="000000" w:themeColor="text1"/>
                <w:kern w:val="0"/>
                <w:sz w:val="24"/>
              </w:rPr>
              <w:t>cm/s</w:t>
            </w:r>
            <w:r w:rsidRPr="008E56C2">
              <w:rPr>
                <w:color w:val="000000" w:themeColor="text1"/>
                <w:kern w:val="0"/>
                <w:sz w:val="24"/>
              </w:rPr>
              <w:t>），或</w:t>
            </w:r>
            <w:r w:rsidRPr="008E56C2">
              <w:rPr>
                <w:color w:val="000000" w:themeColor="text1"/>
                <w:kern w:val="0"/>
                <w:sz w:val="24"/>
              </w:rPr>
              <w:t>2mm</w:t>
            </w:r>
            <w:r w:rsidRPr="008E56C2">
              <w:rPr>
                <w:color w:val="000000" w:themeColor="text1"/>
                <w:kern w:val="0"/>
                <w:sz w:val="24"/>
              </w:rPr>
              <w:t>厚高密度聚乙烯，或至少</w:t>
            </w:r>
            <w:r w:rsidRPr="008E56C2">
              <w:rPr>
                <w:color w:val="000000" w:themeColor="text1"/>
                <w:kern w:val="0"/>
                <w:sz w:val="24"/>
              </w:rPr>
              <w:t>2mm</w:t>
            </w:r>
            <w:r w:rsidRPr="008E56C2">
              <w:rPr>
                <w:color w:val="000000" w:themeColor="text1"/>
                <w:kern w:val="0"/>
                <w:sz w:val="24"/>
              </w:rPr>
              <w:t>厚的其它人工材料，渗透系数</w:t>
            </w:r>
            <w:r w:rsidRPr="008E56C2">
              <w:rPr>
                <w:color w:val="000000" w:themeColor="text1"/>
                <w:kern w:val="0"/>
                <w:sz w:val="24"/>
              </w:rPr>
              <w:t>≤10</w:t>
            </w:r>
            <w:r w:rsidRPr="008E56C2">
              <w:rPr>
                <w:color w:val="000000" w:themeColor="text1"/>
                <w:kern w:val="0"/>
                <w:sz w:val="24"/>
                <w:vertAlign w:val="superscript"/>
              </w:rPr>
              <w:t>-10</w:t>
            </w:r>
            <w:r w:rsidRPr="008E56C2">
              <w:rPr>
                <w:color w:val="000000" w:themeColor="text1"/>
                <w:kern w:val="0"/>
                <w:sz w:val="24"/>
              </w:rPr>
              <w:t xml:space="preserve"> cm/s</w:t>
            </w:r>
            <w:r w:rsidRPr="008E56C2">
              <w:rPr>
                <w:color w:val="000000" w:themeColor="text1"/>
                <w:kern w:val="0"/>
                <w:sz w:val="24"/>
              </w:rPr>
              <w:t>。</w:t>
            </w:r>
          </w:p>
          <w:p w14:paraId="545A425B"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kern w:val="0"/>
                <w:sz w:val="24"/>
              </w:rPr>
              <w:fldChar w:fldCharType="begin"/>
            </w:r>
            <w:r w:rsidRPr="008E56C2">
              <w:rPr>
                <w:color w:val="000000" w:themeColor="text1"/>
                <w:kern w:val="0"/>
                <w:sz w:val="24"/>
              </w:rPr>
              <w:instrText xml:space="preserve"> = 3 \* GB3 </w:instrText>
            </w:r>
            <w:r w:rsidRPr="008E56C2">
              <w:rPr>
                <w:color w:val="000000" w:themeColor="text1"/>
                <w:kern w:val="0"/>
                <w:sz w:val="24"/>
              </w:rPr>
              <w:fldChar w:fldCharType="separate"/>
            </w:r>
            <w:r w:rsidRPr="008E56C2">
              <w:rPr>
                <w:rFonts w:cs="宋体" w:hint="eastAsia"/>
                <w:color w:val="000000" w:themeColor="text1"/>
                <w:kern w:val="0"/>
                <w:sz w:val="24"/>
              </w:rPr>
              <w:t>③</w:t>
            </w:r>
            <w:r w:rsidRPr="008E56C2">
              <w:rPr>
                <w:color w:val="000000" w:themeColor="text1"/>
                <w:kern w:val="0"/>
                <w:sz w:val="24"/>
              </w:rPr>
              <w:fldChar w:fldCharType="end"/>
            </w:r>
            <w:r w:rsidRPr="008E56C2">
              <w:rPr>
                <w:color w:val="000000" w:themeColor="text1"/>
                <w:sz w:val="24"/>
              </w:rPr>
              <w:t>盛装危险废物的容器应根据危险废物的不同特性而设计，采用不易破损、变形、老化且能有效地防止渗漏、扩散的装置，危险废物包装执行《危险货物运输包装通用技术条件》（</w:t>
            </w:r>
            <w:r w:rsidRPr="008E56C2">
              <w:rPr>
                <w:color w:val="000000" w:themeColor="text1"/>
                <w:sz w:val="24"/>
              </w:rPr>
              <w:t>GB12463-2009</w:t>
            </w:r>
            <w:r w:rsidRPr="008E56C2">
              <w:rPr>
                <w:color w:val="000000" w:themeColor="text1"/>
                <w:sz w:val="24"/>
              </w:rPr>
              <w:t>）、《危险货物运输包装标志》（</w:t>
            </w:r>
            <w:r w:rsidRPr="008E56C2">
              <w:rPr>
                <w:color w:val="000000" w:themeColor="text1"/>
                <w:sz w:val="24"/>
              </w:rPr>
              <w:t>GB190-2009</w:t>
            </w:r>
            <w:r w:rsidRPr="008E56C2">
              <w:rPr>
                <w:color w:val="000000" w:themeColor="text1"/>
                <w:sz w:val="24"/>
              </w:rPr>
              <w:t>）</w:t>
            </w:r>
            <w:r w:rsidRPr="008E56C2">
              <w:rPr>
                <w:color w:val="000000" w:themeColor="text1"/>
                <w:kern w:val="0"/>
                <w:sz w:val="24"/>
              </w:rPr>
              <w:t>；</w:t>
            </w:r>
          </w:p>
          <w:p w14:paraId="25B072B4"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kern w:val="0"/>
                <w:sz w:val="24"/>
              </w:rPr>
              <w:fldChar w:fldCharType="begin"/>
            </w:r>
            <w:r w:rsidRPr="008E56C2">
              <w:rPr>
                <w:color w:val="000000" w:themeColor="text1"/>
                <w:kern w:val="0"/>
                <w:sz w:val="24"/>
              </w:rPr>
              <w:instrText xml:space="preserve"> = 4 \* GB3 </w:instrText>
            </w:r>
            <w:r w:rsidRPr="008E56C2">
              <w:rPr>
                <w:color w:val="000000" w:themeColor="text1"/>
                <w:kern w:val="0"/>
                <w:sz w:val="24"/>
              </w:rPr>
              <w:fldChar w:fldCharType="separate"/>
            </w:r>
            <w:r w:rsidRPr="008E56C2">
              <w:rPr>
                <w:rFonts w:cs="宋体" w:hint="eastAsia"/>
                <w:color w:val="000000" w:themeColor="text1"/>
                <w:kern w:val="0"/>
                <w:sz w:val="24"/>
              </w:rPr>
              <w:t>④</w:t>
            </w:r>
            <w:r w:rsidRPr="008E56C2">
              <w:rPr>
                <w:color w:val="000000" w:themeColor="text1"/>
                <w:kern w:val="0"/>
                <w:sz w:val="24"/>
              </w:rPr>
              <w:fldChar w:fldCharType="end"/>
            </w:r>
            <w:r w:rsidRPr="008E56C2">
              <w:rPr>
                <w:color w:val="000000" w:themeColor="text1"/>
                <w:kern w:val="0"/>
                <w:sz w:val="24"/>
              </w:rPr>
              <w:t>存放危废为液体的仓库内必须有泄漏液体收集装置（例如托盘、导流沟、收集池，导流沟、收集池四周壁及底部同样要求防腐防渗）；</w:t>
            </w:r>
          </w:p>
          <w:p w14:paraId="7D2D2E77"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kern w:val="0"/>
                <w:sz w:val="24"/>
              </w:rPr>
              <w:fldChar w:fldCharType="begin"/>
            </w:r>
            <w:r w:rsidRPr="008E56C2">
              <w:rPr>
                <w:color w:val="000000" w:themeColor="text1"/>
                <w:kern w:val="0"/>
                <w:sz w:val="24"/>
              </w:rPr>
              <w:instrText xml:space="preserve"> = 5 \* GB3 </w:instrText>
            </w:r>
            <w:r w:rsidRPr="008E56C2">
              <w:rPr>
                <w:color w:val="000000" w:themeColor="text1"/>
                <w:kern w:val="0"/>
                <w:sz w:val="24"/>
              </w:rPr>
              <w:fldChar w:fldCharType="separate"/>
            </w:r>
            <w:r w:rsidRPr="008E56C2">
              <w:rPr>
                <w:rFonts w:cs="宋体" w:hint="eastAsia"/>
                <w:color w:val="000000" w:themeColor="text1"/>
                <w:kern w:val="0"/>
                <w:sz w:val="24"/>
              </w:rPr>
              <w:t>⑤</w:t>
            </w:r>
            <w:r w:rsidRPr="008E56C2">
              <w:rPr>
                <w:color w:val="000000" w:themeColor="text1"/>
                <w:kern w:val="0"/>
                <w:sz w:val="24"/>
              </w:rPr>
              <w:fldChar w:fldCharType="end"/>
            </w:r>
            <w:r w:rsidRPr="008E56C2">
              <w:rPr>
                <w:color w:val="000000" w:themeColor="text1"/>
                <w:kern w:val="0"/>
                <w:sz w:val="24"/>
              </w:rPr>
              <w:t>装载液体、半固体危险废物的容器内须留足够空间，容器顶部与液体表面之间保留</w:t>
            </w:r>
            <w:r w:rsidRPr="008E56C2">
              <w:rPr>
                <w:color w:val="000000" w:themeColor="text1"/>
                <w:kern w:val="0"/>
                <w:sz w:val="24"/>
              </w:rPr>
              <w:t>100</w:t>
            </w:r>
            <w:r w:rsidRPr="008E56C2">
              <w:rPr>
                <w:color w:val="000000" w:themeColor="text1"/>
                <w:kern w:val="0"/>
                <w:sz w:val="24"/>
              </w:rPr>
              <w:t>毫米以上的空间。用以存放装载液体、半固体危险废物容器的地方，必须有耐腐蚀的硬化地面，且表面无裂隙。</w:t>
            </w:r>
          </w:p>
          <w:p w14:paraId="495C8B95"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kern w:val="0"/>
                <w:sz w:val="24"/>
              </w:rPr>
              <w:fldChar w:fldCharType="begin"/>
            </w:r>
            <w:r w:rsidRPr="008E56C2">
              <w:rPr>
                <w:color w:val="000000" w:themeColor="text1"/>
                <w:kern w:val="0"/>
                <w:sz w:val="24"/>
              </w:rPr>
              <w:instrText xml:space="preserve"> = 6 \* GB3 </w:instrText>
            </w:r>
            <w:r w:rsidRPr="008E56C2">
              <w:rPr>
                <w:color w:val="000000" w:themeColor="text1"/>
                <w:kern w:val="0"/>
                <w:sz w:val="24"/>
              </w:rPr>
              <w:fldChar w:fldCharType="separate"/>
            </w:r>
            <w:r w:rsidRPr="008E56C2">
              <w:rPr>
                <w:rFonts w:cs="宋体" w:hint="eastAsia"/>
                <w:color w:val="000000" w:themeColor="text1"/>
                <w:kern w:val="0"/>
                <w:sz w:val="24"/>
              </w:rPr>
              <w:t>⑥</w:t>
            </w:r>
            <w:r w:rsidRPr="008E56C2">
              <w:rPr>
                <w:color w:val="000000" w:themeColor="text1"/>
                <w:kern w:val="0"/>
                <w:sz w:val="24"/>
              </w:rPr>
              <w:fldChar w:fldCharType="end"/>
            </w:r>
            <w:r w:rsidRPr="008E56C2">
              <w:rPr>
                <w:color w:val="000000" w:themeColor="text1"/>
                <w:kern w:val="0"/>
                <w:sz w:val="24"/>
              </w:rPr>
              <w:t>危险废物要注重</w:t>
            </w:r>
            <w:r w:rsidRPr="008E56C2">
              <w:rPr>
                <w:color w:val="000000" w:themeColor="text1"/>
                <w:kern w:val="0"/>
                <w:sz w:val="24"/>
              </w:rPr>
              <w:t>“</w:t>
            </w:r>
            <w:r w:rsidRPr="008E56C2">
              <w:rPr>
                <w:color w:val="000000" w:themeColor="text1"/>
                <w:kern w:val="0"/>
                <w:sz w:val="24"/>
              </w:rPr>
              <w:t>四防</w:t>
            </w:r>
            <w:r w:rsidRPr="008E56C2">
              <w:rPr>
                <w:color w:val="000000" w:themeColor="text1"/>
                <w:kern w:val="0"/>
                <w:sz w:val="24"/>
              </w:rPr>
              <w:t>”</w:t>
            </w:r>
            <w:r w:rsidRPr="008E56C2">
              <w:rPr>
                <w:color w:val="000000" w:themeColor="text1"/>
                <w:kern w:val="0"/>
                <w:sz w:val="24"/>
              </w:rPr>
              <w:t>，即防风、防雨、防晒、防渗漏，危废库建设时应采用混凝土、砖或经防腐处理的钢材等作为建材材料建成的相对封闭式场所，并设通风口；外部配套建设雨水导排系统，防止雨水进入危废暂存库内。</w:t>
            </w:r>
          </w:p>
          <w:p w14:paraId="7E63B2CF"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kern w:val="0"/>
                <w:sz w:val="24"/>
              </w:rPr>
              <w:fldChar w:fldCharType="begin"/>
            </w:r>
            <w:r w:rsidRPr="008E56C2">
              <w:rPr>
                <w:color w:val="000000" w:themeColor="text1"/>
                <w:kern w:val="0"/>
                <w:sz w:val="24"/>
              </w:rPr>
              <w:instrText xml:space="preserve"> = 7 \* GB3 </w:instrText>
            </w:r>
            <w:r w:rsidRPr="008E56C2">
              <w:rPr>
                <w:color w:val="000000" w:themeColor="text1"/>
                <w:kern w:val="0"/>
                <w:sz w:val="24"/>
              </w:rPr>
              <w:fldChar w:fldCharType="separate"/>
            </w:r>
            <w:r w:rsidRPr="008E56C2">
              <w:rPr>
                <w:rFonts w:cs="宋体" w:hint="eastAsia"/>
                <w:color w:val="000000" w:themeColor="text1"/>
                <w:kern w:val="0"/>
                <w:sz w:val="24"/>
              </w:rPr>
              <w:t>⑦</w:t>
            </w:r>
            <w:r w:rsidRPr="008E56C2">
              <w:rPr>
                <w:color w:val="000000" w:themeColor="text1"/>
                <w:kern w:val="0"/>
                <w:sz w:val="24"/>
              </w:rPr>
              <w:fldChar w:fldCharType="end"/>
            </w:r>
            <w:r w:rsidRPr="008E56C2">
              <w:rPr>
                <w:color w:val="000000" w:themeColor="text1"/>
                <w:sz w:val="24"/>
              </w:rPr>
              <w:t>危废</w:t>
            </w:r>
            <w:r w:rsidRPr="008E56C2">
              <w:rPr>
                <w:rFonts w:hint="eastAsia"/>
                <w:color w:val="000000" w:themeColor="text1"/>
                <w:sz w:val="24"/>
              </w:rPr>
              <w:t>暂存间</w:t>
            </w:r>
            <w:r w:rsidRPr="008E56C2">
              <w:rPr>
                <w:color w:val="000000" w:themeColor="text1"/>
                <w:kern w:val="0"/>
                <w:sz w:val="24"/>
              </w:rPr>
              <w:t>门上要张贴包含所有危废的标识、标牌，仓库内对应墙上有标志标识，无法装入常用容器的危险废物可用防漏胶袋等盛装，包装桶、袋上有标签，危废仓库管理责任制要上墙。</w:t>
            </w:r>
          </w:p>
          <w:p w14:paraId="51CFADAD"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sz w:val="24"/>
              </w:rPr>
              <w:lastRenderedPageBreak/>
              <w:fldChar w:fldCharType="begin"/>
            </w:r>
            <w:r w:rsidRPr="008E56C2">
              <w:rPr>
                <w:color w:val="000000" w:themeColor="text1"/>
                <w:sz w:val="24"/>
              </w:rPr>
              <w:instrText xml:space="preserve"> = 8 \* GB3 </w:instrText>
            </w:r>
            <w:r w:rsidRPr="008E56C2">
              <w:rPr>
                <w:color w:val="000000" w:themeColor="text1"/>
                <w:sz w:val="24"/>
              </w:rPr>
              <w:fldChar w:fldCharType="separate"/>
            </w:r>
            <w:r w:rsidRPr="008E56C2">
              <w:rPr>
                <w:rFonts w:cs="宋体" w:hint="eastAsia"/>
                <w:color w:val="000000" w:themeColor="text1"/>
                <w:sz w:val="24"/>
              </w:rPr>
              <w:t>⑧</w:t>
            </w:r>
            <w:r w:rsidRPr="008E56C2">
              <w:rPr>
                <w:color w:val="000000" w:themeColor="text1"/>
                <w:sz w:val="24"/>
              </w:rPr>
              <w:fldChar w:fldCharType="end"/>
            </w:r>
            <w:r w:rsidRPr="008E56C2">
              <w:rPr>
                <w:color w:val="000000" w:themeColor="text1"/>
                <w:sz w:val="24"/>
              </w:rPr>
              <w:t>危废</w:t>
            </w:r>
            <w:r w:rsidRPr="008E56C2">
              <w:rPr>
                <w:rFonts w:hint="eastAsia"/>
                <w:color w:val="000000" w:themeColor="text1"/>
                <w:sz w:val="24"/>
              </w:rPr>
              <w:t>暂存间</w:t>
            </w:r>
            <w:r w:rsidRPr="008E56C2">
              <w:rPr>
                <w:color w:val="000000" w:themeColor="text1"/>
                <w:sz w:val="24"/>
              </w:rPr>
              <w:t>需上锁防盗，制定严格的暂存保管措施，专人负责。</w:t>
            </w:r>
          </w:p>
          <w:p w14:paraId="2746B711" w14:textId="77777777" w:rsidR="00E94865" w:rsidRPr="008E56C2" w:rsidRDefault="008A2BAA">
            <w:pPr>
              <w:autoSpaceDE w:val="0"/>
              <w:autoSpaceDN w:val="0"/>
              <w:adjustRightInd w:val="0"/>
              <w:spacing w:line="360" w:lineRule="auto"/>
              <w:ind w:firstLineChars="200" w:firstLine="480"/>
              <w:jc w:val="left"/>
              <w:rPr>
                <w:color w:val="000000" w:themeColor="text1"/>
                <w:sz w:val="24"/>
              </w:rPr>
            </w:pPr>
            <w:r w:rsidRPr="008E56C2">
              <w:rPr>
                <w:color w:val="000000" w:themeColor="text1"/>
                <w:kern w:val="0"/>
                <w:sz w:val="24"/>
              </w:rPr>
              <w:fldChar w:fldCharType="begin"/>
            </w:r>
            <w:r w:rsidRPr="008E56C2">
              <w:rPr>
                <w:color w:val="000000" w:themeColor="text1"/>
                <w:kern w:val="0"/>
                <w:sz w:val="24"/>
              </w:rPr>
              <w:instrText xml:space="preserve"> = 9 \* GB3 </w:instrText>
            </w:r>
            <w:r w:rsidRPr="008E56C2">
              <w:rPr>
                <w:color w:val="000000" w:themeColor="text1"/>
                <w:kern w:val="0"/>
                <w:sz w:val="24"/>
              </w:rPr>
              <w:fldChar w:fldCharType="separate"/>
            </w:r>
            <w:r w:rsidRPr="008E56C2">
              <w:rPr>
                <w:rFonts w:cs="宋体" w:hint="eastAsia"/>
                <w:color w:val="000000" w:themeColor="text1"/>
                <w:kern w:val="0"/>
                <w:sz w:val="24"/>
              </w:rPr>
              <w:t>⑨</w:t>
            </w:r>
            <w:r w:rsidRPr="008E56C2">
              <w:rPr>
                <w:color w:val="000000" w:themeColor="text1"/>
                <w:kern w:val="0"/>
                <w:sz w:val="24"/>
              </w:rPr>
              <w:fldChar w:fldCharType="end"/>
            </w:r>
            <w:r w:rsidRPr="008E56C2">
              <w:rPr>
                <w:color w:val="000000" w:themeColor="text1"/>
                <w:kern w:val="0"/>
                <w:sz w:val="24"/>
              </w:rPr>
              <w:t>危险废物定期交由有资质的处置单位接收处理，转运过程严格按照有关规定，实行联单制度。</w:t>
            </w:r>
          </w:p>
          <w:p w14:paraId="5EE9CC42"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color w:val="000000" w:themeColor="text1"/>
                <w:kern w:val="0"/>
                <w:sz w:val="24"/>
              </w:rPr>
              <w:t>采取上述措施后，能够确保本项目危险废物在厂内贮存时得到有效的处置，对环境影响较小。</w:t>
            </w:r>
          </w:p>
          <w:p w14:paraId="4A4DEBF3" w14:textId="77777777" w:rsidR="00E94865" w:rsidRPr="008E56C2" w:rsidRDefault="008A2BAA">
            <w:pPr>
              <w:spacing w:line="360" w:lineRule="auto"/>
              <w:ind w:firstLine="480"/>
              <w:jc w:val="left"/>
              <w:rPr>
                <w:color w:val="000000" w:themeColor="text1"/>
                <w:kern w:val="0"/>
                <w:sz w:val="24"/>
              </w:rPr>
            </w:pPr>
            <w:r w:rsidRPr="008E56C2">
              <w:rPr>
                <w:rFonts w:hint="eastAsia"/>
                <w:color w:val="000000" w:themeColor="text1"/>
                <w:kern w:val="0"/>
                <w:sz w:val="24"/>
              </w:rPr>
              <w:t>（</w:t>
            </w:r>
            <w:r w:rsidRPr="008E56C2">
              <w:rPr>
                <w:color w:val="000000" w:themeColor="text1"/>
                <w:kern w:val="0"/>
                <w:sz w:val="24"/>
              </w:rPr>
              <w:t>2</w:t>
            </w:r>
            <w:r w:rsidRPr="008E56C2">
              <w:rPr>
                <w:rFonts w:hint="eastAsia"/>
                <w:color w:val="000000" w:themeColor="text1"/>
                <w:kern w:val="0"/>
                <w:sz w:val="24"/>
              </w:rPr>
              <w:t>）危险废物运输及转移过程环境影响分析</w:t>
            </w:r>
          </w:p>
          <w:p w14:paraId="2A61994D" w14:textId="77777777" w:rsidR="00E94865" w:rsidRPr="008E56C2" w:rsidRDefault="008A2BAA">
            <w:pPr>
              <w:spacing w:line="360" w:lineRule="auto"/>
              <w:ind w:firstLine="480"/>
              <w:jc w:val="left"/>
              <w:rPr>
                <w:color w:val="000000" w:themeColor="text1"/>
                <w:kern w:val="0"/>
                <w:sz w:val="24"/>
              </w:rPr>
            </w:pPr>
            <w:r w:rsidRPr="008E56C2">
              <w:rPr>
                <w:rFonts w:hint="eastAsia"/>
                <w:color w:val="000000" w:themeColor="text1"/>
                <w:kern w:val="0"/>
                <w:sz w:val="24"/>
              </w:rPr>
              <w:t>危险废物外运时严格按照国家环境保护总局令第</w:t>
            </w:r>
            <w:r w:rsidRPr="008E56C2">
              <w:rPr>
                <w:color w:val="000000" w:themeColor="text1"/>
                <w:kern w:val="0"/>
                <w:sz w:val="24"/>
              </w:rPr>
              <w:t xml:space="preserve">5 </w:t>
            </w:r>
            <w:r w:rsidRPr="008E56C2">
              <w:rPr>
                <w:rFonts w:hint="eastAsia"/>
                <w:color w:val="000000" w:themeColor="text1"/>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14:paraId="7D42F882" w14:textId="77777777" w:rsidR="00E94865" w:rsidRPr="008E56C2" w:rsidRDefault="008A2BAA">
            <w:pPr>
              <w:spacing w:line="360" w:lineRule="auto"/>
              <w:ind w:firstLine="480"/>
              <w:jc w:val="left"/>
              <w:rPr>
                <w:color w:val="000000" w:themeColor="text1"/>
                <w:kern w:val="0"/>
                <w:sz w:val="24"/>
              </w:rPr>
            </w:pPr>
            <w:r w:rsidRPr="008E56C2">
              <w:rPr>
                <w:rFonts w:hint="eastAsia"/>
                <w:color w:val="000000" w:themeColor="text1"/>
                <w:kern w:val="0"/>
                <w:sz w:val="24"/>
              </w:rPr>
              <w:t>综上所述，项目运输过程做好相关工作对外环境的影响是可以控制的。</w:t>
            </w:r>
          </w:p>
          <w:p w14:paraId="0D4495C1" w14:textId="77777777" w:rsidR="00E94865" w:rsidRPr="008E56C2" w:rsidRDefault="008A2BAA">
            <w:pPr>
              <w:spacing w:line="360" w:lineRule="auto"/>
              <w:ind w:firstLine="480"/>
              <w:jc w:val="left"/>
              <w:rPr>
                <w:color w:val="000000" w:themeColor="text1"/>
                <w:kern w:val="0"/>
                <w:sz w:val="24"/>
              </w:rPr>
            </w:pPr>
            <w:r w:rsidRPr="008E56C2">
              <w:rPr>
                <w:color w:val="000000" w:themeColor="text1"/>
                <w:kern w:val="0"/>
                <w:sz w:val="24"/>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sidRPr="008E56C2">
              <w:rPr>
                <w:rFonts w:hint="eastAsia"/>
                <w:color w:val="000000" w:themeColor="text1"/>
                <w:kern w:val="0"/>
                <w:sz w:val="24"/>
              </w:rPr>
              <w:t>。</w:t>
            </w:r>
            <w:r w:rsidRPr="008E56C2">
              <w:rPr>
                <w:color w:val="000000" w:themeColor="text1"/>
                <w:kern w:val="0"/>
                <w:sz w:val="24"/>
              </w:rPr>
              <w:t xml:space="preserve"> </w:t>
            </w:r>
          </w:p>
          <w:p w14:paraId="1B31D0C7" w14:textId="77777777" w:rsidR="00E94865" w:rsidRPr="008E56C2" w:rsidRDefault="008A2BAA">
            <w:pPr>
              <w:autoSpaceDE w:val="0"/>
              <w:autoSpaceDN w:val="0"/>
              <w:adjustRightInd w:val="0"/>
              <w:spacing w:beforeLines="50" w:before="120" w:line="360" w:lineRule="auto"/>
              <w:ind w:firstLineChars="200" w:firstLine="480"/>
              <w:jc w:val="left"/>
              <w:rPr>
                <w:color w:val="000000" w:themeColor="text1"/>
                <w:kern w:val="0"/>
                <w:sz w:val="24"/>
              </w:rPr>
            </w:pPr>
            <w:r w:rsidRPr="008E56C2">
              <w:rPr>
                <w:rFonts w:hint="eastAsia"/>
                <w:color w:val="000000" w:themeColor="text1"/>
                <w:kern w:val="0"/>
                <w:sz w:val="24"/>
              </w:rPr>
              <w:t>（</w:t>
            </w:r>
            <w:r w:rsidRPr="008E56C2">
              <w:rPr>
                <w:rFonts w:hint="eastAsia"/>
                <w:color w:val="000000" w:themeColor="text1"/>
                <w:kern w:val="0"/>
                <w:sz w:val="24"/>
              </w:rPr>
              <w:t>3</w:t>
            </w:r>
            <w:r w:rsidRPr="008E56C2">
              <w:rPr>
                <w:rFonts w:hint="eastAsia"/>
                <w:color w:val="000000" w:themeColor="text1"/>
                <w:kern w:val="0"/>
                <w:sz w:val="24"/>
              </w:rPr>
              <w:t>）委托利用或者处置的环境影响分析</w:t>
            </w:r>
          </w:p>
          <w:p w14:paraId="61231697"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根据安徽省环境保护厅公布的《安徽省危险废物经营许可证汇总统计表》，本次评价分析项目产生的危险废物有资质单位有能力接纳并利用、处置的部分单位如下：</w:t>
            </w:r>
          </w:p>
          <w:p w14:paraId="1A2696D1" w14:textId="77777777" w:rsidR="00E94865" w:rsidRPr="008E56C2" w:rsidRDefault="008A2BAA">
            <w:pPr>
              <w:jc w:val="center"/>
              <w:rPr>
                <w:b/>
                <w:color w:val="000000" w:themeColor="text1"/>
                <w:sz w:val="24"/>
              </w:rPr>
            </w:pPr>
            <w:r w:rsidRPr="008E56C2">
              <w:rPr>
                <w:rFonts w:hint="eastAsia"/>
                <w:b/>
                <w:color w:val="000000" w:themeColor="text1"/>
                <w:sz w:val="24"/>
              </w:rPr>
              <w:t>表</w:t>
            </w:r>
            <w:r w:rsidRPr="008E56C2">
              <w:rPr>
                <w:rFonts w:hint="eastAsia"/>
                <w:b/>
                <w:color w:val="000000" w:themeColor="text1"/>
                <w:sz w:val="24"/>
              </w:rPr>
              <w:t>4-20</w:t>
            </w:r>
            <w:r w:rsidRPr="008E56C2">
              <w:rPr>
                <w:b/>
                <w:color w:val="000000" w:themeColor="text1"/>
                <w:sz w:val="24"/>
              </w:rPr>
              <w:t xml:space="preserve"> </w:t>
            </w:r>
            <w:r w:rsidRPr="008E56C2">
              <w:rPr>
                <w:rFonts w:hint="eastAsia"/>
                <w:b/>
                <w:color w:val="000000" w:themeColor="text1"/>
                <w:sz w:val="24"/>
              </w:rPr>
              <w:t>危险废物处置单位一览表</w:t>
            </w:r>
          </w:p>
          <w:tbl>
            <w:tblPr>
              <w:tblW w:w="8812"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18"/>
              <w:gridCol w:w="1564"/>
              <w:gridCol w:w="1185"/>
              <w:gridCol w:w="5345"/>
            </w:tblGrid>
            <w:tr w:rsidR="00E94865" w:rsidRPr="008E56C2" w14:paraId="3F3339ED" w14:textId="77777777">
              <w:trPr>
                <w:trHeight w:val="369"/>
              </w:trPr>
              <w:tc>
                <w:tcPr>
                  <w:tcW w:w="718" w:type="dxa"/>
                  <w:shd w:val="clear" w:color="auto" w:fill="auto"/>
                  <w:vAlign w:val="center"/>
                </w:tcPr>
                <w:p w14:paraId="5574A259" w14:textId="77777777" w:rsidR="00E94865" w:rsidRPr="008E56C2" w:rsidRDefault="008A2BAA">
                  <w:pPr>
                    <w:pStyle w:val="Style1036"/>
                    <w:widowControl w:val="0"/>
                    <w:adjustRightInd w:val="0"/>
                    <w:snapToGrid w:val="0"/>
                    <w:ind w:leftChars="-30" w:left="-63" w:rightChars="-30" w:right="-63" w:firstLineChars="0" w:firstLine="0"/>
                    <w:jc w:val="center"/>
                    <w:rPr>
                      <w:b/>
                      <w:bCs/>
                      <w:color w:val="000000" w:themeColor="text1"/>
                      <w:sz w:val="21"/>
                      <w:szCs w:val="21"/>
                    </w:rPr>
                  </w:pPr>
                  <w:r w:rsidRPr="008E56C2">
                    <w:rPr>
                      <w:rFonts w:hint="eastAsia"/>
                      <w:b/>
                      <w:bCs/>
                      <w:color w:val="000000" w:themeColor="text1"/>
                      <w:sz w:val="21"/>
                      <w:szCs w:val="21"/>
                    </w:rPr>
                    <w:t>市县</w:t>
                  </w:r>
                </w:p>
              </w:tc>
              <w:tc>
                <w:tcPr>
                  <w:tcW w:w="1564" w:type="dxa"/>
                  <w:shd w:val="clear" w:color="auto" w:fill="auto"/>
                  <w:vAlign w:val="center"/>
                </w:tcPr>
                <w:p w14:paraId="768502AD" w14:textId="77777777" w:rsidR="00E94865" w:rsidRPr="008E56C2" w:rsidRDefault="008A2BAA">
                  <w:pPr>
                    <w:pStyle w:val="Style1036"/>
                    <w:widowControl w:val="0"/>
                    <w:adjustRightInd w:val="0"/>
                    <w:snapToGrid w:val="0"/>
                    <w:ind w:leftChars="-30" w:left="-63" w:rightChars="-30" w:right="-63" w:firstLineChars="0" w:firstLine="0"/>
                    <w:jc w:val="center"/>
                    <w:rPr>
                      <w:b/>
                      <w:bCs/>
                      <w:color w:val="000000" w:themeColor="text1"/>
                      <w:sz w:val="21"/>
                      <w:szCs w:val="21"/>
                    </w:rPr>
                  </w:pPr>
                  <w:r w:rsidRPr="008E56C2">
                    <w:rPr>
                      <w:rFonts w:hint="eastAsia"/>
                      <w:b/>
                      <w:bCs/>
                      <w:color w:val="000000" w:themeColor="text1"/>
                      <w:sz w:val="21"/>
                      <w:szCs w:val="21"/>
                    </w:rPr>
                    <w:t>企业名称</w:t>
                  </w:r>
                </w:p>
              </w:tc>
              <w:tc>
                <w:tcPr>
                  <w:tcW w:w="1185" w:type="dxa"/>
                  <w:shd w:val="clear" w:color="auto" w:fill="auto"/>
                  <w:vAlign w:val="center"/>
                </w:tcPr>
                <w:p w14:paraId="67C49896" w14:textId="77777777" w:rsidR="00E94865" w:rsidRPr="008E56C2" w:rsidRDefault="008A2BAA">
                  <w:pPr>
                    <w:pStyle w:val="Style1036"/>
                    <w:widowControl w:val="0"/>
                    <w:adjustRightInd w:val="0"/>
                    <w:snapToGrid w:val="0"/>
                    <w:ind w:leftChars="-30" w:left="-63" w:rightChars="-30" w:right="-63" w:firstLineChars="0" w:firstLine="0"/>
                    <w:jc w:val="center"/>
                    <w:rPr>
                      <w:b/>
                      <w:bCs/>
                      <w:color w:val="000000" w:themeColor="text1"/>
                      <w:sz w:val="21"/>
                      <w:szCs w:val="21"/>
                    </w:rPr>
                  </w:pPr>
                  <w:r w:rsidRPr="008E56C2">
                    <w:rPr>
                      <w:rFonts w:hint="eastAsia"/>
                      <w:b/>
                      <w:bCs/>
                      <w:color w:val="000000" w:themeColor="text1"/>
                      <w:sz w:val="21"/>
                      <w:szCs w:val="21"/>
                    </w:rPr>
                    <w:t>许可证编号</w:t>
                  </w:r>
                </w:p>
              </w:tc>
              <w:tc>
                <w:tcPr>
                  <w:tcW w:w="5345" w:type="dxa"/>
                  <w:shd w:val="clear" w:color="auto" w:fill="auto"/>
                  <w:vAlign w:val="center"/>
                </w:tcPr>
                <w:p w14:paraId="7C1EA880" w14:textId="77777777" w:rsidR="00E94865" w:rsidRPr="008E56C2" w:rsidRDefault="008A2BAA">
                  <w:pPr>
                    <w:pStyle w:val="Style1036"/>
                    <w:widowControl w:val="0"/>
                    <w:adjustRightInd w:val="0"/>
                    <w:snapToGrid w:val="0"/>
                    <w:ind w:leftChars="-30" w:left="-63" w:rightChars="-30" w:right="-63" w:firstLineChars="0" w:firstLine="0"/>
                    <w:jc w:val="center"/>
                    <w:rPr>
                      <w:b/>
                      <w:bCs/>
                      <w:color w:val="000000" w:themeColor="text1"/>
                      <w:sz w:val="21"/>
                      <w:szCs w:val="21"/>
                    </w:rPr>
                  </w:pPr>
                  <w:r w:rsidRPr="008E56C2">
                    <w:rPr>
                      <w:rFonts w:hint="eastAsia"/>
                      <w:b/>
                      <w:bCs/>
                      <w:color w:val="000000" w:themeColor="text1"/>
                      <w:sz w:val="21"/>
                      <w:szCs w:val="21"/>
                    </w:rPr>
                    <w:t>核准经营范围、类别</w:t>
                  </w:r>
                </w:p>
              </w:tc>
            </w:tr>
            <w:tr w:rsidR="00E94865" w:rsidRPr="008E56C2" w14:paraId="14B8B55D" w14:textId="77777777">
              <w:trPr>
                <w:trHeight w:val="369"/>
              </w:trPr>
              <w:tc>
                <w:tcPr>
                  <w:tcW w:w="718" w:type="dxa"/>
                  <w:shd w:val="clear" w:color="auto" w:fill="auto"/>
                  <w:vAlign w:val="center"/>
                </w:tcPr>
                <w:p w14:paraId="2B4203A7"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rFonts w:hint="eastAsia"/>
                      <w:color w:val="000000" w:themeColor="text1"/>
                      <w:sz w:val="21"/>
                      <w:szCs w:val="21"/>
                    </w:rPr>
                    <w:t>芜湖市</w:t>
                  </w:r>
                </w:p>
              </w:tc>
              <w:tc>
                <w:tcPr>
                  <w:tcW w:w="1564" w:type="dxa"/>
                  <w:shd w:val="clear" w:color="auto" w:fill="auto"/>
                  <w:vAlign w:val="center"/>
                </w:tcPr>
                <w:p w14:paraId="1E92ED3F"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rFonts w:hint="eastAsia"/>
                      <w:color w:val="000000" w:themeColor="text1"/>
                      <w:sz w:val="21"/>
                      <w:szCs w:val="21"/>
                    </w:rPr>
                    <w:t>芜湖致源环保科技有限公司</w:t>
                  </w:r>
                </w:p>
              </w:tc>
              <w:tc>
                <w:tcPr>
                  <w:tcW w:w="1185" w:type="dxa"/>
                  <w:shd w:val="clear" w:color="auto" w:fill="auto"/>
                  <w:vAlign w:val="center"/>
                </w:tcPr>
                <w:p w14:paraId="05A4399F"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color w:val="000000" w:themeColor="text1"/>
                      <w:sz w:val="21"/>
                      <w:szCs w:val="21"/>
                    </w:rPr>
                    <w:t>340203002</w:t>
                  </w:r>
                </w:p>
              </w:tc>
              <w:tc>
                <w:tcPr>
                  <w:tcW w:w="5345" w:type="dxa"/>
                  <w:shd w:val="clear" w:color="auto" w:fill="auto"/>
                  <w:vAlign w:val="center"/>
                </w:tcPr>
                <w:p w14:paraId="084330ED"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rFonts w:hint="eastAsia"/>
                      <w:color w:val="000000" w:themeColor="text1"/>
                      <w:sz w:val="21"/>
                      <w:szCs w:val="21"/>
                    </w:rPr>
                    <w:t>HW08</w:t>
                  </w:r>
                  <w:r w:rsidRPr="008E56C2">
                    <w:rPr>
                      <w:rFonts w:hint="eastAsia"/>
                      <w:color w:val="000000" w:themeColor="text1"/>
                      <w:sz w:val="21"/>
                      <w:szCs w:val="21"/>
                    </w:rPr>
                    <w:t>废矿物油与含矿物油废物、</w:t>
                  </w:r>
                  <w:r w:rsidRPr="008E56C2">
                    <w:rPr>
                      <w:rFonts w:hint="eastAsia"/>
                      <w:color w:val="000000" w:themeColor="text1"/>
                      <w:sz w:val="21"/>
                      <w:szCs w:val="21"/>
                    </w:rPr>
                    <w:t>HW09</w:t>
                  </w:r>
                  <w:r w:rsidRPr="008E56C2">
                    <w:rPr>
                      <w:rFonts w:hint="eastAsia"/>
                      <w:color w:val="000000" w:themeColor="text1"/>
                      <w:sz w:val="21"/>
                      <w:szCs w:val="21"/>
                    </w:rPr>
                    <w:t>油水烃水混合物或乳化液，</w:t>
                  </w:r>
                  <w:r w:rsidRPr="008E56C2">
                    <w:rPr>
                      <w:rFonts w:hint="eastAsia"/>
                      <w:color w:val="000000" w:themeColor="text1"/>
                      <w:sz w:val="21"/>
                      <w:szCs w:val="21"/>
                    </w:rPr>
                    <w:t>HW12</w:t>
                  </w:r>
                  <w:r w:rsidRPr="008E56C2">
                    <w:rPr>
                      <w:rFonts w:hint="eastAsia"/>
                      <w:color w:val="000000" w:themeColor="text1"/>
                      <w:sz w:val="21"/>
                      <w:szCs w:val="21"/>
                    </w:rPr>
                    <w:t>染料涂料废物，</w:t>
                  </w:r>
                  <w:r w:rsidRPr="008E56C2">
                    <w:rPr>
                      <w:rFonts w:hint="eastAsia"/>
                      <w:color w:val="000000" w:themeColor="text1"/>
                      <w:sz w:val="21"/>
                      <w:szCs w:val="21"/>
                    </w:rPr>
                    <w:t>HW17</w:t>
                  </w:r>
                  <w:r w:rsidRPr="008E56C2">
                    <w:rPr>
                      <w:rFonts w:hint="eastAsia"/>
                      <w:color w:val="000000" w:themeColor="text1"/>
                      <w:sz w:val="21"/>
                      <w:szCs w:val="21"/>
                    </w:rPr>
                    <w:t>表面处理废物，</w:t>
                  </w:r>
                  <w:r w:rsidRPr="008E56C2">
                    <w:rPr>
                      <w:rFonts w:hint="eastAsia"/>
                      <w:color w:val="000000" w:themeColor="text1"/>
                      <w:sz w:val="21"/>
                      <w:szCs w:val="21"/>
                    </w:rPr>
                    <w:t>HW49</w:t>
                  </w:r>
                  <w:r w:rsidRPr="008E56C2">
                    <w:rPr>
                      <w:rFonts w:hint="eastAsia"/>
                      <w:color w:val="000000" w:themeColor="text1"/>
                      <w:sz w:val="21"/>
                      <w:szCs w:val="21"/>
                    </w:rPr>
                    <w:t>其他废物。</w:t>
                  </w:r>
                </w:p>
              </w:tc>
            </w:tr>
            <w:tr w:rsidR="00E94865" w:rsidRPr="008E56C2" w14:paraId="69C922E1" w14:textId="77777777">
              <w:trPr>
                <w:trHeight w:val="369"/>
              </w:trPr>
              <w:tc>
                <w:tcPr>
                  <w:tcW w:w="718" w:type="dxa"/>
                  <w:shd w:val="clear" w:color="auto" w:fill="auto"/>
                  <w:vAlign w:val="center"/>
                </w:tcPr>
                <w:p w14:paraId="0D126C48"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rFonts w:hint="eastAsia"/>
                      <w:color w:val="000000" w:themeColor="text1"/>
                      <w:sz w:val="21"/>
                      <w:szCs w:val="21"/>
                    </w:rPr>
                    <w:t>芜湖市</w:t>
                  </w:r>
                </w:p>
              </w:tc>
              <w:tc>
                <w:tcPr>
                  <w:tcW w:w="1564" w:type="dxa"/>
                  <w:shd w:val="clear" w:color="auto" w:fill="auto"/>
                  <w:vAlign w:val="center"/>
                </w:tcPr>
                <w:p w14:paraId="16D0C22D"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rFonts w:hint="eastAsia"/>
                      <w:color w:val="000000" w:themeColor="text1"/>
                      <w:sz w:val="21"/>
                      <w:szCs w:val="21"/>
                    </w:rPr>
                    <w:t>芜湖海创环保科技有限责任公司</w:t>
                  </w:r>
                </w:p>
              </w:tc>
              <w:tc>
                <w:tcPr>
                  <w:tcW w:w="1185" w:type="dxa"/>
                  <w:shd w:val="clear" w:color="auto" w:fill="auto"/>
                  <w:vAlign w:val="center"/>
                </w:tcPr>
                <w:p w14:paraId="61B5FEC7"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color w:val="000000" w:themeColor="text1"/>
                      <w:sz w:val="21"/>
                      <w:szCs w:val="21"/>
                    </w:rPr>
                    <w:t>340222002</w:t>
                  </w:r>
                </w:p>
              </w:tc>
              <w:tc>
                <w:tcPr>
                  <w:tcW w:w="5345" w:type="dxa"/>
                  <w:shd w:val="clear" w:color="auto" w:fill="auto"/>
                  <w:vAlign w:val="center"/>
                </w:tcPr>
                <w:p w14:paraId="1DFC0E9B"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rFonts w:hint="eastAsia"/>
                      <w:color w:val="000000" w:themeColor="text1"/>
                      <w:sz w:val="21"/>
                      <w:szCs w:val="21"/>
                    </w:rPr>
                    <w:t>HW02</w:t>
                  </w:r>
                  <w:r w:rsidRPr="008E56C2">
                    <w:rPr>
                      <w:rFonts w:hint="eastAsia"/>
                      <w:color w:val="000000" w:themeColor="text1"/>
                      <w:sz w:val="21"/>
                      <w:szCs w:val="21"/>
                    </w:rPr>
                    <w:t>、</w:t>
                  </w:r>
                  <w:r w:rsidRPr="008E56C2">
                    <w:rPr>
                      <w:rFonts w:hint="eastAsia"/>
                      <w:color w:val="000000" w:themeColor="text1"/>
                      <w:sz w:val="21"/>
                      <w:szCs w:val="21"/>
                    </w:rPr>
                    <w:t>HW04</w:t>
                  </w:r>
                  <w:r w:rsidRPr="008E56C2">
                    <w:rPr>
                      <w:rFonts w:hint="eastAsia"/>
                      <w:color w:val="000000" w:themeColor="text1"/>
                      <w:sz w:val="21"/>
                      <w:szCs w:val="21"/>
                    </w:rPr>
                    <w:t>、</w:t>
                  </w:r>
                  <w:r w:rsidRPr="008E56C2">
                    <w:rPr>
                      <w:rFonts w:hint="eastAsia"/>
                      <w:color w:val="000000" w:themeColor="text1"/>
                      <w:sz w:val="21"/>
                      <w:szCs w:val="21"/>
                    </w:rPr>
                    <w:t>HW06</w:t>
                  </w:r>
                  <w:r w:rsidRPr="008E56C2">
                    <w:rPr>
                      <w:rFonts w:hint="eastAsia"/>
                      <w:color w:val="000000" w:themeColor="text1"/>
                      <w:sz w:val="21"/>
                      <w:szCs w:val="21"/>
                    </w:rPr>
                    <w:t>、</w:t>
                  </w:r>
                  <w:r w:rsidRPr="008E56C2">
                    <w:rPr>
                      <w:rFonts w:hint="eastAsia"/>
                      <w:color w:val="000000" w:themeColor="text1"/>
                      <w:sz w:val="21"/>
                      <w:szCs w:val="21"/>
                    </w:rPr>
                    <w:t>HW08</w:t>
                  </w:r>
                  <w:r w:rsidRPr="008E56C2">
                    <w:rPr>
                      <w:rFonts w:hint="eastAsia"/>
                      <w:color w:val="000000" w:themeColor="text1"/>
                      <w:sz w:val="21"/>
                      <w:szCs w:val="21"/>
                    </w:rPr>
                    <w:t>、</w:t>
                  </w:r>
                  <w:r w:rsidRPr="008E56C2">
                    <w:rPr>
                      <w:rFonts w:hint="eastAsia"/>
                      <w:color w:val="000000" w:themeColor="text1"/>
                      <w:sz w:val="21"/>
                      <w:szCs w:val="21"/>
                    </w:rPr>
                    <w:t>HW09</w:t>
                  </w:r>
                  <w:r w:rsidRPr="008E56C2">
                    <w:rPr>
                      <w:rFonts w:hint="eastAsia"/>
                      <w:color w:val="000000" w:themeColor="text1"/>
                      <w:sz w:val="21"/>
                      <w:szCs w:val="21"/>
                    </w:rPr>
                    <w:t>、</w:t>
                  </w:r>
                  <w:r w:rsidRPr="008E56C2">
                    <w:rPr>
                      <w:rFonts w:hint="eastAsia"/>
                      <w:color w:val="000000" w:themeColor="text1"/>
                      <w:sz w:val="21"/>
                      <w:szCs w:val="21"/>
                    </w:rPr>
                    <w:t>HW11</w:t>
                  </w:r>
                  <w:r w:rsidRPr="008E56C2">
                    <w:rPr>
                      <w:rFonts w:hint="eastAsia"/>
                      <w:color w:val="000000" w:themeColor="text1"/>
                      <w:sz w:val="21"/>
                      <w:szCs w:val="21"/>
                    </w:rPr>
                    <w:t>、</w:t>
                  </w:r>
                  <w:r w:rsidRPr="008E56C2">
                    <w:rPr>
                      <w:rFonts w:hint="eastAsia"/>
                      <w:color w:val="000000" w:themeColor="text1"/>
                      <w:sz w:val="21"/>
                      <w:szCs w:val="21"/>
                    </w:rPr>
                    <w:t>HW12</w:t>
                  </w:r>
                  <w:r w:rsidRPr="008E56C2">
                    <w:rPr>
                      <w:rFonts w:hint="eastAsia"/>
                      <w:color w:val="000000" w:themeColor="text1"/>
                      <w:sz w:val="21"/>
                      <w:szCs w:val="21"/>
                    </w:rPr>
                    <w:t>、</w:t>
                  </w:r>
                  <w:r w:rsidRPr="008E56C2">
                    <w:rPr>
                      <w:rFonts w:hint="eastAsia"/>
                      <w:color w:val="000000" w:themeColor="text1"/>
                      <w:sz w:val="21"/>
                      <w:szCs w:val="21"/>
                    </w:rPr>
                    <w:t>HW13</w:t>
                  </w:r>
                  <w:r w:rsidRPr="008E56C2">
                    <w:rPr>
                      <w:rFonts w:hint="eastAsia"/>
                      <w:color w:val="000000" w:themeColor="text1"/>
                      <w:sz w:val="21"/>
                      <w:szCs w:val="21"/>
                    </w:rPr>
                    <w:t>、</w:t>
                  </w:r>
                  <w:r w:rsidRPr="008E56C2">
                    <w:rPr>
                      <w:rFonts w:hint="eastAsia"/>
                      <w:color w:val="000000" w:themeColor="text1"/>
                      <w:sz w:val="21"/>
                      <w:szCs w:val="21"/>
                    </w:rPr>
                    <w:t>HW17</w:t>
                  </w:r>
                  <w:r w:rsidRPr="008E56C2">
                    <w:rPr>
                      <w:rFonts w:hint="eastAsia"/>
                      <w:color w:val="000000" w:themeColor="text1"/>
                      <w:sz w:val="21"/>
                      <w:szCs w:val="21"/>
                    </w:rPr>
                    <w:t>、</w:t>
                  </w:r>
                  <w:r w:rsidRPr="008E56C2">
                    <w:rPr>
                      <w:rFonts w:hint="eastAsia"/>
                      <w:color w:val="000000" w:themeColor="text1"/>
                      <w:sz w:val="21"/>
                      <w:szCs w:val="21"/>
                    </w:rPr>
                    <w:t>HW18</w:t>
                  </w:r>
                  <w:r w:rsidRPr="008E56C2">
                    <w:rPr>
                      <w:rFonts w:hint="eastAsia"/>
                      <w:color w:val="000000" w:themeColor="text1"/>
                      <w:sz w:val="21"/>
                      <w:szCs w:val="21"/>
                    </w:rPr>
                    <w:t>、</w:t>
                  </w:r>
                  <w:r w:rsidRPr="008E56C2">
                    <w:rPr>
                      <w:rFonts w:hint="eastAsia"/>
                      <w:color w:val="000000" w:themeColor="text1"/>
                      <w:sz w:val="21"/>
                      <w:szCs w:val="21"/>
                    </w:rPr>
                    <w:t xml:space="preserve">HW22 </w:t>
                  </w:r>
                  <w:r w:rsidRPr="008E56C2">
                    <w:rPr>
                      <w:rFonts w:hint="eastAsia"/>
                      <w:color w:val="000000" w:themeColor="text1"/>
                      <w:sz w:val="21"/>
                      <w:szCs w:val="21"/>
                    </w:rPr>
                    <w:t>、</w:t>
                  </w:r>
                  <w:r w:rsidRPr="008E56C2">
                    <w:rPr>
                      <w:rFonts w:hint="eastAsia"/>
                      <w:color w:val="000000" w:themeColor="text1"/>
                      <w:sz w:val="21"/>
                      <w:szCs w:val="21"/>
                    </w:rPr>
                    <w:t>HW31</w:t>
                  </w:r>
                  <w:r w:rsidRPr="008E56C2">
                    <w:rPr>
                      <w:rFonts w:hint="eastAsia"/>
                      <w:color w:val="000000" w:themeColor="text1"/>
                      <w:sz w:val="21"/>
                      <w:szCs w:val="21"/>
                    </w:rPr>
                    <w:t>、</w:t>
                  </w:r>
                  <w:r w:rsidRPr="008E56C2">
                    <w:rPr>
                      <w:rFonts w:hint="eastAsia"/>
                      <w:color w:val="000000" w:themeColor="text1"/>
                      <w:sz w:val="21"/>
                      <w:szCs w:val="21"/>
                    </w:rPr>
                    <w:t>HW34</w:t>
                  </w:r>
                  <w:r w:rsidRPr="008E56C2">
                    <w:rPr>
                      <w:rFonts w:hint="eastAsia"/>
                      <w:color w:val="000000" w:themeColor="text1"/>
                      <w:sz w:val="21"/>
                      <w:szCs w:val="21"/>
                    </w:rPr>
                    <w:t>、</w:t>
                  </w:r>
                  <w:r w:rsidRPr="008E56C2">
                    <w:rPr>
                      <w:rFonts w:hint="eastAsia"/>
                      <w:color w:val="000000" w:themeColor="text1"/>
                      <w:sz w:val="21"/>
                      <w:szCs w:val="21"/>
                    </w:rPr>
                    <w:t>HW39</w:t>
                  </w:r>
                  <w:r w:rsidRPr="008E56C2">
                    <w:rPr>
                      <w:rFonts w:hint="eastAsia"/>
                      <w:color w:val="000000" w:themeColor="text1"/>
                      <w:sz w:val="21"/>
                      <w:szCs w:val="21"/>
                    </w:rPr>
                    <w:t>、</w:t>
                  </w:r>
                  <w:r w:rsidRPr="008E56C2">
                    <w:rPr>
                      <w:rFonts w:hint="eastAsia"/>
                      <w:color w:val="000000" w:themeColor="text1"/>
                      <w:sz w:val="21"/>
                      <w:szCs w:val="21"/>
                    </w:rPr>
                    <w:lastRenderedPageBreak/>
                    <w:t>HW45</w:t>
                  </w:r>
                  <w:r w:rsidRPr="008E56C2">
                    <w:rPr>
                      <w:rFonts w:hint="eastAsia"/>
                      <w:color w:val="000000" w:themeColor="text1"/>
                      <w:sz w:val="21"/>
                      <w:szCs w:val="21"/>
                    </w:rPr>
                    <w:t>、</w:t>
                  </w:r>
                  <w:r w:rsidRPr="008E56C2">
                    <w:rPr>
                      <w:rFonts w:hint="eastAsia"/>
                      <w:color w:val="000000" w:themeColor="text1"/>
                      <w:sz w:val="21"/>
                      <w:szCs w:val="21"/>
                    </w:rPr>
                    <w:t>HW48</w:t>
                  </w:r>
                  <w:r w:rsidRPr="008E56C2">
                    <w:rPr>
                      <w:rFonts w:hint="eastAsia"/>
                      <w:color w:val="000000" w:themeColor="text1"/>
                      <w:sz w:val="21"/>
                      <w:szCs w:val="21"/>
                    </w:rPr>
                    <w:t>、</w:t>
                  </w:r>
                  <w:r w:rsidRPr="008E56C2">
                    <w:rPr>
                      <w:rFonts w:hint="eastAsia"/>
                      <w:color w:val="000000" w:themeColor="text1"/>
                      <w:sz w:val="21"/>
                      <w:szCs w:val="21"/>
                    </w:rPr>
                    <w:t>HW49</w:t>
                  </w:r>
                  <w:r w:rsidRPr="008E56C2">
                    <w:rPr>
                      <w:rFonts w:hint="eastAsia"/>
                      <w:color w:val="000000" w:themeColor="text1"/>
                      <w:sz w:val="21"/>
                      <w:szCs w:val="21"/>
                    </w:rPr>
                    <w:t>等</w:t>
                  </w:r>
                  <w:r w:rsidRPr="008E56C2">
                    <w:rPr>
                      <w:rFonts w:hint="eastAsia"/>
                      <w:color w:val="000000" w:themeColor="text1"/>
                      <w:sz w:val="21"/>
                      <w:szCs w:val="21"/>
                    </w:rPr>
                    <w:t>17</w:t>
                  </w:r>
                  <w:r w:rsidRPr="008E56C2">
                    <w:rPr>
                      <w:rFonts w:hint="eastAsia"/>
                      <w:color w:val="000000" w:themeColor="text1"/>
                      <w:sz w:val="21"/>
                      <w:szCs w:val="21"/>
                    </w:rPr>
                    <w:t>大类，</w:t>
                  </w:r>
                  <w:r w:rsidRPr="008E56C2">
                    <w:rPr>
                      <w:rFonts w:hint="eastAsia"/>
                      <w:color w:val="000000" w:themeColor="text1"/>
                      <w:sz w:val="21"/>
                      <w:szCs w:val="21"/>
                    </w:rPr>
                    <w:t>283</w:t>
                  </w:r>
                  <w:r w:rsidRPr="008E56C2">
                    <w:rPr>
                      <w:rFonts w:hint="eastAsia"/>
                      <w:color w:val="000000" w:themeColor="text1"/>
                      <w:sz w:val="21"/>
                      <w:szCs w:val="21"/>
                    </w:rPr>
                    <w:t>小类。</w:t>
                  </w:r>
                </w:p>
              </w:tc>
            </w:tr>
            <w:tr w:rsidR="00E94865" w:rsidRPr="008E56C2" w14:paraId="64A08842" w14:textId="77777777">
              <w:trPr>
                <w:trHeight w:val="369"/>
              </w:trPr>
              <w:tc>
                <w:tcPr>
                  <w:tcW w:w="718" w:type="dxa"/>
                  <w:shd w:val="clear" w:color="auto" w:fill="auto"/>
                  <w:vAlign w:val="center"/>
                </w:tcPr>
                <w:p w14:paraId="644BF205"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rFonts w:hint="eastAsia"/>
                      <w:color w:val="000000" w:themeColor="text1"/>
                      <w:sz w:val="21"/>
                      <w:szCs w:val="21"/>
                    </w:rPr>
                    <w:lastRenderedPageBreak/>
                    <w:t>马鞍山市</w:t>
                  </w:r>
                </w:p>
              </w:tc>
              <w:tc>
                <w:tcPr>
                  <w:tcW w:w="1564" w:type="dxa"/>
                  <w:shd w:val="clear" w:color="auto" w:fill="auto"/>
                  <w:vAlign w:val="center"/>
                </w:tcPr>
                <w:p w14:paraId="50909351"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rFonts w:hint="eastAsia"/>
                      <w:color w:val="000000" w:themeColor="text1"/>
                      <w:sz w:val="21"/>
                      <w:szCs w:val="21"/>
                    </w:rPr>
                    <w:t>马鞍山澳新环保科技有限公司</w:t>
                  </w:r>
                </w:p>
              </w:tc>
              <w:tc>
                <w:tcPr>
                  <w:tcW w:w="1185" w:type="dxa"/>
                  <w:shd w:val="clear" w:color="auto" w:fill="auto"/>
                  <w:vAlign w:val="center"/>
                </w:tcPr>
                <w:p w14:paraId="55705AAC" w14:textId="77777777" w:rsidR="00E94865" w:rsidRPr="008E56C2" w:rsidRDefault="008A2BAA">
                  <w:pPr>
                    <w:pStyle w:val="Style1036"/>
                    <w:widowControl w:val="0"/>
                    <w:adjustRightInd w:val="0"/>
                    <w:snapToGrid w:val="0"/>
                    <w:ind w:leftChars="-30" w:left="-63" w:rightChars="-30" w:right="-63" w:firstLineChars="0" w:firstLine="0"/>
                    <w:jc w:val="center"/>
                    <w:rPr>
                      <w:color w:val="000000" w:themeColor="text1"/>
                      <w:sz w:val="21"/>
                      <w:szCs w:val="21"/>
                    </w:rPr>
                  </w:pPr>
                  <w:r w:rsidRPr="008E56C2">
                    <w:rPr>
                      <w:color w:val="000000" w:themeColor="text1"/>
                      <w:sz w:val="21"/>
                      <w:szCs w:val="21"/>
                    </w:rPr>
                    <w:t>340504001</w:t>
                  </w:r>
                </w:p>
              </w:tc>
              <w:tc>
                <w:tcPr>
                  <w:tcW w:w="5345" w:type="dxa"/>
                  <w:shd w:val="clear" w:color="auto" w:fill="auto"/>
                  <w:vAlign w:val="center"/>
                </w:tcPr>
                <w:p w14:paraId="525366EE" w14:textId="77777777" w:rsidR="00E94865" w:rsidRPr="008E56C2" w:rsidRDefault="008A2BAA">
                  <w:pPr>
                    <w:pStyle w:val="Style1036"/>
                    <w:widowControl w:val="0"/>
                    <w:adjustRightInd w:val="0"/>
                    <w:snapToGrid w:val="0"/>
                    <w:ind w:leftChars="-30" w:left="-63" w:rightChars="-30" w:right="-63" w:firstLine="412"/>
                    <w:rPr>
                      <w:color w:val="000000" w:themeColor="text1"/>
                      <w:sz w:val="21"/>
                      <w:szCs w:val="21"/>
                    </w:rPr>
                  </w:pPr>
                  <w:r w:rsidRPr="008E56C2">
                    <w:rPr>
                      <w:rFonts w:hint="eastAsia"/>
                      <w:color w:val="000000" w:themeColor="text1"/>
                      <w:sz w:val="21"/>
                      <w:szCs w:val="21"/>
                    </w:rPr>
                    <w:t>HW01-HW06</w:t>
                  </w:r>
                  <w:r w:rsidRPr="008E56C2">
                    <w:rPr>
                      <w:rFonts w:hint="eastAsia"/>
                      <w:color w:val="000000" w:themeColor="text1"/>
                      <w:sz w:val="21"/>
                      <w:szCs w:val="21"/>
                    </w:rPr>
                    <w:t>、</w:t>
                  </w:r>
                  <w:r w:rsidRPr="008E56C2">
                    <w:rPr>
                      <w:rFonts w:hint="eastAsia"/>
                      <w:color w:val="000000" w:themeColor="text1"/>
                      <w:sz w:val="21"/>
                      <w:szCs w:val="21"/>
                    </w:rPr>
                    <w:t>HW08</w:t>
                  </w:r>
                  <w:r w:rsidRPr="008E56C2">
                    <w:rPr>
                      <w:rFonts w:hint="eastAsia"/>
                      <w:color w:val="000000" w:themeColor="text1"/>
                      <w:sz w:val="21"/>
                      <w:szCs w:val="21"/>
                    </w:rPr>
                    <w:t>、</w:t>
                  </w:r>
                  <w:r w:rsidRPr="008E56C2">
                    <w:rPr>
                      <w:rFonts w:hint="eastAsia"/>
                      <w:color w:val="000000" w:themeColor="text1"/>
                      <w:sz w:val="21"/>
                      <w:szCs w:val="21"/>
                    </w:rPr>
                    <w:t>HW09</w:t>
                  </w:r>
                  <w:r w:rsidRPr="008E56C2">
                    <w:rPr>
                      <w:rFonts w:hint="eastAsia"/>
                      <w:color w:val="000000" w:themeColor="text1"/>
                      <w:sz w:val="21"/>
                      <w:szCs w:val="21"/>
                    </w:rPr>
                    <w:t>、</w:t>
                  </w:r>
                  <w:r w:rsidRPr="008E56C2">
                    <w:rPr>
                      <w:rFonts w:hint="eastAsia"/>
                      <w:color w:val="000000" w:themeColor="text1"/>
                      <w:sz w:val="21"/>
                      <w:szCs w:val="21"/>
                    </w:rPr>
                    <w:t>HW11-HW14</w:t>
                  </w:r>
                  <w:r w:rsidRPr="008E56C2">
                    <w:rPr>
                      <w:rFonts w:hint="eastAsia"/>
                      <w:color w:val="000000" w:themeColor="text1"/>
                      <w:sz w:val="21"/>
                      <w:szCs w:val="21"/>
                    </w:rPr>
                    <w:t>、</w:t>
                  </w:r>
                  <w:r w:rsidRPr="008E56C2">
                    <w:rPr>
                      <w:rFonts w:hint="eastAsia"/>
                      <w:color w:val="000000" w:themeColor="text1"/>
                      <w:sz w:val="21"/>
                      <w:szCs w:val="21"/>
                    </w:rPr>
                    <w:t>HW16-HW18</w:t>
                  </w:r>
                  <w:r w:rsidRPr="008E56C2">
                    <w:rPr>
                      <w:rFonts w:hint="eastAsia"/>
                      <w:color w:val="000000" w:themeColor="text1"/>
                      <w:sz w:val="21"/>
                      <w:szCs w:val="21"/>
                    </w:rPr>
                    <w:t>、</w:t>
                  </w:r>
                  <w:r w:rsidRPr="008E56C2">
                    <w:rPr>
                      <w:rFonts w:hint="eastAsia"/>
                      <w:color w:val="000000" w:themeColor="text1"/>
                      <w:sz w:val="21"/>
                      <w:szCs w:val="21"/>
                    </w:rPr>
                    <w:t>HW21-HW23</w:t>
                  </w:r>
                  <w:r w:rsidRPr="008E56C2">
                    <w:rPr>
                      <w:rFonts w:hint="eastAsia"/>
                      <w:color w:val="000000" w:themeColor="text1"/>
                      <w:sz w:val="21"/>
                      <w:szCs w:val="21"/>
                    </w:rPr>
                    <w:t>、</w:t>
                  </w:r>
                  <w:r w:rsidRPr="008E56C2">
                    <w:rPr>
                      <w:rFonts w:hint="eastAsia"/>
                      <w:color w:val="000000" w:themeColor="text1"/>
                      <w:sz w:val="21"/>
                      <w:szCs w:val="21"/>
                    </w:rPr>
                    <w:t>HW29</w:t>
                  </w:r>
                  <w:r w:rsidRPr="008E56C2">
                    <w:rPr>
                      <w:rFonts w:hint="eastAsia"/>
                      <w:color w:val="000000" w:themeColor="text1"/>
                      <w:sz w:val="21"/>
                      <w:szCs w:val="21"/>
                    </w:rPr>
                    <w:t>、</w:t>
                  </w:r>
                  <w:r w:rsidRPr="008E56C2">
                    <w:rPr>
                      <w:rFonts w:hint="eastAsia"/>
                      <w:color w:val="000000" w:themeColor="text1"/>
                      <w:sz w:val="21"/>
                      <w:szCs w:val="21"/>
                    </w:rPr>
                    <w:t xml:space="preserve"> HW31-HW40</w:t>
                  </w:r>
                  <w:r w:rsidRPr="008E56C2">
                    <w:rPr>
                      <w:rFonts w:hint="eastAsia"/>
                      <w:color w:val="000000" w:themeColor="text1"/>
                      <w:sz w:val="21"/>
                      <w:szCs w:val="21"/>
                    </w:rPr>
                    <w:t>、</w:t>
                  </w:r>
                  <w:r w:rsidRPr="008E56C2">
                    <w:rPr>
                      <w:rFonts w:hint="eastAsia"/>
                      <w:color w:val="000000" w:themeColor="text1"/>
                      <w:sz w:val="21"/>
                      <w:szCs w:val="21"/>
                    </w:rPr>
                    <w:t>HW45</w:t>
                  </w:r>
                  <w:r w:rsidRPr="008E56C2">
                    <w:rPr>
                      <w:rFonts w:hint="eastAsia"/>
                      <w:color w:val="000000" w:themeColor="text1"/>
                      <w:sz w:val="21"/>
                      <w:szCs w:val="21"/>
                    </w:rPr>
                    <w:t>、</w:t>
                  </w:r>
                  <w:r w:rsidRPr="008E56C2">
                    <w:rPr>
                      <w:rFonts w:hint="eastAsia"/>
                      <w:color w:val="000000" w:themeColor="text1"/>
                      <w:sz w:val="21"/>
                      <w:szCs w:val="21"/>
                    </w:rPr>
                    <w:t>HW46</w:t>
                  </w:r>
                  <w:r w:rsidRPr="008E56C2">
                    <w:rPr>
                      <w:rFonts w:hint="eastAsia"/>
                      <w:color w:val="000000" w:themeColor="text1"/>
                      <w:sz w:val="21"/>
                      <w:szCs w:val="21"/>
                    </w:rPr>
                    <w:t>、</w:t>
                  </w:r>
                  <w:r w:rsidRPr="008E56C2">
                    <w:rPr>
                      <w:rFonts w:hint="eastAsia"/>
                      <w:color w:val="000000" w:themeColor="text1"/>
                      <w:sz w:val="21"/>
                      <w:szCs w:val="21"/>
                    </w:rPr>
                    <w:t>HW48-HW50</w:t>
                  </w:r>
                  <w:r w:rsidRPr="008E56C2">
                    <w:rPr>
                      <w:rFonts w:hint="eastAsia"/>
                      <w:color w:val="000000" w:themeColor="text1"/>
                      <w:sz w:val="21"/>
                      <w:szCs w:val="21"/>
                    </w:rPr>
                    <w:t>焚烧</w:t>
                  </w:r>
                  <w:r w:rsidRPr="008E56C2">
                    <w:rPr>
                      <w:rFonts w:hint="eastAsia"/>
                      <w:color w:val="000000" w:themeColor="text1"/>
                      <w:sz w:val="21"/>
                      <w:szCs w:val="21"/>
                    </w:rPr>
                    <w:t>10000</w:t>
                  </w:r>
                  <w:r w:rsidRPr="008E56C2">
                    <w:rPr>
                      <w:rFonts w:hint="eastAsia"/>
                      <w:color w:val="000000" w:themeColor="text1"/>
                      <w:sz w:val="21"/>
                      <w:szCs w:val="21"/>
                    </w:rPr>
                    <w:t>吨</w:t>
                  </w:r>
                  <w:r w:rsidRPr="008E56C2">
                    <w:rPr>
                      <w:rFonts w:hint="eastAsia"/>
                      <w:color w:val="000000" w:themeColor="text1"/>
                      <w:sz w:val="21"/>
                      <w:szCs w:val="21"/>
                    </w:rPr>
                    <w:t>/</w:t>
                  </w:r>
                  <w:r w:rsidRPr="008E56C2">
                    <w:rPr>
                      <w:rFonts w:hint="eastAsia"/>
                      <w:color w:val="000000" w:themeColor="text1"/>
                      <w:sz w:val="21"/>
                      <w:szCs w:val="21"/>
                    </w:rPr>
                    <w:t>年（含医疗废物</w:t>
                  </w:r>
                  <w:r w:rsidRPr="008E56C2">
                    <w:rPr>
                      <w:rFonts w:hint="eastAsia"/>
                      <w:color w:val="000000" w:themeColor="text1"/>
                      <w:sz w:val="21"/>
                      <w:szCs w:val="21"/>
                    </w:rPr>
                    <w:t>1000</w:t>
                  </w:r>
                  <w:r w:rsidRPr="008E56C2">
                    <w:rPr>
                      <w:rFonts w:hint="eastAsia"/>
                      <w:color w:val="000000" w:themeColor="text1"/>
                      <w:sz w:val="21"/>
                      <w:szCs w:val="21"/>
                    </w:rPr>
                    <w:t>吨）、物化处理</w:t>
                  </w:r>
                  <w:r w:rsidRPr="008E56C2">
                    <w:rPr>
                      <w:rFonts w:hint="eastAsia"/>
                      <w:color w:val="000000" w:themeColor="text1"/>
                      <w:sz w:val="21"/>
                      <w:szCs w:val="21"/>
                    </w:rPr>
                    <w:t>13000</w:t>
                  </w:r>
                  <w:r w:rsidRPr="008E56C2">
                    <w:rPr>
                      <w:rFonts w:hint="eastAsia"/>
                      <w:color w:val="000000" w:themeColor="text1"/>
                      <w:sz w:val="21"/>
                      <w:szCs w:val="21"/>
                    </w:rPr>
                    <w:t>吨</w:t>
                  </w:r>
                  <w:r w:rsidRPr="008E56C2">
                    <w:rPr>
                      <w:rFonts w:hint="eastAsia"/>
                      <w:color w:val="000000" w:themeColor="text1"/>
                      <w:sz w:val="21"/>
                      <w:szCs w:val="21"/>
                    </w:rPr>
                    <w:t>/</w:t>
                  </w:r>
                  <w:r w:rsidRPr="008E56C2">
                    <w:rPr>
                      <w:rFonts w:hint="eastAsia"/>
                      <w:color w:val="000000" w:themeColor="text1"/>
                      <w:sz w:val="21"/>
                      <w:szCs w:val="21"/>
                    </w:rPr>
                    <w:t>年、固化、稳定化及安全填埋</w:t>
                  </w:r>
                  <w:r w:rsidRPr="008E56C2">
                    <w:rPr>
                      <w:rFonts w:hint="eastAsia"/>
                      <w:color w:val="000000" w:themeColor="text1"/>
                      <w:sz w:val="21"/>
                      <w:szCs w:val="21"/>
                    </w:rPr>
                    <w:t>10100</w:t>
                  </w:r>
                  <w:r w:rsidRPr="008E56C2">
                    <w:rPr>
                      <w:rFonts w:hint="eastAsia"/>
                      <w:color w:val="000000" w:themeColor="text1"/>
                      <w:sz w:val="21"/>
                      <w:szCs w:val="21"/>
                    </w:rPr>
                    <w:t>吨</w:t>
                  </w:r>
                  <w:r w:rsidRPr="008E56C2">
                    <w:rPr>
                      <w:rFonts w:hint="eastAsia"/>
                      <w:color w:val="000000" w:themeColor="text1"/>
                      <w:sz w:val="21"/>
                      <w:szCs w:val="21"/>
                    </w:rPr>
                    <w:t>/</w:t>
                  </w:r>
                  <w:r w:rsidRPr="008E56C2">
                    <w:rPr>
                      <w:rFonts w:hint="eastAsia"/>
                      <w:color w:val="000000" w:themeColor="text1"/>
                      <w:sz w:val="21"/>
                      <w:szCs w:val="21"/>
                    </w:rPr>
                    <w:t>年。</w:t>
                  </w:r>
                </w:p>
              </w:tc>
            </w:tr>
          </w:tbl>
          <w:p w14:paraId="7D9836F9"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从上表可以看出，本项目产生的危险固体废物在安徽省内有多家适合的资质单位进行处理处置</w:t>
            </w:r>
            <w:r w:rsidRPr="008E56C2">
              <w:rPr>
                <w:rFonts w:hint="eastAsia"/>
                <w:color w:val="000000" w:themeColor="text1"/>
                <w:sz w:val="24"/>
              </w:rPr>
              <w:t>。</w:t>
            </w:r>
          </w:p>
          <w:p w14:paraId="5381D6FB" w14:textId="77777777" w:rsidR="00E94865" w:rsidRPr="008E56C2" w:rsidRDefault="008A2BAA">
            <w:pPr>
              <w:adjustRightInd w:val="0"/>
              <w:snapToGrid w:val="0"/>
              <w:spacing w:line="360" w:lineRule="auto"/>
              <w:ind w:firstLineChars="200" w:firstLine="480"/>
              <w:rPr>
                <w:bCs/>
                <w:color w:val="000000" w:themeColor="text1"/>
                <w:sz w:val="24"/>
              </w:rPr>
            </w:pPr>
            <w:r w:rsidRPr="008E56C2">
              <w:rPr>
                <w:rFonts w:hint="eastAsia"/>
                <w:color w:val="000000" w:themeColor="text1"/>
                <w:kern w:val="0"/>
                <w:sz w:val="24"/>
              </w:rPr>
              <w:t>综上所述，本评价认为，在落实上述危险废物管理要求后，项目各类危废从收集、转运、运输、处理处置环节均可以得到有效的控制，能够确保妥善处置，不会对区域环境造成较大不利影响</w:t>
            </w:r>
            <w:r w:rsidRPr="008E56C2">
              <w:rPr>
                <w:color w:val="000000" w:themeColor="text1"/>
                <w:kern w:val="0"/>
                <w:sz w:val="24"/>
              </w:rPr>
              <w:t>。</w:t>
            </w:r>
          </w:p>
          <w:p w14:paraId="37214402" w14:textId="77777777" w:rsidR="00E94865" w:rsidRPr="008E56C2" w:rsidRDefault="008A2BAA">
            <w:pPr>
              <w:adjustRightInd w:val="0"/>
              <w:snapToGrid w:val="0"/>
              <w:spacing w:line="360" w:lineRule="auto"/>
              <w:ind w:firstLineChars="200" w:firstLine="482"/>
              <w:jc w:val="left"/>
              <w:rPr>
                <w:b/>
                <w:color w:val="000000" w:themeColor="text1"/>
                <w:sz w:val="24"/>
              </w:rPr>
            </w:pPr>
            <w:r w:rsidRPr="008E56C2">
              <w:rPr>
                <w:b/>
                <w:color w:val="000000" w:themeColor="text1"/>
                <w:sz w:val="24"/>
              </w:rPr>
              <w:t>五、</w:t>
            </w:r>
            <w:r w:rsidRPr="008E56C2">
              <w:rPr>
                <w:rFonts w:hint="eastAsia"/>
                <w:b/>
                <w:bCs/>
                <w:color w:val="000000" w:themeColor="text1"/>
                <w:sz w:val="24"/>
                <w:szCs w:val="32"/>
              </w:rPr>
              <w:t>地下水、土壤环境影响和保护措施</w:t>
            </w:r>
          </w:p>
          <w:p w14:paraId="123ADEFD" w14:textId="77777777" w:rsidR="00E94865" w:rsidRPr="008E56C2" w:rsidRDefault="008A2BAA">
            <w:pPr>
              <w:spacing w:line="360" w:lineRule="auto"/>
              <w:ind w:firstLine="480"/>
              <w:rPr>
                <w:b/>
                <w:color w:val="000000" w:themeColor="text1"/>
                <w:sz w:val="24"/>
              </w:rPr>
            </w:pPr>
            <w:r w:rsidRPr="008E56C2">
              <w:rPr>
                <w:b/>
                <w:color w:val="000000" w:themeColor="text1"/>
                <w:sz w:val="24"/>
              </w:rPr>
              <w:t>1</w:t>
            </w:r>
            <w:r w:rsidRPr="008E56C2">
              <w:rPr>
                <w:b/>
                <w:color w:val="000000" w:themeColor="text1"/>
                <w:sz w:val="24"/>
              </w:rPr>
              <w:t>、</w:t>
            </w:r>
            <w:r w:rsidRPr="008E56C2">
              <w:rPr>
                <w:rFonts w:hint="eastAsia"/>
                <w:b/>
                <w:bCs/>
                <w:color w:val="000000" w:themeColor="text1"/>
                <w:sz w:val="24"/>
                <w:szCs w:val="32"/>
              </w:rPr>
              <w:t>污染源及污染途径</w:t>
            </w:r>
          </w:p>
          <w:p w14:paraId="778956B7" w14:textId="77777777" w:rsidR="00E94865" w:rsidRPr="008E56C2" w:rsidRDefault="008A2BAA">
            <w:pPr>
              <w:spacing w:line="360" w:lineRule="auto"/>
              <w:ind w:firstLineChars="200" w:firstLine="480"/>
              <w:jc w:val="left"/>
              <w:rPr>
                <w:bCs/>
                <w:color w:val="000000" w:themeColor="text1"/>
                <w:sz w:val="24"/>
              </w:rPr>
            </w:pPr>
            <w:r w:rsidRPr="008E56C2">
              <w:rPr>
                <w:rFonts w:hint="eastAsia"/>
                <w:color w:val="000000" w:themeColor="text1"/>
                <w:sz w:val="24"/>
              </w:rPr>
              <w:t>本项目建设完整的“雨污分流、清污分流”排水系统，雨水排入雨水管网。生活污水经化粪池预处理后排入市政污水管网。危废暂存间等有液态物质存储区域采取重点防渗措施，液态物料存储于包装桶内，包装桶存放于防泄漏托盘内，存储物料不会外泄进入外环境对污染地下水和土壤造成污染。车间地面、一般固废暂存间进行一般防渗处理，本项目正常工况下不会对土壤和地下水产生污染</w:t>
            </w:r>
            <w:r w:rsidRPr="008E56C2">
              <w:rPr>
                <w:bCs/>
                <w:color w:val="000000" w:themeColor="text1"/>
                <w:sz w:val="24"/>
              </w:rPr>
              <w:t>。</w:t>
            </w:r>
          </w:p>
          <w:p w14:paraId="6AD09D45" w14:textId="77777777" w:rsidR="00E94865" w:rsidRPr="008E56C2" w:rsidRDefault="008A2BAA">
            <w:pPr>
              <w:spacing w:line="360" w:lineRule="auto"/>
              <w:ind w:firstLineChars="200" w:firstLine="482"/>
              <w:rPr>
                <w:b/>
                <w:color w:val="000000" w:themeColor="text1"/>
                <w:sz w:val="24"/>
              </w:rPr>
            </w:pPr>
            <w:r w:rsidRPr="008E56C2">
              <w:rPr>
                <w:b/>
                <w:color w:val="000000" w:themeColor="text1"/>
                <w:sz w:val="24"/>
              </w:rPr>
              <w:t>2</w:t>
            </w:r>
            <w:r w:rsidRPr="008E56C2">
              <w:rPr>
                <w:b/>
                <w:color w:val="000000" w:themeColor="text1"/>
                <w:sz w:val="24"/>
              </w:rPr>
              <w:t>、污染防治措施</w:t>
            </w:r>
          </w:p>
          <w:p w14:paraId="602E4465"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w:t>
            </w:r>
            <w:r w:rsidRPr="008E56C2">
              <w:rPr>
                <w:rFonts w:hint="eastAsia"/>
                <w:color w:val="000000" w:themeColor="text1"/>
                <w:kern w:val="0"/>
                <w:sz w:val="24"/>
              </w:rPr>
              <w:t>1</w:t>
            </w:r>
            <w:r w:rsidRPr="008E56C2">
              <w:rPr>
                <w:rFonts w:hint="eastAsia"/>
                <w:color w:val="000000" w:themeColor="text1"/>
                <w:kern w:val="0"/>
                <w:sz w:val="24"/>
              </w:rPr>
              <w:t>）源头控制措施</w:t>
            </w:r>
          </w:p>
          <w:p w14:paraId="6A02B8EC"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fldChar w:fldCharType="begin"/>
            </w:r>
            <w:r w:rsidRPr="008E56C2">
              <w:rPr>
                <w:rFonts w:hint="eastAsia"/>
                <w:color w:val="000000" w:themeColor="text1"/>
                <w:kern w:val="0"/>
                <w:sz w:val="24"/>
              </w:rPr>
              <w:instrText xml:space="preserve"> = 1 \* GB3 </w:instrText>
            </w:r>
            <w:r w:rsidRPr="008E56C2">
              <w:rPr>
                <w:rFonts w:hint="eastAsia"/>
                <w:color w:val="000000" w:themeColor="text1"/>
                <w:kern w:val="0"/>
                <w:sz w:val="24"/>
              </w:rPr>
              <w:fldChar w:fldCharType="separate"/>
            </w:r>
            <w:r w:rsidRPr="008E56C2">
              <w:rPr>
                <w:rFonts w:hint="eastAsia"/>
                <w:color w:val="000000" w:themeColor="text1"/>
                <w:kern w:val="0"/>
                <w:sz w:val="24"/>
              </w:rPr>
              <w:t>①</w:t>
            </w:r>
            <w:r w:rsidRPr="008E56C2">
              <w:rPr>
                <w:rFonts w:hint="eastAsia"/>
                <w:color w:val="000000" w:themeColor="text1"/>
                <w:kern w:val="0"/>
                <w:sz w:val="24"/>
              </w:rPr>
              <w:fldChar w:fldCharType="end"/>
            </w:r>
            <w:r w:rsidRPr="008E56C2">
              <w:rPr>
                <w:rFonts w:hint="eastAsia"/>
                <w:color w:val="000000" w:themeColor="text1"/>
                <w:kern w:val="0"/>
                <w:sz w:val="24"/>
              </w:rPr>
              <w:t>严格按照国家相关规范要求，对厂区内各污水处理设备等采取相应措施，以防止和降低污染物的跑、冒、滴、漏，将污染物泄漏的环境风险事故降到最低程度。</w:t>
            </w:r>
          </w:p>
          <w:p w14:paraId="057D1499" w14:textId="77777777" w:rsidR="00E94865" w:rsidRPr="008E56C2" w:rsidRDefault="008A2BAA">
            <w:pPr>
              <w:autoSpaceDE w:val="0"/>
              <w:autoSpaceDN w:val="0"/>
              <w:adjustRightInd w:val="0"/>
              <w:spacing w:line="360" w:lineRule="auto"/>
              <w:ind w:firstLineChars="200" w:firstLine="480"/>
              <w:jc w:val="left"/>
              <w:rPr>
                <w:color w:val="000000" w:themeColor="text1"/>
              </w:rPr>
            </w:pPr>
            <w:r w:rsidRPr="008E56C2">
              <w:rPr>
                <w:rFonts w:hint="eastAsia"/>
                <w:color w:val="000000" w:themeColor="text1"/>
                <w:kern w:val="0"/>
                <w:sz w:val="24"/>
              </w:rPr>
              <w:fldChar w:fldCharType="begin"/>
            </w:r>
            <w:r w:rsidRPr="008E56C2">
              <w:rPr>
                <w:rFonts w:hint="eastAsia"/>
                <w:color w:val="000000" w:themeColor="text1"/>
                <w:kern w:val="0"/>
                <w:sz w:val="24"/>
              </w:rPr>
              <w:instrText xml:space="preserve"> = 2 \* GB3 </w:instrText>
            </w:r>
            <w:r w:rsidRPr="008E56C2">
              <w:rPr>
                <w:rFonts w:hint="eastAsia"/>
                <w:color w:val="000000" w:themeColor="text1"/>
                <w:kern w:val="0"/>
                <w:sz w:val="24"/>
              </w:rPr>
              <w:fldChar w:fldCharType="separate"/>
            </w:r>
            <w:r w:rsidRPr="008E56C2">
              <w:rPr>
                <w:rFonts w:hint="eastAsia"/>
                <w:color w:val="000000" w:themeColor="text1"/>
                <w:kern w:val="0"/>
                <w:sz w:val="24"/>
              </w:rPr>
              <w:t>②</w:t>
            </w:r>
            <w:r w:rsidRPr="008E56C2">
              <w:rPr>
                <w:rFonts w:hint="eastAsia"/>
                <w:color w:val="000000" w:themeColor="text1"/>
                <w:kern w:val="0"/>
                <w:sz w:val="24"/>
              </w:rPr>
              <w:fldChar w:fldCharType="end"/>
            </w:r>
            <w:r w:rsidRPr="008E56C2">
              <w:rPr>
                <w:rFonts w:hint="eastAsia"/>
                <w:color w:val="000000" w:themeColor="text1"/>
                <w:kern w:val="0"/>
                <w:sz w:val="24"/>
              </w:rPr>
              <w:t>设备和管线尽量采用“可视化”原则，即尽可能地上敷设和放置，做到污染物“早发现、早处理”，以减少由于埋地泄漏而可能造成的地下水污染。对地下管道、管道内外均采用防腐</w:t>
            </w:r>
            <w:r w:rsidRPr="008E56C2">
              <w:rPr>
                <w:color w:val="000000" w:themeColor="text1"/>
              </w:rPr>
              <w:t>处理，定期对管道进行检漏，对出现泄漏处的土壤进行换土。</w:t>
            </w:r>
          </w:p>
          <w:p w14:paraId="2A8BE369"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fldChar w:fldCharType="begin"/>
            </w:r>
            <w:r w:rsidRPr="008E56C2">
              <w:rPr>
                <w:rFonts w:hint="eastAsia"/>
                <w:color w:val="000000" w:themeColor="text1"/>
                <w:kern w:val="0"/>
                <w:sz w:val="24"/>
              </w:rPr>
              <w:instrText xml:space="preserve"> = 3 \* GB3 </w:instrText>
            </w:r>
            <w:r w:rsidRPr="008E56C2">
              <w:rPr>
                <w:rFonts w:hint="eastAsia"/>
                <w:color w:val="000000" w:themeColor="text1"/>
                <w:kern w:val="0"/>
                <w:sz w:val="24"/>
              </w:rPr>
              <w:fldChar w:fldCharType="separate"/>
            </w:r>
            <w:r w:rsidRPr="008E56C2">
              <w:rPr>
                <w:rFonts w:hint="eastAsia"/>
                <w:color w:val="000000" w:themeColor="text1"/>
                <w:kern w:val="0"/>
                <w:sz w:val="24"/>
              </w:rPr>
              <w:t>③</w:t>
            </w:r>
            <w:r w:rsidRPr="008E56C2">
              <w:rPr>
                <w:rFonts w:hint="eastAsia"/>
                <w:color w:val="000000" w:themeColor="text1"/>
                <w:kern w:val="0"/>
                <w:sz w:val="24"/>
              </w:rPr>
              <w:fldChar w:fldCharType="end"/>
            </w:r>
            <w:r w:rsidRPr="008E56C2">
              <w:rPr>
                <w:rFonts w:hint="eastAsia"/>
                <w:color w:val="000000" w:themeColor="text1"/>
                <w:kern w:val="0"/>
                <w:sz w:val="24"/>
              </w:rPr>
              <w:t>严格固体废物管理，不接触外界降水，使其不产生淋滤液，严防污染物泄漏到地下水中。</w:t>
            </w:r>
          </w:p>
          <w:p w14:paraId="53A004F7"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w:t>
            </w:r>
            <w:r w:rsidRPr="008E56C2">
              <w:rPr>
                <w:rFonts w:hint="eastAsia"/>
                <w:color w:val="000000" w:themeColor="text1"/>
                <w:kern w:val="0"/>
                <w:sz w:val="24"/>
              </w:rPr>
              <w:t>2</w:t>
            </w:r>
            <w:r w:rsidRPr="008E56C2">
              <w:rPr>
                <w:rFonts w:hint="eastAsia"/>
                <w:color w:val="000000" w:themeColor="text1"/>
                <w:kern w:val="0"/>
                <w:sz w:val="24"/>
              </w:rPr>
              <w:t>）分区防渗措施</w:t>
            </w:r>
          </w:p>
          <w:p w14:paraId="3CEB5F0F" w14:textId="77777777" w:rsidR="00E94865" w:rsidRPr="008E56C2" w:rsidRDefault="008A2BAA">
            <w:pPr>
              <w:spacing w:line="360" w:lineRule="auto"/>
              <w:ind w:firstLine="480"/>
              <w:rPr>
                <w:bCs/>
                <w:color w:val="000000" w:themeColor="text1"/>
                <w:sz w:val="24"/>
              </w:rPr>
            </w:pPr>
            <w:r w:rsidRPr="008E56C2">
              <w:rPr>
                <w:rFonts w:hint="eastAsia"/>
                <w:color w:val="000000" w:themeColor="text1"/>
                <w:kern w:val="0"/>
                <w:sz w:val="24"/>
              </w:rPr>
              <w:t>针对可能对地下水造成影响的各环节，按照“考虑重点，辐射全面”的防腐防渗原则，按照《环境影响评价技术导则</w:t>
            </w:r>
            <w:r w:rsidRPr="008E56C2">
              <w:rPr>
                <w:rFonts w:hint="eastAsia"/>
                <w:color w:val="000000" w:themeColor="text1"/>
                <w:kern w:val="0"/>
                <w:sz w:val="24"/>
              </w:rPr>
              <w:t xml:space="preserve"> </w:t>
            </w:r>
            <w:r w:rsidRPr="008E56C2">
              <w:rPr>
                <w:rFonts w:hint="eastAsia"/>
                <w:color w:val="000000" w:themeColor="text1"/>
                <w:kern w:val="0"/>
                <w:sz w:val="24"/>
              </w:rPr>
              <w:t>地下水环境》（</w:t>
            </w:r>
            <w:r w:rsidRPr="008E56C2">
              <w:rPr>
                <w:rFonts w:hint="eastAsia"/>
                <w:color w:val="000000" w:themeColor="text1"/>
                <w:kern w:val="0"/>
                <w:sz w:val="24"/>
              </w:rPr>
              <w:t>HJ610-2016</w:t>
            </w:r>
            <w:r w:rsidRPr="008E56C2">
              <w:rPr>
                <w:rFonts w:hint="eastAsia"/>
                <w:color w:val="000000" w:themeColor="text1"/>
                <w:kern w:val="0"/>
                <w:sz w:val="24"/>
              </w:rPr>
              <w:t>）中提出的根据建</w:t>
            </w:r>
            <w:r w:rsidRPr="008E56C2">
              <w:rPr>
                <w:rFonts w:hint="eastAsia"/>
                <w:color w:val="000000" w:themeColor="text1"/>
                <w:kern w:val="0"/>
                <w:sz w:val="24"/>
              </w:rPr>
              <w:lastRenderedPageBreak/>
              <w:t>设项目场地天然包气带防污性能、污染控制难易程度和污染物特性，防渗技术要求进行划分。项目厂内不同区域实施分区防治，污染区划分为一般防渗区、重点防渗区、简单防渗区，对项目厂区防渗分区情况进行统计，见</w:t>
            </w:r>
            <w:r w:rsidRPr="008E56C2">
              <w:rPr>
                <w:rFonts w:hint="eastAsia"/>
                <w:color w:val="000000" w:themeColor="text1"/>
                <w:kern w:val="0"/>
                <w:sz w:val="24"/>
              </w:rPr>
              <w:t>4-20</w:t>
            </w:r>
            <w:r w:rsidRPr="008E56C2">
              <w:rPr>
                <w:bCs/>
                <w:color w:val="000000" w:themeColor="text1"/>
                <w:sz w:val="24"/>
              </w:rPr>
              <w:t>。</w:t>
            </w:r>
          </w:p>
          <w:p w14:paraId="2CAA886F" w14:textId="77777777" w:rsidR="00E94865" w:rsidRPr="008E56C2" w:rsidRDefault="008A2BAA">
            <w:pPr>
              <w:pStyle w:val="aff7"/>
              <w:rPr>
                <w:rFonts w:hAnsi="Times New Roman"/>
                <w:color w:val="000000" w:themeColor="text1"/>
              </w:rPr>
            </w:pPr>
            <w:r w:rsidRPr="008E56C2">
              <w:rPr>
                <w:rFonts w:hAnsi="Times New Roman"/>
                <w:color w:val="000000" w:themeColor="text1"/>
              </w:rPr>
              <w:t>表</w:t>
            </w:r>
            <w:r w:rsidRPr="008E56C2">
              <w:rPr>
                <w:rFonts w:hAnsi="Times New Roman"/>
                <w:color w:val="000000" w:themeColor="text1"/>
              </w:rPr>
              <w:t>4-</w:t>
            </w:r>
            <w:r w:rsidRPr="008E56C2">
              <w:rPr>
                <w:rFonts w:hAnsi="Times New Roman" w:hint="eastAsia"/>
                <w:color w:val="000000" w:themeColor="text1"/>
              </w:rPr>
              <w:t>21</w:t>
            </w:r>
            <w:r w:rsidRPr="008E56C2">
              <w:rPr>
                <w:rFonts w:hAnsi="Times New Roman"/>
                <w:color w:val="000000" w:themeColor="text1"/>
              </w:rPr>
              <w:t xml:space="preserve">  </w:t>
            </w:r>
            <w:r w:rsidRPr="008E56C2">
              <w:rPr>
                <w:rFonts w:hint="eastAsia"/>
                <w:color w:val="000000" w:themeColor="text1"/>
              </w:rPr>
              <w:t>地下水污染防治分区</w:t>
            </w:r>
          </w:p>
          <w:tbl>
            <w:tblPr>
              <w:tblW w:w="8816"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803"/>
              <w:gridCol w:w="1192"/>
              <w:gridCol w:w="1342"/>
              <w:gridCol w:w="2028"/>
              <w:gridCol w:w="1451"/>
            </w:tblGrid>
            <w:tr w:rsidR="00E94865" w:rsidRPr="008E56C2" w14:paraId="7B0C086D" w14:textId="77777777">
              <w:trPr>
                <w:trHeight w:val="397"/>
                <w:jc w:val="center"/>
              </w:trPr>
              <w:tc>
                <w:tcPr>
                  <w:tcW w:w="2803" w:type="dxa"/>
                  <w:vAlign w:val="center"/>
                </w:tcPr>
                <w:p w14:paraId="2540D6D4" w14:textId="77777777" w:rsidR="00E94865" w:rsidRPr="008E56C2" w:rsidRDefault="008A2BAA">
                  <w:pPr>
                    <w:adjustRightInd w:val="0"/>
                    <w:jc w:val="center"/>
                    <w:rPr>
                      <w:b/>
                      <w:color w:val="000000" w:themeColor="text1"/>
                    </w:rPr>
                  </w:pPr>
                  <w:r w:rsidRPr="008E56C2">
                    <w:rPr>
                      <w:b/>
                      <w:color w:val="000000" w:themeColor="text1"/>
                    </w:rPr>
                    <w:t>场区内建构筑物</w:t>
                  </w:r>
                </w:p>
              </w:tc>
              <w:tc>
                <w:tcPr>
                  <w:tcW w:w="1192" w:type="dxa"/>
                  <w:vAlign w:val="center"/>
                </w:tcPr>
                <w:p w14:paraId="437E47F3" w14:textId="77777777" w:rsidR="00E94865" w:rsidRPr="008E56C2" w:rsidRDefault="008A2BAA">
                  <w:pPr>
                    <w:adjustRightInd w:val="0"/>
                    <w:ind w:leftChars="-50" w:left="-105" w:rightChars="-50" w:right="-105"/>
                    <w:jc w:val="center"/>
                    <w:rPr>
                      <w:b/>
                      <w:color w:val="000000" w:themeColor="text1"/>
                    </w:rPr>
                  </w:pPr>
                  <w:r w:rsidRPr="008E56C2">
                    <w:rPr>
                      <w:b/>
                      <w:color w:val="000000" w:themeColor="text1"/>
                    </w:rPr>
                    <w:t>包气带防</w:t>
                  </w:r>
                </w:p>
                <w:p w14:paraId="5E9B1350" w14:textId="77777777" w:rsidR="00E94865" w:rsidRPr="008E56C2" w:rsidRDefault="008A2BAA">
                  <w:pPr>
                    <w:adjustRightInd w:val="0"/>
                    <w:ind w:leftChars="-50" w:left="-105" w:rightChars="-50" w:right="-105"/>
                    <w:jc w:val="center"/>
                    <w:rPr>
                      <w:b/>
                      <w:color w:val="000000" w:themeColor="text1"/>
                    </w:rPr>
                  </w:pPr>
                  <w:r w:rsidRPr="008E56C2">
                    <w:rPr>
                      <w:b/>
                      <w:color w:val="000000" w:themeColor="text1"/>
                    </w:rPr>
                    <w:t>污性能</w:t>
                  </w:r>
                </w:p>
              </w:tc>
              <w:tc>
                <w:tcPr>
                  <w:tcW w:w="1342" w:type="dxa"/>
                  <w:vAlign w:val="center"/>
                </w:tcPr>
                <w:p w14:paraId="7E40BC53" w14:textId="77777777" w:rsidR="00E94865" w:rsidRPr="008E56C2" w:rsidRDefault="008A2BAA">
                  <w:pPr>
                    <w:adjustRightInd w:val="0"/>
                    <w:ind w:leftChars="-50" w:left="-105" w:rightChars="-50" w:right="-105"/>
                    <w:jc w:val="center"/>
                    <w:rPr>
                      <w:b/>
                      <w:color w:val="000000" w:themeColor="text1"/>
                    </w:rPr>
                  </w:pPr>
                  <w:r w:rsidRPr="008E56C2">
                    <w:rPr>
                      <w:b/>
                      <w:color w:val="000000" w:themeColor="text1"/>
                    </w:rPr>
                    <w:t>污染控制</w:t>
                  </w:r>
                </w:p>
                <w:p w14:paraId="1485BB4F" w14:textId="77777777" w:rsidR="00E94865" w:rsidRPr="008E56C2" w:rsidRDefault="008A2BAA">
                  <w:pPr>
                    <w:adjustRightInd w:val="0"/>
                    <w:ind w:leftChars="-50" w:left="-105" w:rightChars="-50" w:right="-105"/>
                    <w:jc w:val="center"/>
                    <w:rPr>
                      <w:b/>
                      <w:color w:val="000000" w:themeColor="text1"/>
                    </w:rPr>
                  </w:pPr>
                  <w:r w:rsidRPr="008E56C2">
                    <w:rPr>
                      <w:b/>
                      <w:color w:val="000000" w:themeColor="text1"/>
                    </w:rPr>
                    <w:t>难易程度</w:t>
                  </w:r>
                </w:p>
              </w:tc>
              <w:tc>
                <w:tcPr>
                  <w:tcW w:w="2028" w:type="dxa"/>
                  <w:vAlign w:val="center"/>
                </w:tcPr>
                <w:p w14:paraId="696F829D" w14:textId="77777777" w:rsidR="00E94865" w:rsidRPr="008E56C2" w:rsidRDefault="008A2BAA">
                  <w:pPr>
                    <w:adjustRightInd w:val="0"/>
                    <w:ind w:leftChars="-50" w:left="-105" w:rightChars="-50" w:right="-105"/>
                    <w:jc w:val="center"/>
                    <w:rPr>
                      <w:b/>
                      <w:color w:val="000000" w:themeColor="text1"/>
                    </w:rPr>
                  </w:pPr>
                  <w:r w:rsidRPr="008E56C2">
                    <w:rPr>
                      <w:b/>
                      <w:color w:val="000000" w:themeColor="text1"/>
                    </w:rPr>
                    <w:t>污染物类型</w:t>
                  </w:r>
                </w:p>
              </w:tc>
              <w:tc>
                <w:tcPr>
                  <w:tcW w:w="1451" w:type="dxa"/>
                  <w:vAlign w:val="center"/>
                </w:tcPr>
                <w:p w14:paraId="75F2B4B9" w14:textId="77777777" w:rsidR="00E94865" w:rsidRPr="008E56C2" w:rsidRDefault="008A2BAA">
                  <w:pPr>
                    <w:adjustRightInd w:val="0"/>
                    <w:jc w:val="center"/>
                    <w:rPr>
                      <w:b/>
                      <w:color w:val="000000" w:themeColor="text1"/>
                    </w:rPr>
                  </w:pPr>
                  <w:r w:rsidRPr="008E56C2">
                    <w:rPr>
                      <w:b/>
                      <w:color w:val="000000" w:themeColor="text1"/>
                    </w:rPr>
                    <w:t>防渗分区</w:t>
                  </w:r>
                </w:p>
              </w:tc>
            </w:tr>
            <w:tr w:rsidR="00E94865" w:rsidRPr="008E56C2" w14:paraId="2BC92687" w14:textId="77777777">
              <w:trPr>
                <w:trHeight w:val="397"/>
                <w:jc w:val="center"/>
              </w:trPr>
              <w:tc>
                <w:tcPr>
                  <w:tcW w:w="2803" w:type="dxa"/>
                  <w:vAlign w:val="center"/>
                </w:tcPr>
                <w:p w14:paraId="17AC3B1B" w14:textId="77777777" w:rsidR="00E94865" w:rsidRPr="008E56C2" w:rsidRDefault="008A2BAA">
                  <w:pPr>
                    <w:adjustRightInd w:val="0"/>
                    <w:jc w:val="center"/>
                    <w:rPr>
                      <w:color w:val="000000" w:themeColor="text1"/>
                    </w:rPr>
                  </w:pPr>
                  <w:r w:rsidRPr="008E56C2">
                    <w:rPr>
                      <w:rFonts w:hint="eastAsia"/>
                      <w:color w:val="000000" w:themeColor="text1"/>
                    </w:rPr>
                    <w:t>生产区、一般固废库</w:t>
                  </w:r>
                </w:p>
              </w:tc>
              <w:tc>
                <w:tcPr>
                  <w:tcW w:w="1192" w:type="dxa"/>
                  <w:vAlign w:val="center"/>
                </w:tcPr>
                <w:p w14:paraId="456437E0" w14:textId="77777777" w:rsidR="00E94865" w:rsidRPr="008E56C2" w:rsidRDefault="008A2BAA">
                  <w:pPr>
                    <w:adjustRightInd w:val="0"/>
                    <w:jc w:val="center"/>
                    <w:rPr>
                      <w:color w:val="000000" w:themeColor="text1"/>
                    </w:rPr>
                  </w:pPr>
                  <w:r w:rsidRPr="008E56C2">
                    <w:rPr>
                      <w:color w:val="000000" w:themeColor="text1"/>
                    </w:rPr>
                    <w:t>中</w:t>
                  </w:r>
                </w:p>
              </w:tc>
              <w:tc>
                <w:tcPr>
                  <w:tcW w:w="1342" w:type="dxa"/>
                  <w:vAlign w:val="center"/>
                </w:tcPr>
                <w:p w14:paraId="30C067A4" w14:textId="77777777" w:rsidR="00E94865" w:rsidRPr="008E56C2" w:rsidRDefault="008A2BAA">
                  <w:pPr>
                    <w:adjustRightInd w:val="0"/>
                    <w:jc w:val="center"/>
                    <w:rPr>
                      <w:color w:val="000000" w:themeColor="text1"/>
                    </w:rPr>
                  </w:pPr>
                  <w:r w:rsidRPr="008E56C2">
                    <w:rPr>
                      <w:color w:val="000000" w:themeColor="text1"/>
                    </w:rPr>
                    <w:t>易</w:t>
                  </w:r>
                </w:p>
              </w:tc>
              <w:tc>
                <w:tcPr>
                  <w:tcW w:w="2028" w:type="dxa"/>
                  <w:vAlign w:val="center"/>
                </w:tcPr>
                <w:p w14:paraId="6054BB32" w14:textId="77777777" w:rsidR="00E94865" w:rsidRPr="008E56C2" w:rsidRDefault="008A2BAA">
                  <w:pPr>
                    <w:adjustRightInd w:val="0"/>
                    <w:jc w:val="center"/>
                    <w:rPr>
                      <w:color w:val="000000" w:themeColor="text1"/>
                    </w:rPr>
                  </w:pPr>
                  <w:r w:rsidRPr="008E56C2">
                    <w:rPr>
                      <w:color w:val="000000" w:themeColor="text1"/>
                    </w:rPr>
                    <w:t>其他类型</w:t>
                  </w:r>
                </w:p>
              </w:tc>
              <w:tc>
                <w:tcPr>
                  <w:tcW w:w="1451" w:type="dxa"/>
                  <w:vAlign w:val="center"/>
                </w:tcPr>
                <w:p w14:paraId="2D9E44FB" w14:textId="77777777" w:rsidR="00E94865" w:rsidRPr="008E56C2" w:rsidRDefault="008A2BAA">
                  <w:pPr>
                    <w:adjustRightInd w:val="0"/>
                    <w:jc w:val="center"/>
                    <w:rPr>
                      <w:color w:val="000000" w:themeColor="text1"/>
                    </w:rPr>
                  </w:pPr>
                  <w:r w:rsidRPr="008E56C2">
                    <w:rPr>
                      <w:color w:val="000000" w:themeColor="text1"/>
                    </w:rPr>
                    <w:t>一般防渗区</w:t>
                  </w:r>
                </w:p>
              </w:tc>
            </w:tr>
            <w:tr w:rsidR="00E94865" w:rsidRPr="008E56C2" w14:paraId="2EAE1291" w14:textId="77777777">
              <w:trPr>
                <w:trHeight w:val="397"/>
                <w:jc w:val="center"/>
              </w:trPr>
              <w:tc>
                <w:tcPr>
                  <w:tcW w:w="2803" w:type="dxa"/>
                  <w:vAlign w:val="center"/>
                </w:tcPr>
                <w:p w14:paraId="5ED7DE9C" w14:textId="77777777" w:rsidR="00E94865" w:rsidRPr="008E56C2" w:rsidRDefault="008A2BAA">
                  <w:pPr>
                    <w:adjustRightInd w:val="0"/>
                    <w:jc w:val="center"/>
                    <w:rPr>
                      <w:color w:val="000000" w:themeColor="text1"/>
                    </w:rPr>
                  </w:pPr>
                  <w:r w:rsidRPr="008E56C2">
                    <w:rPr>
                      <w:rFonts w:hint="eastAsia"/>
                      <w:color w:val="000000" w:themeColor="text1"/>
                    </w:rPr>
                    <w:t>危废暂存间</w:t>
                  </w:r>
                </w:p>
              </w:tc>
              <w:tc>
                <w:tcPr>
                  <w:tcW w:w="1192" w:type="dxa"/>
                  <w:vAlign w:val="center"/>
                </w:tcPr>
                <w:p w14:paraId="1A83F126" w14:textId="77777777" w:rsidR="00E94865" w:rsidRPr="008E56C2" w:rsidRDefault="008A2BAA">
                  <w:pPr>
                    <w:adjustRightInd w:val="0"/>
                    <w:jc w:val="center"/>
                    <w:rPr>
                      <w:color w:val="000000" w:themeColor="text1"/>
                    </w:rPr>
                  </w:pPr>
                  <w:r w:rsidRPr="008E56C2">
                    <w:rPr>
                      <w:color w:val="000000" w:themeColor="text1"/>
                    </w:rPr>
                    <w:t>中</w:t>
                  </w:r>
                </w:p>
              </w:tc>
              <w:tc>
                <w:tcPr>
                  <w:tcW w:w="1342" w:type="dxa"/>
                  <w:vAlign w:val="center"/>
                </w:tcPr>
                <w:p w14:paraId="52C6F68D" w14:textId="77777777" w:rsidR="00E94865" w:rsidRPr="008E56C2" w:rsidRDefault="008A2BAA">
                  <w:pPr>
                    <w:adjustRightInd w:val="0"/>
                    <w:jc w:val="center"/>
                    <w:rPr>
                      <w:color w:val="000000" w:themeColor="text1"/>
                    </w:rPr>
                  </w:pPr>
                  <w:r w:rsidRPr="008E56C2">
                    <w:rPr>
                      <w:color w:val="000000" w:themeColor="text1"/>
                    </w:rPr>
                    <w:t>难</w:t>
                  </w:r>
                </w:p>
              </w:tc>
              <w:tc>
                <w:tcPr>
                  <w:tcW w:w="2028" w:type="dxa"/>
                  <w:vAlign w:val="center"/>
                </w:tcPr>
                <w:p w14:paraId="35ED5E75" w14:textId="77777777" w:rsidR="00E94865" w:rsidRPr="008E56C2" w:rsidRDefault="008A2BAA">
                  <w:pPr>
                    <w:adjustRightInd w:val="0"/>
                    <w:ind w:leftChars="-50" w:left="-105" w:rightChars="-50" w:right="-105"/>
                    <w:jc w:val="center"/>
                    <w:rPr>
                      <w:color w:val="000000" w:themeColor="text1"/>
                    </w:rPr>
                  </w:pPr>
                  <w:r w:rsidRPr="008E56C2">
                    <w:rPr>
                      <w:color w:val="000000" w:themeColor="text1"/>
                    </w:rPr>
                    <w:t>持久性有机污染物</w:t>
                  </w:r>
                </w:p>
              </w:tc>
              <w:tc>
                <w:tcPr>
                  <w:tcW w:w="1451" w:type="dxa"/>
                  <w:vAlign w:val="center"/>
                </w:tcPr>
                <w:p w14:paraId="6E4D832C" w14:textId="77777777" w:rsidR="00E94865" w:rsidRPr="008E56C2" w:rsidRDefault="008A2BAA">
                  <w:pPr>
                    <w:adjustRightInd w:val="0"/>
                    <w:jc w:val="center"/>
                    <w:rPr>
                      <w:color w:val="000000" w:themeColor="text1"/>
                    </w:rPr>
                  </w:pPr>
                  <w:r w:rsidRPr="008E56C2">
                    <w:rPr>
                      <w:color w:val="000000" w:themeColor="text1"/>
                    </w:rPr>
                    <w:t>重点防渗区</w:t>
                  </w:r>
                </w:p>
              </w:tc>
            </w:tr>
          </w:tbl>
          <w:p w14:paraId="670B0796"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fldChar w:fldCharType="begin"/>
            </w:r>
            <w:r w:rsidRPr="008E56C2">
              <w:rPr>
                <w:rFonts w:hint="eastAsia"/>
                <w:color w:val="000000" w:themeColor="text1"/>
                <w:kern w:val="0"/>
                <w:sz w:val="24"/>
              </w:rPr>
              <w:instrText xml:space="preserve"> = 1 \* GB3 </w:instrText>
            </w:r>
            <w:r w:rsidRPr="008E56C2">
              <w:rPr>
                <w:rFonts w:hint="eastAsia"/>
                <w:color w:val="000000" w:themeColor="text1"/>
                <w:kern w:val="0"/>
                <w:sz w:val="24"/>
              </w:rPr>
              <w:fldChar w:fldCharType="separate"/>
            </w:r>
            <w:r w:rsidRPr="008E56C2">
              <w:rPr>
                <w:rFonts w:hint="eastAsia"/>
                <w:color w:val="000000" w:themeColor="text1"/>
                <w:kern w:val="0"/>
                <w:sz w:val="24"/>
              </w:rPr>
              <w:t>①</w:t>
            </w:r>
            <w:r w:rsidRPr="008E56C2">
              <w:rPr>
                <w:rFonts w:hint="eastAsia"/>
                <w:color w:val="000000" w:themeColor="text1"/>
                <w:kern w:val="0"/>
                <w:sz w:val="24"/>
              </w:rPr>
              <w:fldChar w:fldCharType="end"/>
            </w:r>
            <w:r w:rsidRPr="008E56C2">
              <w:rPr>
                <w:rFonts w:hint="eastAsia"/>
                <w:color w:val="000000" w:themeColor="text1"/>
                <w:kern w:val="0"/>
                <w:sz w:val="24"/>
              </w:rPr>
              <w:t>重点防渗区</w:t>
            </w:r>
          </w:p>
          <w:p w14:paraId="2D2EE733"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重点污染防治区主要为危废暂存间，防渗措施：底部采用</w:t>
            </w:r>
            <w:r w:rsidRPr="008E56C2">
              <w:rPr>
                <w:rFonts w:hint="eastAsia"/>
                <w:color w:val="000000" w:themeColor="text1"/>
                <w:kern w:val="0"/>
                <w:sz w:val="24"/>
              </w:rPr>
              <w:t>10</w:t>
            </w:r>
            <w:r w:rsidRPr="008E56C2">
              <w:rPr>
                <w:color w:val="000000" w:themeColor="text1"/>
                <w:kern w:val="0"/>
                <w:sz w:val="24"/>
              </w:rPr>
              <w:t xml:space="preserve"> </w:t>
            </w:r>
            <w:r w:rsidRPr="008E56C2">
              <w:rPr>
                <w:rFonts w:hint="eastAsia"/>
                <w:color w:val="000000" w:themeColor="text1"/>
                <w:kern w:val="0"/>
                <w:sz w:val="24"/>
              </w:rPr>
              <w:t>cm</w:t>
            </w:r>
            <w:r w:rsidRPr="008E56C2">
              <w:rPr>
                <w:rFonts w:hint="eastAsia"/>
                <w:color w:val="000000" w:themeColor="text1"/>
                <w:kern w:val="0"/>
                <w:sz w:val="24"/>
              </w:rPr>
              <w:t>厚三合土处理，上层再用</w:t>
            </w:r>
            <w:r w:rsidRPr="008E56C2">
              <w:rPr>
                <w:rFonts w:hint="eastAsia"/>
                <w:color w:val="000000" w:themeColor="text1"/>
                <w:kern w:val="0"/>
                <w:sz w:val="24"/>
              </w:rPr>
              <w:t>10</w:t>
            </w:r>
            <w:r w:rsidRPr="008E56C2">
              <w:rPr>
                <w:color w:val="000000" w:themeColor="text1"/>
                <w:kern w:val="0"/>
                <w:sz w:val="24"/>
              </w:rPr>
              <w:t>~</w:t>
            </w:r>
            <w:r w:rsidRPr="008E56C2">
              <w:rPr>
                <w:rFonts w:hint="eastAsia"/>
                <w:color w:val="000000" w:themeColor="text1"/>
                <w:kern w:val="0"/>
                <w:sz w:val="24"/>
              </w:rPr>
              <w:t>15</w:t>
            </w:r>
            <w:r w:rsidRPr="008E56C2">
              <w:rPr>
                <w:color w:val="000000" w:themeColor="text1"/>
                <w:kern w:val="0"/>
                <w:sz w:val="24"/>
              </w:rPr>
              <w:t xml:space="preserve"> </w:t>
            </w:r>
            <w:r w:rsidRPr="008E56C2">
              <w:rPr>
                <w:rFonts w:hint="eastAsia"/>
                <w:color w:val="000000" w:themeColor="text1"/>
                <w:kern w:val="0"/>
                <w:sz w:val="24"/>
              </w:rPr>
              <w:t>cm</w:t>
            </w:r>
            <w:r w:rsidRPr="008E56C2">
              <w:rPr>
                <w:rFonts w:hint="eastAsia"/>
                <w:color w:val="000000" w:themeColor="text1"/>
                <w:kern w:val="0"/>
                <w:sz w:val="24"/>
              </w:rPr>
              <w:t>水泥硬化，表层涂环氧树脂，以达到防腐、防渗漏目的，等效黏土防渗层</w:t>
            </w:r>
            <w:r w:rsidRPr="008E56C2">
              <w:rPr>
                <w:rFonts w:hint="eastAsia"/>
                <w:color w:val="000000" w:themeColor="text1"/>
                <w:kern w:val="0"/>
                <w:sz w:val="24"/>
              </w:rPr>
              <w:t>Mb</w:t>
            </w:r>
            <w:r w:rsidRPr="008E56C2">
              <w:rPr>
                <w:rFonts w:hint="eastAsia"/>
                <w:color w:val="000000" w:themeColor="text1"/>
                <w:kern w:val="0"/>
                <w:sz w:val="24"/>
              </w:rPr>
              <w:t>≥</w:t>
            </w:r>
            <w:r w:rsidRPr="008E56C2">
              <w:rPr>
                <w:rFonts w:hint="eastAsia"/>
                <w:color w:val="000000" w:themeColor="text1"/>
                <w:kern w:val="0"/>
                <w:sz w:val="24"/>
              </w:rPr>
              <w:t>6.0</w:t>
            </w:r>
            <w:r w:rsidRPr="008E56C2">
              <w:rPr>
                <w:color w:val="000000" w:themeColor="text1"/>
                <w:kern w:val="0"/>
                <w:sz w:val="24"/>
              </w:rPr>
              <w:t xml:space="preserve"> </w:t>
            </w:r>
            <w:r w:rsidRPr="008E56C2">
              <w:rPr>
                <w:rFonts w:hint="eastAsia"/>
                <w:color w:val="000000" w:themeColor="text1"/>
                <w:kern w:val="0"/>
                <w:sz w:val="24"/>
              </w:rPr>
              <w:t>m</w:t>
            </w:r>
            <w:r w:rsidRPr="008E56C2">
              <w:rPr>
                <w:rFonts w:hint="eastAsia"/>
                <w:color w:val="000000" w:themeColor="text1"/>
                <w:kern w:val="0"/>
                <w:sz w:val="24"/>
              </w:rPr>
              <w:t>，渗透系数≤</w:t>
            </w:r>
            <w:r w:rsidRPr="008E56C2">
              <w:rPr>
                <w:rFonts w:hint="eastAsia"/>
                <w:color w:val="000000" w:themeColor="text1"/>
                <w:kern w:val="0"/>
                <w:sz w:val="24"/>
              </w:rPr>
              <w:t>1.0</w:t>
            </w:r>
            <w:r w:rsidRPr="008E56C2">
              <w:rPr>
                <w:rFonts w:hint="eastAsia"/>
                <w:color w:val="000000" w:themeColor="text1"/>
                <w:kern w:val="0"/>
                <w:sz w:val="24"/>
              </w:rPr>
              <w:t>×</w:t>
            </w:r>
            <w:r w:rsidRPr="008E56C2">
              <w:rPr>
                <w:rFonts w:hint="eastAsia"/>
                <w:color w:val="000000" w:themeColor="text1"/>
                <w:kern w:val="0"/>
                <w:sz w:val="24"/>
              </w:rPr>
              <w:t>10</w:t>
            </w:r>
            <w:r w:rsidRPr="008E56C2">
              <w:rPr>
                <w:rFonts w:hint="eastAsia"/>
                <w:color w:val="000000" w:themeColor="text1"/>
                <w:kern w:val="0"/>
                <w:sz w:val="24"/>
                <w:vertAlign w:val="superscript"/>
              </w:rPr>
              <w:t>-7</w:t>
            </w:r>
            <w:r w:rsidRPr="008E56C2">
              <w:rPr>
                <w:color w:val="000000" w:themeColor="text1"/>
                <w:kern w:val="0"/>
                <w:sz w:val="24"/>
                <w:vertAlign w:val="superscript"/>
              </w:rPr>
              <w:t xml:space="preserve"> </w:t>
            </w:r>
            <w:r w:rsidRPr="008E56C2">
              <w:rPr>
                <w:rFonts w:hint="eastAsia"/>
                <w:color w:val="000000" w:themeColor="text1"/>
                <w:kern w:val="0"/>
                <w:sz w:val="24"/>
              </w:rPr>
              <w:t>cm/s</w:t>
            </w:r>
            <w:r w:rsidRPr="008E56C2">
              <w:rPr>
                <w:rFonts w:hint="eastAsia"/>
                <w:color w:val="000000" w:themeColor="text1"/>
                <w:kern w:val="0"/>
                <w:sz w:val="24"/>
              </w:rPr>
              <w:t>。本项目危废暂存间采取底层土压实，并在其上铺设碎石层，再在上层铺设水泥进行硬化，并铺环氧树脂防渗，基本满足防渗要求。</w:t>
            </w:r>
          </w:p>
          <w:p w14:paraId="7B6863F8"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②一般防渗区</w:t>
            </w:r>
          </w:p>
          <w:p w14:paraId="6ED01621"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主要包括生产区、一般固废库，防渗措施：水泥硬化处理。本项目地下水分区防渗措施见表</w:t>
            </w:r>
            <w:r w:rsidRPr="008E56C2">
              <w:rPr>
                <w:rFonts w:hint="eastAsia"/>
                <w:color w:val="000000" w:themeColor="text1"/>
                <w:kern w:val="0"/>
                <w:sz w:val="24"/>
              </w:rPr>
              <w:t>4-21</w:t>
            </w:r>
            <w:r w:rsidRPr="008E56C2">
              <w:rPr>
                <w:rFonts w:hint="eastAsia"/>
                <w:color w:val="000000" w:themeColor="text1"/>
                <w:kern w:val="0"/>
                <w:sz w:val="24"/>
              </w:rPr>
              <w:t>。</w:t>
            </w:r>
          </w:p>
          <w:p w14:paraId="3FEDE5B3" w14:textId="77777777" w:rsidR="00E94865" w:rsidRPr="008E56C2" w:rsidRDefault="008A2BAA">
            <w:pPr>
              <w:autoSpaceDE w:val="0"/>
              <w:autoSpaceDN w:val="0"/>
              <w:adjustRightInd w:val="0"/>
              <w:spacing w:beforeLines="50" w:before="120"/>
              <w:jc w:val="center"/>
              <w:rPr>
                <w:color w:val="000000" w:themeColor="text1"/>
              </w:rPr>
            </w:pPr>
            <w:r w:rsidRPr="008E56C2">
              <w:rPr>
                <w:rFonts w:hint="eastAsia"/>
                <w:b/>
                <w:color w:val="000000" w:themeColor="text1"/>
                <w:sz w:val="24"/>
              </w:rPr>
              <w:t>表</w:t>
            </w:r>
            <w:r w:rsidRPr="008E56C2">
              <w:rPr>
                <w:rFonts w:hint="eastAsia"/>
                <w:b/>
                <w:color w:val="000000" w:themeColor="text1"/>
                <w:sz w:val="24"/>
              </w:rPr>
              <w:t xml:space="preserve">4-22  </w:t>
            </w:r>
            <w:r w:rsidRPr="008E56C2">
              <w:rPr>
                <w:rFonts w:hint="eastAsia"/>
                <w:b/>
                <w:color w:val="000000" w:themeColor="text1"/>
                <w:sz w:val="24"/>
              </w:rPr>
              <w:t>地下水分区防渗措施一览表</w:t>
            </w:r>
          </w:p>
          <w:tbl>
            <w:tblPr>
              <w:tblW w:w="8816"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26"/>
              <w:gridCol w:w="1333"/>
              <w:gridCol w:w="4022"/>
              <w:gridCol w:w="2735"/>
            </w:tblGrid>
            <w:tr w:rsidR="00E94865" w:rsidRPr="008E56C2" w14:paraId="6A098ED5" w14:textId="77777777">
              <w:trPr>
                <w:trHeight w:val="397"/>
              </w:trPr>
              <w:tc>
                <w:tcPr>
                  <w:tcW w:w="726" w:type="dxa"/>
                  <w:shd w:val="clear" w:color="auto" w:fill="auto"/>
                  <w:vAlign w:val="center"/>
                </w:tcPr>
                <w:p w14:paraId="2491EBA8" w14:textId="77777777" w:rsidR="00E94865" w:rsidRPr="008E56C2" w:rsidRDefault="008A2BAA">
                  <w:pPr>
                    <w:widowControl/>
                    <w:ind w:leftChars="-50" w:left="-105" w:rightChars="-50" w:right="-105"/>
                    <w:jc w:val="center"/>
                    <w:rPr>
                      <w:b/>
                      <w:color w:val="000000" w:themeColor="text1"/>
                    </w:rPr>
                  </w:pPr>
                  <w:r w:rsidRPr="008E56C2">
                    <w:rPr>
                      <w:b/>
                      <w:color w:val="000000" w:themeColor="text1"/>
                    </w:rPr>
                    <w:t>污染区</w:t>
                  </w:r>
                </w:p>
              </w:tc>
              <w:tc>
                <w:tcPr>
                  <w:tcW w:w="1333" w:type="dxa"/>
                  <w:shd w:val="clear" w:color="auto" w:fill="auto"/>
                  <w:vAlign w:val="center"/>
                </w:tcPr>
                <w:p w14:paraId="0D0A4787" w14:textId="77777777" w:rsidR="00E94865" w:rsidRPr="008E56C2" w:rsidRDefault="008A2BAA">
                  <w:pPr>
                    <w:widowControl/>
                    <w:ind w:left="-50" w:right="-50"/>
                    <w:jc w:val="center"/>
                    <w:rPr>
                      <w:b/>
                      <w:color w:val="000000" w:themeColor="text1"/>
                    </w:rPr>
                  </w:pPr>
                  <w:r w:rsidRPr="008E56C2">
                    <w:rPr>
                      <w:b/>
                      <w:color w:val="000000" w:themeColor="text1"/>
                    </w:rPr>
                    <w:t>构筑物名称</w:t>
                  </w:r>
                </w:p>
              </w:tc>
              <w:tc>
                <w:tcPr>
                  <w:tcW w:w="4022" w:type="dxa"/>
                  <w:shd w:val="clear" w:color="auto" w:fill="auto"/>
                  <w:vAlign w:val="center"/>
                </w:tcPr>
                <w:p w14:paraId="5E66C20F" w14:textId="77777777" w:rsidR="00E94865" w:rsidRPr="008E56C2" w:rsidRDefault="008A2BAA">
                  <w:pPr>
                    <w:widowControl/>
                    <w:ind w:left="-50" w:right="-50"/>
                    <w:jc w:val="center"/>
                    <w:rPr>
                      <w:b/>
                      <w:color w:val="000000" w:themeColor="text1"/>
                    </w:rPr>
                  </w:pPr>
                  <w:r w:rsidRPr="008E56C2">
                    <w:rPr>
                      <w:b/>
                      <w:color w:val="000000" w:themeColor="text1"/>
                    </w:rPr>
                    <w:t>防腐防渗措施</w:t>
                  </w:r>
                </w:p>
              </w:tc>
              <w:tc>
                <w:tcPr>
                  <w:tcW w:w="2735" w:type="dxa"/>
                  <w:vAlign w:val="center"/>
                </w:tcPr>
                <w:p w14:paraId="272FA63F" w14:textId="77777777" w:rsidR="00E94865" w:rsidRPr="008E56C2" w:rsidRDefault="008A2BAA">
                  <w:pPr>
                    <w:widowControl/>
                    <w:ind w:left="-50" w:right="-50"/>
                    <w:jc w:val="center"/>
                    <w:rPr>
                      <w:b/>
                      <w:color w:val="000000" w:themeColor="text1"/>
                    </w:rPr>
                  </w:pPr>
                  <w:r w:rsidRPr="008E56C2">
                    <w:rPr>
                      <w:b/>
                      <w:color w:val="000000" w:themeColor="text1"/>
                    </w:rPr>
                    <w:t>防渗技术要求</w:t>
                  </w:r>
                </w:p>
              </w:tc>
            </w:tr>
            <w:tr w:rsidR="00E94865" w:rsidRPr="008E56C2" w14:paraId="6CC8FE05" w14:textId="77777777">
              <w:trPr>
                <w:trHeight w:val="397"/>
              </w:trPr>
              <w:tc>
                <w:tcPr>
                  <w:tcW w:w="726" w:type="dxa"/>
                  <w:shd w:val="clear" w:color="auto" w:fill="auto"/>
                  <w:vAlign w:val="center"/>
                </w:tcPr>
                <w:p w14:paraId="0BB97A51" w14:textId="77777777" w:rsidR="00E94865" w:rsidRPr="008E56C2" w:rsidRDefault="008A2BAA">
                  <w:pPr>
                    <w:widowControl/>
                    <w:ind w:leftChars="-50" w:left="-105" w:rightChars="-50" w:right="-105"/>
                    <w:jc w:val="center"/>
                    <w:rPr>
                      <w:color w:val="000000" w:themeColor="text1"/>
                    </w:rPr>
                  </w:pPr>
                  <w:r w:rsidRPr="008E56C2">
                    <w:rPr>
                      <w:color w:val="000000" w:themeColor="text1"/>
                    </w:rPr>
                    <w:t>一般</w:t>
                  </w:r>
                </w:p>
                <w:p w14:paraId="65962F58" w14:textId="77777777" w:rsidR="00E94865" w:rsidRPr="008E56C2" w:rsidRDefault="008A2BAA">
                  <w:pPr>
                    <w:widowControl/>
                    <w:ind w:leftChars="-50" w:left="-105" w:rightChars="-50" w:right="-105"/>
                    <w:jc w:val="center"/>
                    <w:rPr>
                      <w:color w:val="000000" w:themeColor="text1"/>
                    </w:rPr>
                  </w:pPr>
                  <w:r w:rsidRPr="008E56C2">
                    <w:rPr>
                      <w:color w:val="000000" w:themeColor="text1"/>
                    </w:rPr>
                    <w:t>防渗区</w:t>
                  </w:r>
                </w:p>
              </w:tc>
              <w:tc>
                <w:tcPr>
                  <w:tcW w:w="1333" w:type="dxa"/>
                  <w:shd w:val="clear" w:color="auto" w:fill="auto"/>
                  <w:vAlign w:val="center"/>
                </w:tcPr>
                <w:p w14:paraId="4DA32C78" w14:textId="77777777" w:rsidR="00E94865" w:rsidRPr="008E56C2" w:rsidRDefault="008A2BAA">
                  <w:pPr>
                    <w:adjustRightInd w:val="0"/>
                    <w:ind w:left="-50" w:right="-50"/>
                    <w:jc w:val="center"/>
                    <w:rPr>
                      <w:color w:val="000000" w:themeColor="text1"/>
                    </w:rPr>
                  </w:pPr>
                  <w:r w:rsidRPr="008E56C2">
                    <w:rPr>
                      <w:rFonts w:hint="eastAsia"/>
                      <w:color w:val="000000" w:themeColor="text1"/>
                    </w:rPr>
                    <w:t>生产区、一般固废库</w:t>
                  </w:r>
                </w:p>
              </w:tc>
              <w:tc>
                <w:tcPr>
                  <w:tcW w:w="4022" w:type="dxa"/>
                  <w:shd w:val="clear" w:color="auto" w:fill="auto"/>
                  <w:vAlign w:val="center"/>
                </w:tcPr>
                <w:p w14:paraId="07EDC7D8" w14:textId="77777777" w:rsidR="00E94865" w:rsidRPr="008E56C2" w:rsidRDefault="008A2BAA">
                  <w:pPr>
                    <w:widowControl/>
                    <w:ind w:leftChars="-50" w:left="-105" w:rightChars="-50" w:right="-105"/>
                    <w:jc w:val="center"/>
                    <w:rPr>
                      <w:color w:val="000000" w:themeColor="text1"/>
                    </w:rPr>
                  </w:pPr>
                  <w:r w:rsidRPr="008E56C2">
                    <w:rPr>
                      <w:color w:val="000000" w:themeColor="text1"/>
                    </w:rPr>
                    <w:t>水泥硬化处理</w:t>
                  </w:r>
                </w:p>
              </w:tc>
              <w:tc>
                <w:tcPr>
                  <w:tcW w:w="2735" w:type="dxa"/>
                  <w:vAlign w:val="center"/>
                </w:tcPr>
                <w:p w14:paraId="4818718D" w14:textId="77777777" w:rsidR="00E94865" w:rsidRPr="008E56C2" w:rsidRDefault="008A2BAA">
                  <w:pPr>
                    <w:widowControl/>
                    <w:ind w:leftChars="-50" w:left="-105" w:rightChars="-50" w:right="-105"/>
                    <w:jc w:val="center"/>
                    <w:rPr>
                      <w:color w:val="000000" w:themeColor="text1"/>
                    </w:rPr>
                  </w:pPr>
                  <w:r w:rsidRPr="008E56C2">
                    <w:rPr>
                      <w:color w:val="000000" w:themeColor="text1"/>
                    </w:rPr>
                    <w:t>等效黏土防渗层</w:t>
                  </w:r>
                  <w:r w:rsidRPr="008E56C2">
                    <w:rPr>
                      <w:color w:val="000000" w:themeColor="text1"/>
                    </w:rPr>
                    <w:t>Mb≥1.5 m</w:t>
                  </w:r>
                  <w:r w:rsidRPr="008E56C2">
                    <w:rPr>
                      <w:color w:val="000000" w:themeColor="text1"/>
                    </w:rPr>
                    <w:t>，</w:t>
                  </w:r>
                  <w:r w:rsidRPr="008E56C2">
                    <w:rPr>
                      <w:color w:val="000000" w:themeColor="text1"/>
                    </w:rPr>
                    <w:t>K≤10</w:t>
                  </w:r>
                  <w:r w:rsidRPr="008E56C2">
                    <w:rPr>
                      <w:color w:val="000000" w:themeColor="text1"/>
                      <w:vertAlign w:val="superscript"/>
                    </w:rPr>
                    <w:t>-7</w:t>
                  </w:r>
                  <w:r w:rsidRPr="008E56C2">
                    <w:rPr>
                      <w:color w:val="000000" w:themeColor="text1"/>
                    </w:rPr>
                    <w:t>cm/s</w:t>
                  </w:r>
                  <w:r w:rsidRPr="008E56C2">
                    <w:rPr>
                      <w:color w:val="000000" w:themeColor="text1"/>
                    </w:rPr>
                    <w:t>；或参照</w:t>
                  </w:r>
                  <w:r w:rsidRPr="008E56C2">
                    <w:rPr>
                      <w:color w:val="000000" w:themeColor="text1"/>
                    </w:rPr>
                    <w:t>GB16889</w:t>
                  </w:r>
                  <w:r w:rsidRPr="008E56C2">
                    <w:rPr>
                      <w:color w:val="000000" w:themeColor="text1"/>
                    </w:rPr>
                    <w:t>执行</w:t>
                  </w:r>
                </w:p>
              </w:tc>
            </w:tr>
            <w:tr w:rsidR="00E94865" w:rsidRPr="008E56C2" w14:paraId="28C18D51" w14:textId="77777777">
              <w:trPr>
                <w:trHeight w:val="397"/>
              </w:trPr>
              <w:tc>
                <w:tcPr>
                  <w:tcW w:w="726" w:type="dxa"/>
                  <w:shd w:val="clear" w:color="auto" w:fill="auto"/>
                  <w:vAlign w:val="center"/>
                </w:tcPr>
                <w:p w14:paraId="75C5F0D0" w14:textId="77777777" w:rsidR="00E94865" w:rsidRPr="008E56C2" w:rsidRDefault="008A2BAA">
                  <w:pPr>
                    <w:ind w:leftChars="-50" w:left="-105" w:rightChars="-50" w:right="-105"/>
                    <w:jc w:val="center"/>
                    <w:rPr>
                      <w:color w:val="000000" w:themeColor="text1"/>
                    </w:rPr>
                  </w:pPr>
                  <w:r w:rsidRPr="008E56C2">
                    <w:rPr>
                      <w:color w:val="000000" w:themeColor="text1"/>
                    </w:rPr>
                    <w:t>重点</w:t>
                  </w:r>
                </w:p>
                <w:p w14:paraId="45B44416" w14:textId="77777777" w:rsidR="00E94865" w:rsidRPr="008E56C2" w:rsidRDefault="008A2BAA">
                  <w:pPr>
                    <w:ind w:leftChars="-50" w:left="-105" w:rightChars="-50" w:right="-105"/>
                    <w:jc w:val="center"/>
                    <w:rPr>
                      <w:color w:val="000000" w:themeColor="text1"/>
                    </w:rPr>
                  </w:pPr>
                  <w:r w:rsidRPr="008E56C2">
                    <w:rPr>
                      <w:color w:val="000000" w:themeColor="text1"/>
                    </w:rPr>
                    <w:t>防渗区</w:t>
                  </w:r>
                </w:p>
              </w:tc>
              <w:tc>
                <w:tcPr>
                  <w:tcW w:w="1333" w:type="dxa"/>
                  <w:shd w:val="clear" w:color="auto" w:fill="auto"/>
                  <w:vAlign w:val="center"/>
                </w:tcPr>
                <w:p w14:paraId="2FA4E8D1" w14:textId="77777777" w:rsidR="00E94865" w:rsidRPr="008E56C2" w:rsidRDefault="008A2BAA">
                  <w:pPr>
                    <w:adjustRightInd w:val="0"/>
                    <w:ind w:left="-50" w:right="-50"/>
                    <w:jc w:val="center"/>
                    <w:rPr>
                      <w:color w:val="000000" w:themeColor="text1"/>
                    </w:rPr>
                  </w:pPr>
                  <w:r w:rsidRPr="008E56C2">
                    <w:rPr>
                      <w:rFonts w:hint="eastAsia"/>
                      <w:color w:val="000000" w:themeColor="text1"/>
                    </w:rPr>
                    <w:t>危废</w:t>
                  </w:r>
                  <w:r w:rsidRPr="008E56C2">
                    <w:rPr>
                      <w:color w:val="000000" w:themeColor="text1"/>
                    </w:rPr>
                    <w:t>暂存间</w:t>
                  </w:r>
                </w:p>
              </w:tc>
              <w:tc>
                <w:tcPr>
                  <w:tcW w:w="4022" w:type="dxa"/>
                  <w:shd w:val="clear" w:color="auto" w:fill="auto"/>
                  <w:vAlign w:val="center"/>
                </w:tcPr>
                <w:p w14:paraId="6484782F" w14:textId="77777777" w:rsidR="00E94865" w:rsidRPr="008E56C2" w:rsidRDefault="008A2BAA">
                  <w:pPr>
                    <w:adjustRightInd w:val="0"/>
                    <w:ind w:left="-50" w:right="-50"/>
                    <w:jc w:val="center"/>
                    <w:rPr>
                      <w:color w:val="000000" w:themeColor="text1"/>
                    </w:rPr>
                  </w:pPr>
                  <w:r w:rsidRPr="008E56C2">
                    <w:rPr>
                      <w:rFonts w:hint="eastAsia"/>
                      <w:color w:val="000000" w:themeColor="text1"/>
                    </w:rPr>
                    <w:t>铺设</w:t>
                  </w:r>
                  <w:r w:rsidRPr="008E56C2">
                    <w:rPr>
                      <w:rFonts w:hint="eastAsia"/>
                      <w:color w:val="000000" w:themeColor="text1"/>
                    </w:rPr>
                    <w:t xml:space="preserve">2mm </w:t>
                  </w:r>
                  <w:r w:rsidRPr="008E56C2">
                    <w:rPr>
                      <w:rFonts w:hint="eastAsia"/>
                      <w:color w:val="000000" w:themeColor="text1"/>
                    </w:rPr>
                    <w:t>以上</w:t>
                  </w:r>
                  <w:r w:rsidRPr="008E56C2">
                    <w:rPr>
                      <w:rFonts w:hint="eastAsia"/>
                      <w:color w:val="000000" w:themeColor="text1"/>
                    </w:rPr>
                    <w:t>HDPE</w:t>
                  </w:r>
                  <w:r w:rsidRPr="008E56C2">
                    <w:rPr>
                      <w:rFonts w:hint="eastAsia"/>
                      <w:color w:val="000000" w:themeColor="text1"/>
                    </w:rPr>
                    <w:t>膜防渗，并采用环氧树脂涂层进行防腐处理</w:t>
                  </w:r>
                </w:p>
              </w:tc>
              <w:tc>
                <w:tcPr>
                  <w:tcW w:w="2735" w:type="dxa"/>
                  <w:vAlign w:val="center"/>
                </w:tcPr>
                <w:p w14:paraId="4903903F" w14:textId="77777777" w:rsidR="00E94865" w:rsidRPr="008E56C2" w:rsidRDefault="008A2BAA">
                  <w:pPr>
                    <w:ind w:left="-50" w:right="-50"/>
                    <w:jc w:val="center"/>
                    <w:rPr>
                      <w:color w:val="000000" w:themeColor="text1"/>
                    </w:rPr>
                  </w:pPr>
                  <w:r w:rsidRPr="008E56C2">
                    <w:rPr>
                      <w:color w:val="000000" w:themeColor="text1"/>
                    </w:rPr>
                    <w:t>等效黏土防渗层</w:t>
                  </w:r>
                  <w:r w:rsidRPr="008E56C2">
                    <w:rPr>
                      <w:color w:val="000000" w:themeColor="text1"/>
                    </w:rPr>
                    <w:t>Mb≥6.0 m</w:t>
                  </w:r>
                  <w:r w:rsidRPr="008E56C2">
                    <w:rPr>
                      <w:color w:val="000000" w:themeColor="text1"/>
                    </w:rPr>
                    <w:t>，</w:t>
                  </w:r>
                  <w:r w:rsidRPr="008E56C2">
                    <w:rPr>
                      <w:color w:val="000000" w:themeColor="text1"/>
                    </w:rPr>
                    <w:t>K≤10</w:t>
                  </w:r>
                  <w:r w:rsidRPr="008E56C2">
                    <w:rPr>
                      <w:color w:val="000000" w:themeColor="text1"/>
                      <w:vertAlign w:val="superscript"/>
                    </w:rPr>
                    <w:t>-7</w:t>
                  </w:r>
                  <w:r w:rsidRPr="008E56C2">
                    <w:rPr>
                      <w:color w:val="000000" w:themeColor="text1"/>
                    </w:rPr>
                    <w:t>cm/s</w:t>
                  </w:r>
                  <w:r w:rsidRPr="008E56C2">
                    <w:rPr>
                      <w:color w:val="000000" w:themeColor="text1"/>
                    </w:rPr>
                    <w:t>；或参照</w:t>
                  </w:r>
                  <w:r w:rsidRPr="008E56C2">
                    <w:rPr>
                      <w:color w:val="000000" w:themeColor="text1"/>
                    </w:rPr>
                    <w:t>GB18598</w:t>
                  </w:r>
                  <w:r w:rsidRPr="008E56C2">
                    <w:rPr>
                      <w:color w:val="000000" w:themeColor="text1"/>
                    </w:rPr>
                    <w:t>执行</w:t>
                  </w:r>
                </w:p>
              </w:tc>
            </w:tr>
          </w:tbl>
          <w:p w14:paraId="24571A65" w14:textId="77777777" w:rsidR="00E94865" w:rsidRPr="008E56C2" w:rsidRDefault="008A2BAA">
            <w:pPr>
              <w:spacing w:line="360" w:lineRule="auto"/>
              <w:ind w:firstLineChars="200" w:firstLine="480"/>
              <w:rPr>
                <w:color w:val="000000" w:themeColor="text1"/>
              </w:rPr>
            </w:pPr>
            <w:r w:rsidRPr="008E56C2">
              <w:rPr>
                <w:rFonts w:hint="eastAsia"/>
                <w:color w:val="000000" w:themeColor="text1"/>
                <w:kern w:val="0"/>
                <w:sz w:val="24"/>
              </w:rPr>
              <w:t>在采取以上分区防渗措施后，可有效预防项目对地下水和土壤污染的发生。</w:t>
            </w:r>
          </w:p>
          <w:p w14:paraId="3C9C507C" w14:textId="77777777" w:rsidR="00E94865" w:rsidRPr="008E56C2" w:rsidRDefault="008A2BAA">
            <w:pPr>
              <w:autoSpaceDE w:val="0"/>
              <w:autoSpaceDN w:val="0"/>
              <w:adjustRightInd w:val="0"/>
              <w:spacing w:line="360" w:lineRule="auto"/>
              <w:ind w:firstLineChars="200" w:firstLine="480"/>
              <w:jc w:val="left"/>
              <w:rPr>
                <w:color w:val="000000" w:themeColor="text1"/>
                <w:kern w:val="0"/>
                <w:sz w:val="24"/>
              </w:rPr>
            </w:pPr>
            <w:r w:rsidRPr="008E56C2">
              <w:rPr>
                <w:rFonts w:hint="eastAsia"/>
                <w:color w:val="000000" w:themeColor="text1"/>
                <w:kern w:val="0"/>
                <w:sz w:val="24"/>
              </w:rPr>
              <w:t>（</w:t>
            </w:r>
            <w:r w:rsidRPr="008E56C2">
              <w:rPr>
                <w:rFonts w:hint="eastAsia"/>
                <w:color w:val="000000" w:themeColor="text1"/>
                <w:kern w:val="0"/>
                <w:sz w:val="24"/>
              </w:rPr>
              <w:t>3</w:t>
            </w:r>
            <w:r w:rsidRPr="008E56C2">
              <w:rPr>
                <w:rFonts w:hint="eastAsia"/>
                <w:color w:val="000000" w:themeColor="text1"/>
                <w:kern w:val="0"/>
                <w:sz w:val="24"/>
              </w:rPr>
              <w:t>）跟踪监测</w:t>
            </w:r>
          </w:p>
          <w:p w14:paraId="53C87CF0" w14:textId="77777777" w:rsidR="00E94865" w:rsidRPr="008E56C2" w:rsidRDefault="008A2BAA">
            <w:pPr>
              <w:adjustRightInd w:val="0"/>
              <w:snapToGrid w:val="0"/>
              <w:spacing w:line="360" w:lineRule="auto"/>
              <w:ind w:firstLineChars="200" w:firstLine="480"/>
              <w:rPr>
                <w:color w:val="000000" w:themeColor="text1"/>
                <w:sz w:val="24"/>
              </w:rPr>
            </w:pPr>
            <w:r w:rsidRPr="008E56C2">
              <w:rPr>
                <w:rFonts w:hAnsi="宋体" w:hint="eastAsia"/>
                <w:color w:val="000000" w:themeColor="text1"/>
                <w:sz w:val="24"/>
              </w:rPr>
              <w:t>根据《环境影响评价技术导则</w:t>
            </w:r>
            <w:r w:rsidRPr="008E56C2">
              <w:rPr>
                <w:rFonts w:hAnsi="宋体" w:hint="eastAsia"/>
                <w:color w:val="000000" w:themeColor="text1"/>
                <w:sz w:val="24"/>
              </w:rPr>
              <w:t>-</w:t>
            </w:r>
            <w:r w:rsidRPr="008E56C2">
              <w:rPr>
                <w:rFonts w:hAnsi="宋体" w:hint="eastAsia"/>
                <w:color w:val="000000" w:themeColor="text1"/>
                <w:sz w:val="24"/>
              </w:rPr>
              <w:t>地下水环境》（</w:t>
            </w:r>
            <w:r w:rsidRPr="008E56C2">
              <w:rPr>
                <w:rFonts w:hAnsi="宋体" w:hint="eastAsia"/>
                <w:color w:val="000000" w:themeColor="text1"/>
                <w:sz w:val="24"/>
              </w:rPr>
              <w:t>HJ610-2016</w:t>
            </w:r>
            <w:r w:rsidRPr="008E56C2">
              <w:rPr>
                <w:rFonts w:hAnsi="宋体" w:hint="eastAsia"/>
                <w:color w:val="000000" w:themeColor="text1"/>
                <w:sz w:val="24"/>
              </w:rPr>
              <w:t>）附</w:t>
            </w:r>
            <w:r w:rsidRPr="008E56C2">
              <w:rPr>
                <w:color w:val="000000" w:themeColor="text1"/>
                <w:sz w:val="24"/>
              </w:rPr>
              <w:t>录</w:t>
            </w:r>
            <w:r w:rsidRPr="008E56C2">
              <w:rPr>
                <w:color w:val="000000" w:themeColor="text1"/>
                <w:sz w:val="24"/>
              </w:rPr>
              <w:t>A</w:t>
            </w:r>
            <w:r w:rsidRPr="008E56C2">
              <w:rPr>
                <w:color w:val="000000" w:themeColor="text1"/>
                <w:sz w:val="24"/>
              </w:rPr>
              <w:t>，本项目为</w:t>
            </w:r>
            <w:r w:rsidRPr="008E56C2">
              <w:rPr>
                <w:rFonts w:hint="eastAsia"/>
                <w:color w:val="000000" w:themeColor="text1"/>
                <w:sz w:val="24"/>
              </w:rPr>
              <w:t>“</w:t>
            </w:r>
            <w:r w:rsidRPr="008E56C2">
              <w:rPr>
                <w:rFonts w:hint="eastAsia"/>
                <w:color w:val="000000" w:themeColor="text1"/>
                <w:sz w:val="24"/>
              </w:rPr>
              <w:t xml:space="preserve">K </w:t>
            </w:r>
            <w:r w:rsidRPr="008E56C2">
              <w:rPr>
                <w:rFonts w:hint="eastAsia"/>
                <w:color w:val="000000" w:themeColor="text1"/>
                <w:sz w:val="24"/>
              </w:rPr>
              <w:t>机械、电子</w:t>
            </w:r>
            <w:r w:rsidRPr="008E56C2">
              <w:rPr>
                <w:color w:val="000000" w:themeColor="text1"/>
                <w:sz w:val="24"/>
              </w:rPr>
              <w:t>，</w:t>
            </w:r>
            <w:r w:rsidRPr="008E56C2">
              <w:rPr>
                <w:rFonts w:hint="eastAsia"/>
                <w:color w:val="000000" w:themeColor="text1"/>
                <w:sz w:val="24"/>
              </w:rPr>
              <w:t>71</w:t>
            </w:r>
            <w:r w:rsidRPr="008E56C2">
              <w:rPr>
                <w:rFonts w:hint="eastAsia"/>
                <w:color w:val="000000" w:themeColor="text1"/>
                <w:sz w:val="24"/>
              </w:rPr>
              <w:t>、通用、专用设备制造及维修”</w:t>
            </w:r>
            <w:r w:rsidRPr="008E56C2">
              <w:rPr>
                <w:color w:val="000000" w:themeColor="text1"/>
                <w:sz w:val="24"/>
              </w:rPr>
              <w:t>中的</w:t>
            </w:r>
            <w:r w:rsidRPr="008E56C2">
              <w:rPr>
                <w:rFonts w:hint="eastAsia"/>
                <w:color w:val="000000" w:themeColor="text1"/>
                <w:sz w:val="24"/>
              </w:rPr>
              <w:t>“</w:t>
            </w:r>
            <w:r w:rsidRPr="008E56C2">
              <w:rPr>
                <w:color w:val="000000" w:themeColor="text1"/>
                <w:sz w:val="24"/>
              </w:rPr>
              <w:t>其他</w:t>
            </w:r>
            <w:r w:rsidRPr="008E56C2">
              <w:rPr>
                <w:rFonts w:hint="eastAsia"/>
                <w:color w:val="000000" w:themeColor="text1"/>
                <w:sz w:val="24"/>
              </w:rPr>
              <w:t>”</w:t>
            </w:r>
            <w:r w:rsidRPr="008E56C2">
              <w:rPr>
                <w:color w:val="000000" w:themeColor="text1"/>
                <w:sz w:val="24"/>
              </w:rPr>
              <w:t>，属于</w:t>
            </w:r>
            <w:r w:rsidRPr="008E56C2">
              <w:rPr>
                <w:color w:val="000000" w:themeColor="text1"/>
                <w:sz w:val="24"/>
              </w:rPr>
              <w:t>Ⅳ</w:t>
            </w:r>
            <w:r w:rsidRPr="008E56C2">
              <w:rPr>
                <w:color w:val="000000" w:themeColor="text1"/>
                <w:sz w:val="24"/>
              </w:rPr>
              <w:t>类</w:t>
            </w:r>
            <w:r w:rsidRPr="008E56C2">
              <w:rPr>
                <w:rFonts w:hint="eastAsia"/>
                <w:color w:val="000000" w:themeColor="text1"/>
                <w:sz w:val="24"/>
              </w:rPr>
              <w:t>项目，</w:t>
            </w:r>
            <w:r w:rsidRPr="008E56C2">
              <w:rPr>
                <w:color w:val="000000" w:themeColor="text1"/>
                <w:sz w:val="24"/>
              </w:rPr>
              <w:t>Ⅳ</w:t>
            </w:r>
            <w:r w:rsidRPr="008E56C2">
              <w:rPr>
                <w:color w:val="000000" w:themeColor="text1"/>
                <w:sz w:val="24"/>
              </w:rPr>
              <w:t>类建设</w:t>
            </w:r>
            <w:r w:rsidRPr="008E56C2">
              <w:rPr>
                <w:rFonts w:hint="eastAsia"/>
                <w:color w:val="000000" w:themeColor="text1"/>
                <w:sz w:val="24"/>
              </w:rPr>
              <w:t>项目不开展地下水环境影响评价。</w:t>
            </w:r>
          </w:p>
          <w:p w14:paraId="4D6DDF80" w14:textId="77777777" w:rsidR="00E94865" w:rsidRPr="008E56C2" w:rsidRDefault="008A2BAA">
            <w:pPr>
              <w:spacing w:line="360" w:lineRule="auto"/>
              <w:ind w:firstLineChars="200" w:firstLine="480"/>
              <w:rPr>
                <w:color w:val="000000" w:themeColor="text1"/>
                <w:sz w:val="24"/>
              </w:rPr>
            </w:pPr>
            <w:r w:rsidRPr="008E56C2">
              <w:rPr>
                <w:rFonts w:hAnsi="宋体" w:hint="eastAsia"/>
                <w:color w:val="000000" w:themeColor="text1"/>
                <w:sz w:val="24"/>
              </w:rPr>
              <w:t>根据《环境影响评价技术导则</w:t>
            </w:r>
            <w:r w:rsidRPr="008E56C2">
              <w:rPr>
                <w:rFonts w:hAnsi="宋体" w:hint="eastAsia"/>
                <w:color w:val="000000" w:themeColor="text1"/>
                <w:sz w:val="24"/>
              </w:rPr>
              <w:t>-</w:t>
            </w:r>
            <w:r w:rsidRPr="008E56C2">
              <w:rPr>
                <w:rFonts w:hAnsi="宋体" w:hint="eastAsia"/>
                <w:color w:val="000000" w:themeColor="text1"/>
                <w:sz w:val="24"/>
              </w:rPr>
              <w:t>土壤环境（试行）》（</w:t>
            </w:r>
            <w:r w:rsidRPr="008E56C2">
              <w:rPr>
                <w:rFonts w:hAnsi="宋体" w:hint="eastAsia"/>
                <w:color w:val="000000" w:themeColor="text1"/>
                <w:sz w:val="24"/>
              </w:rPr>
              <w:t>HJ</w:t>
            </w:r>
            <w:r w:rsidRPr="008E56C2">
              <w:rPr>
                <w:rFonts w:hAnsi="宋体"/>
                <w:color w:val="000000" w:themeColor="text1"/>
                <w:sz w:val="24"/>
              </w:rPr>
              <w:t>964</w:t>
            </w:r>
            <w:r w:rsidRPr="008E56C2">
              <w:rPr>
                <w:rFonts w:hAnsi="宋体" w:hint="eastAsia"/>
                <w:color w:val="000000" w:themeColor="text1"/>
                <w:sz w:val="24"/>
              </w:rPr>
              <w:t>-2018</w:t>
            </w:r>
            <w:r w:rsidRPr="008E56C2">
              <w:rPr>
                <w:rFonts w:hAnsi="宋体" w:hint="eastAsia"/>
                <w:color w:val="000000" w:themeColor="text1"/>
                <w:sz w:val="24"/>
              </w:rPr>
              <w:t>）附</w:t>
            </w:r>
            <w:r w:rsidRPr="008E56C2">
              <w:rPr>
                <w:color w:val="000000" w:themeColor="text1"/>
                <w:sz w:val="24"/>
              </w:rPr>
              <w:t>录</w:t>
            </w:r>
            <w:r w:rsidRPr="008E56C2">
              <w:rPr>
                <w:color w:val="000000" w:themeColor="text1"/>
                <w:sz w:val="24"/>
              </w:rPr>
              <w:t>A</w:t>
            </w:r>
            <w:r w:rsidRPr="008E56C2">
              <w:rPr>
                <w:color w:val="000000" w:themeColor="text1"/>
                <w:sz w:val="24"/>
              </w:rPr>
              <w:t>，本</w:t>
            </w:r>
            <w:r w:rsidRPr="008E56C2">
              <w:rPr>
                <w:color w:val="000000" w:themeColor="text1"/>
                <w:sz w:val="24"/>
              </w:rPr>
              <w:lastRenderedPageBreak/>
              <w:t>项目属于</w:t>
            </w:r>
            <w:r w:rsidRPr="008E56C2">
              <w:rPr>
                <w:rFonts w:hint="eastAsia"/>
                <w:color w:val="000000" w:themeColor="text1"/>
                <w:sz w:val="24"/>
              </w:rPr>
              <w:t>“其他行业”</w:t>
            </w:r>
            <w:r w:rsidRPr="008E56C2">
              <w:rPr>
                <w:color w:val="000000" w:themeColor="text1"/>
                <w:sz w:val="24"/>
              </w:rPr>
              <w:t>，属于</w:t>
            </w:r>
            <w:r w:rsidRPr="008E56C2">
              <w:rPr>
                <w:color w:val="000000" w:themeColor="text1"/>
                <w:sz w:val="24"/>
              </w:rPr>
              <w:t>Ⅳ</w:t>
            </w:r>
            <w:r w:rsidRPr="008E56C2">
              <w:rPr>
                <w:color w:val="000000" w:themeColor="text1"/>
                <w:sz w:val="24"/>
              </w:rPr>
              <w:t>类</w:t>
            </w:r>
            <w:r w:rsidRPr="008E56C2">
              <w:rPr>
                <w:rFonts w:hint="eastAsia"/>
                <w:color w:val="000000" w:themeColor="text1"/>
                <w:sz w:val="24"/>
              </w:rPr>
              <w:t>项目，可不开展土壤环境影响评价工作。</w:t>
            </w:r>
          </w:p>
          <w:p w14:paraId="0B2402F3" w14:textId="77777777" w:rsidR="00E94865" w:rsidRPr="008E56C2" w:rsidRDefault="008A2BAA">
            <w:pPr>
              <w:keepNext/>
              <w:keepLines/>
              <w:spacing w:line="360" w:lineRule="auto"/>
              <w:ind w:firstLineChars="247" w:firstLine="593"/>
              <w:outlineLvl w:val="2"/>
              <w:rPr>
                <w:b/>
                <w:bCs/>
                <w:color w:val="000000" w:themeColor="text1"/>
                <w:sz w:val="24"/>
                <w:szCs w:val="32"/>
              </w:rPr>
            </w:pPr>
            <w:r w:rsidRPr="008E56C2">
              <w:rPr>
                <w:rFonts w:hint="eastAsia"/>
                <w:color w:val="000000" w:themeColor="text1"/>
                <w:sz w:val="24"/>
              </w:rPr>
              <w:t>所以本项目不用进行地下水及土壤的跟踪评价。</w:t>
            </w:r>
          </w:p>
          <w:p w14:paraId="7F91E8C2" w14:textId="77777777" w:rsidR="00E94865" w:rsidRPr="008E56C2" w:rsidRDefault="008A2BAA">
            <w:pPr>
              <w:keepNext/>
              <w:keepLines/>
              <w:spacing w:line="360" w:lineRule="auto"/>
              <w:ind w:firstLineChars="147" w:firstLine="353"/>
              <w:outlineLvl w:val="2"/>
              <w:rPr>
                <w:b/>
                <w:bCs/>
                <w:color w:val="000000" w:themeColor="text1"/>
                <w:sz w:val="24"/>
                <w:szCs w:val="32"/>
              </w:rPr>
            </w:pPr>
            <w:r w:rsidRPr="008E56C2">
              <w:rPr>
                <w:rFonts w:hint="eastAsia"/>
                <w:color w:val="000000" w:themeColor="text1"/>
                <w:sz w:val="24"/>
                <w:szCs w:val="32"/>
              </w:rPr>
              <w:t>（</w:t>
            </w:r>
            <w:r w:rsidRPr="008E56C2">
              <w:rPr>
                <w:rFonts w:hint="eastAsia"/>
                <w:color w:val="000000" w:themeColor="text1"/>
                <w:sz w:val="24"/>
                <w:szCs w:val="32"/>
              </w:rPr>
              <w:t>4</w:t>
            </w:r>
            <w:r w:rsidRPr="008E56C2">
              <w:rPr>
                <w:rFonts w:hint="eastAsia"/>
                <w:color w:val="000000" w:themeColor="text1"/>
                <w:sz w:val="24"/>
                <w:szCs w:val="32"/>
              </w:rPr>
              <w:t>）日常检查工作</w:t>
            </w:r>
          </w:p>
          <w:p w14:paraId="1B9B5B6E" w14:textId="77777777" w:rsidR="00E94865" w:rsidRPr="008E56C2" w:rsidRDefault="008A2BAA">
            <w:pPr>
              <w:keepNext/>
              <w:keepLines/>
              <w:spacing w:line="360" w:lineRule="auto"/>
              <w:ind w:firstLineChars="200" w:firstLine="480"/>
              <w:outlineLvl w:val="2"/>
              <w:rPr>
                <w:color w:val="000000" w:themeColor="text1"/>
                <w:sz w:val="24"/>
                <w:szCs w:val="32"/>
              </w:rPr>
            </w:pPr>
            <w:r w:rsidRPr="008E56C2">
              <w:rPr>
                <w:rFonts w:hint="eastAsia"/>
                <w:color w:val="000000" w:themeColor="text1"/>
                <w:sz w:val="24"/>
                <w:szCs w:val="32"/>
              </w:rPr>
              <w:t>加强地下水污染源的日常管理与维护，尤其是重点防治区域，发现防渗性能有明显下降时应及时补修；定期检查项目污水管道的完好性，防止污水跑、冒、滴、漏，发现泄露时应及时维修。</w:t>
            </w:r>
          </w:p>
          <w:p w14:paraId="320F55AA" w14:textId="77777777" w:rsidR="00E94865" w:rsidRPr="008E56C2" w:rsidRDefault="008A2BAA">
            <w:pPr>
              <w:spacing w:line="360" w:lineRule="auto"/>
              <w:ind w:firstLineChars="200" w:firstLine="480"/>
              <w:rPr>
                <w:bCs/>
                <w:color w:val="000000" w:themeColor="text1"/>
                <w:sz w:val="24"/>
              </w:rPr>
            </w:pPr>
            <w:r w:rsidRPr="008E56C2">
              <w:rPr>
                <w:rFonts w:hint="eastAsia"/>
                <w:color w:val="000000" w:themeColor="text1"/>
                <w:sz w:val="24"/>
                <w:szCs w:val="32"/>
              </w:rPr>
              <w:t>采取上述措施后，本项目营运期基本不会对地下水水质造成影响</w:t>
            </w:r>
            <w:r w:rsidRPr="008E56C2">
              <w:rPr>
                <w:bCs/>
                <w:color w:val="000000" w:themeColor="text1"/>
                <w:sz w:val="24"/>
              </w:rPr>
              <w:t>。</w:t>
            </w:r>
          </w:p>
          <w:p w14:paraId="11563846" w14:textId="77777777" w:rsidR="00E94865" w:rsidRPr="008E56C2" w:rsidRDefault="008A2BAA">
            <w:pPr>
              <w:pStyle w:val="aff0"/>
              <w:spacing w:line="360" w:lineRule="auto"/>
              <w:ind w:firstLine="482"/>
              <w:rPr>
                <w:rFonts w:eastAsia="宋体"/>
                <w:b/>
                <w:color w:val="000000" w:themeColor="text1"/>
              </w:rPr>
            </w:pPr>
            <w:r w:rsidRPr="008E56C2">
              <w:rPr>
                <w:rFonts w:eastAsia="宋体"/>
                <w:b/>
                <w:color w:val="000000" w:themeColor="text1"/>
              </w:rPr>
              <w:t>六、环境风险分析</w:t>
            </w:r>
          </w:p>
          <w:p w14:paraId="33B97CEB" w14:textId="77777777" w:rsidR="00E94865" w:rsidRPr="008E56C2" w:rsidRDefault="008A2BAA">
            <w:pPr>
              <w:pStyle w:val="aff0"/>
              <w:spacing w:line="360" w:lineRule="auto"/>
              <w:ind w:firstLine="482"/>
              <w:rPr>
                <w:rFonts w:eastAsia="宋体"/>
                <w:b/>
                <w:bCs/>
                <w:color w:val="000000" w:themeColor="text1"/>
              </w:rPr>
            </w:pPr>
            <w:r w:rsidRPr="008E56C2">
              <w:rPr>
                <w:rFonts w:eastAsia="宋体"/>
                <w:b/>
                <w:bCs/>
                <w:color w:val="000000" w:themeColor="text1"/>
              </w:rPr>
              <w:t>1</w:t>
            </w:r>
            <w:r w:rsidRPr="008E56C2">
              <w:rPr>
                <w:rFonts w:eastAsia="宋体"/>
                <w:b/>
                <w:bCs/>
                <w:color w:val="000000" w:themeColor="text1"/>
              </w:rPr>
              <w:t>、环境风险</w:t>
            </w:r>
          </w:p>
          <w:p w14:paraId="6DFA12A5"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w:t>
            </w:r>
            <w:r w:rsidRPr="008E56C2">
              <w:rPr>
                <w:rFonts w:hint="eastAsia"/>
                <w:color w:val="000000" w:themeColor="text1"/>
                <w:sz w:val="24"/>
              </w:rPr>
              <w:t>1</w:t>
            </w:r>
            <w:r w:rsidRPr="008E56C2">
              <w:rPr>
                <w:rFonts w:hint="eastAsia"/>
                <w:color w:val="000000" w:themeColor="text1"/>
                <w:sz w:val="24"/>
              </w:rPr>
              <w:t>）风险物质识别</w:t>
            </w:r>
          </w:p>
          <w:p w14:paraId="2DAA2487" w14:textId="77777777" w:rsidR="00E94865" w:rsidRPr="008E56C2" w:rsidRDefault="008A2BAA">
            <w:pPr>
              <w:pStyle w:val="a0"/>
              <w:spacing w:line="360" w:lineRule="auto"/>
              <w:ind w:firstLine="480"/>
              <w:rPr>
                <w:color w:val="000000" w:themeColor="text1"/>
                <w:sz w:val="24"/>
              </w:rPr>
            </w:pPr>
            <w:r w:rsidRPr="008E56C2">
              <w:rPr>
                <w:color w:val="000000" w:themeColor="text1"/>
                <w:sz w:val="24"/>
              </w:rPr>
              <w:t>对照《建设项目环境风险评价技术导则》（</w:t>
            </w:r>
            <w:r w:rsidRPr="008E56C2">
              <w:rPr>
                <w:color w:val="000000" w:themeColor="text1"/>
                <w:sz w:val="24"/>
              </w:rPr>
              <w:t>HJ169-2018</w:t>
            </w:r>
            <w:r w:rsidRPr="008E56C2">
              <w:rPr>
                <w:color w:val="000000" w:themeColor="text1"/>
                <w:sz w:val="24"/>
              </w:rPr>
              <w:t>）附录</w:t>
            </w:r>
            <w:r w:rsidRPr="008E56C2">
              <w:rPr>
                <w:color w:val="000000" w:themeColor="text1"/>
                <w:sz w:val="24"/>
              </w:rPr>
              <w:t xml:space="preserve"> B </w:t>
            </w:r>
            <w:r w:rsidRPr="008E56C2">
              <w:rPr>
                <w:color w:val="000000" w:themeColor="text1"/>
                <w:sz w:val="24"/>
              </w:rPr>
              <w:t>以及《危险化学品重大危险源辨识》（</w:t>
            </w:r>
            <w:r w:rsidRPr="008E56C2">
              <w:rPr>
                <w:color w:val="000000" w:themeColor="text1"/>
                <w:sz w:val="24"/>
              </w:rPr>
              <w:t>GB18218-2018</w:t>
            </w:r>
            <w:r w:rsidRPr="008E56C2">
              <w:rPr>
                <w:color w:val="000000" w:themeColor="text1"/>
                <w:sz w:val="24"/>
              </w:rPr>
              <w:t>）进行物质危险性判定。筛选出本项目的风险物质为废润滑油</w:t>
            </w:r>
            <w:r w:rsidRPr="008E56C2">
              <w:rPr>
                <w:rFonts w:hint="eastAsia"/>
                <w:color w:val="000000" w:themeColor="text1"/>
                <w:sz w:val="24"/>
              </w:rPr>
              <w:t>。</w:t>
            </w:r>
          </w:p>
          <w:p w14:paraId="734807C3"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w:t>
            </w:r>
            <w:r w:rsidRPr="008E56C2">
              <w:rPr>
                <w:rFonts w:hint="eastAsia"/>
                <w:color w:val="000000" w:themeColor="text1"/>
                <w:sz w:val="24"/>
              </w:rPr>
              <w:t>2</w:t>
            </w:r>
            <w:r w:rsidRPr="008E56C2">
              <w:rPr>
                <w:rFonts w:hint="eastAsia"/>
                <w:color w:val="000000" w:themeColor="text1"/>
                <w:sz w:val="24"/>
              </w:rPr>
              <w:t>）物质危险性判断</w:t>
            </w:r>
          </w:p>
          <w:p w14:paraId="2D5EB0F0"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14:paraId="24B6ACA6"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根据《建设项目环境风险评价技术导则》（</w:t>
            </w:r>
            <w:r w:rsidRPr="008E56C2">
              <w:rPr>
                <w:rFonts w:hint="eastAsia"/>
                <w:color w:val="000000" w:themeColor="text1"/>
                <w:sz w:val="24"/>
              </w:rPr>
              <w:t>HJ 169-2018</w:t>
            </w:r>
            <w:r w:rsidRPr="008E56C2">
              <w:rPr>
                <w:rFonts w:hint="eastAsia"/>
                <w:color w:val="000000" w:themeColor="text1"/>
                <w:sz w:val="24"/>
              </w:rPr>
              <w:t>），计算所涉及的每种危险物质在厂界内的最大存在总量与其在附录</w:t>
            </w:r>
            <w:r w:rsidRPr="008E56C2">
              <w:rPr>
                <w:rFonts w:hint="eastAsia"/>
                <w:color w:val="000000" w:themeColor="text1"/>
                <w:sz w:val="24"/>
              </w:rPr>
              <w:t>B</w:t>
            </w:r>
            <w:r w:rsidRPr="008E56C2">
              <w:rPr>
                <w:rFonts w:hint="eastAsia"/>
                <w:color w:val="000000" w:themeColor="text1"/>
                <w:sz w:val="24"/>
              </w:rPr>
              <w:t>中对应临界量的比值</w:t>
            </w:r>
            <w:r w:rsidRPr="008E56C2">
              <w:rPr>
                <w:rFonts w:hint="eastAsia"/>
                <w:color w:val="000000" w:themeColor="text1"/>
                <w:sz w:val="24"/>
              </w:rPr>
              <w:t>Q</w:t>
            </w:r>
            <w:r w:rsidRPr="008E56C2">
              <w:rPr>
                <w:rFonts w:hint="eastAsia"/>
                <w:color w:val="000000" w:themeColor="text1"/>
                <w:sz w:val="24"/>
              </w:rPr>
              <w:t>。</w:t>
            </w:r>
          </w:p>
          <w:p w14:paraId="0F0A1E65"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当只涉及一种危险物质时，计算该物质的总量与其临界量比值，即为</w:t>
            </w:r>
            <w:r w:rsidRPr="008E56C2">
              <w:rPr>
                <w:rFonts w:hint="eastAsia"/>
                <w:color w:val="000000" w:themeColor="text1"/>
                <w:sz w:val="24"/>
              </w:rPr>
              <w:t>Q</w:t>
            </w:r>
            <w:r w:rsidRPr="008E56C2">
              <w:rPr>
                <w:rFonts w:hint="eastAsia"/>
                <w:color w:val="000000" w:themeColor="text1"/>
                <w:sz w:val="24"/>
              </w:rPr>
              <w:t>；</w:t>
            </w:r>
          </w:p>
          <w:p w14:paraId="123CC41D"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当存在多种危险物质时，则按下式计算物质总量与其临界量比值</w:t>
            </w:r>
            <w:r w:rsidRPr="008E56C2">
              <w:rPr>
                <w:rFonts w:hint="eastAsia"/>
                <w:color w:val="000000" w:themeColor="text1"/>
                <w:sz w:val="24"/>
              </w:rPr>
              <w:t>(Q)</w:t>
            </w:r>
            <w:r w:rsidRPr="008E56C2">
              <w:rPr>
                <w:rFonts w:hint="eastAsia"/>
                <w:color w:val="000000" w:themeColor="text1"/>
                <w:sz w:val="24"/>
              </w:rPr>
              <w:t>：</w:t>
            </w:r>
          </w:p>
          <w:p w14:paraId="403C4196" w14:textId="77777777" w:rsidR="00E94865" w:rsidRPr="008E56C2" w:rsidRDefault="008A2BAA">
            <w:pPr>
              <w:spacing w:line="360" w:lineRule="auto"/>
              <w:jc w:val="center"/>
              <w:rPr>
                <w:color w:val="000000" w:themeColor="text1"/>
              </w:rPr>
            </w:pPr>
            <m:oMathPara>
              <m:oMath>
                <m:r>
                  <m:rPr>
                    <m:sty m:val="p"/>
                  </m:rPr>
                  <w:rPr>
                    <w:rFonts w:ascii="Cambria Math" w:hAnsi="Cambria Math"/>
                    <w:color w:val="000000" w:themeColor="text1"/>
                  </w:rPr>
                  <m:t>Q=</m:t>
                </m:r>
                <m:f>
                  <m:fPr>
                    <m:ctrlPr>
                      <w:rPr>
                        <w:rFonts w:ascii="Cambria Math" w:hAnsi="Cambria Math"/>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1</m:t>
                        </m:r>
                      </m:sub>
                    </m:sSub>
                  </m:num>
                  <m:den>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1</m:t>
                        </m:r>
                      </m:sub>
                    </m:sSub>
                  </m:den>
                </m:f>
                <m:r>
                  <w:rPr>
                    <w:rFonts w:ascii="Cambria Math" w:hAnsi="Cambria Math"/>
                    <w:color w:val="000000" w:themeColor="text1"/>
                  </w:rPr>
                  <m:t>+</m:t>
                </m:r>
                <m:f>
                  <m:fPr>
                    <m:ctrlPr>
                      <w:rPr>
                        <w:rFonts w:ascii="Cambria Math" w:hAnsi="Cambria Math"/>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2</m:t>
                        </m:r>
                      </m:sub>
                    </m:sSub>
                  </m:num>
                  <m:den>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2</m:t>
                        </m:r>
                      </m:sub>
                    </m:sSub>
                  </m:den>
                </m:f>
                <m:r>
                  <w:rPr>
                    <w:rFonts w:ascii="Cambria Math" w:hAnsi="Cambria Math"/>
                    <w:color w:val="000000" w:themeColor="text1"/>
                  </w:rPr>
                  <m:t>+⋯+</m:t>
                </m:r>
                <m:f>
                  <m:fPr>
                    <m:ctrlPr>
                      <w:rPr>
                        <w:rFonts w:ascii="Cambria Math" w:hAnsi="Cambria Math"/>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n</m:t>
                        </m:r>
                      </m:sub>
                    </m:sSub>
                  </m:num>
                  <m:den>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n</m:t>
                        </m:r>
                      </m:sub>
                    </m:sSub>
                  </m:den>
                </m:f>
              </m:oMath>
            </m:oMathPara>
          </w:p>
          <w:p w14:paraId="62ACE20B" w14:textId="77777777" w:rsidR="00E94865" w:rsidRPr="008E56C2" w:rsidRDefault="00E94865">
            <w:pPr>
              <w:jc w:val="center"/>
              <w:rPr>
                <w:color w:val="000000" w:themeColor="text1"/>
              </w:rPr>
            </w:pPr>
          </w:p>
          <w:p w14:paraId="1D68B5F0" w14:textId="77777777" w:rsidR="00E94865" w:rsidRPr="008E56C2" w:rsidRDefault="008A2BAA">
            <w:pPr>
              <w:spacing w:line="360" w:lineRule="auto"/>
              <w:ind w:firstLine="482"/>
              <w:rPr>
                <w:color w:val="000000" w:themeColor="text1"/>
                <w:sz w:val="24"/>
                <w:szCs w:val="18"/>
              </w:rPr>
            </w:pPr>
            <w:r w:rsidRPr="008E56C2">
              <w:rPr>
                <w:color w:val="000000" w:themeColor="text1"/>
                <w:sz w:val="24"/>
                <w:szCs w:val="18"/>
              </w:rPr>
              <w:t>式中，</w:t>
            </w:r>
            <w:r w:rsidRPr="008E56C2">
              <w:rPr>
                <w:color w:val="000000" w:themeColor="text1"/>
                <w:sz w:val="24"/>
                <w:szCs w:val="18"/>
              </w:rPr>
              <w:t>q</w:t>
            </w:r>
            <w:r w:rsidRPr="008E56C2">
              <w:rPr>
                <w:color w:val="000000" w:themeColor="text1"/>
                <w:sz w:val="24"/>
                <w:szCs w:val="18"/>
                <w:vertAlign w:val="subscript"/>
              </w:rPr>
              <w:t>1</w:t>
            </w:r>
            <w:r w:rsidRPr="008E56C2">
              <w:rPr>
                <w:color w:val="000000" w:themeColor="text1"/>
                <w:sz w:val="24"/>
                <w:szCs w:val="18"/>
              </w:rPr>
              <w:t>，</w:t>
            </w:r>
            <w:r w:rsidRPr="008E56C2">
              <w:rPr>
                <w:color w:val="000000" w:themeColor="text1"/>
                <w:sz w:val="24"/>
                <w:szCs w:val="18"/>
              </w:rPr>
              <w:t>q</w:t>
            </w:r>
            <w:r w:rsidRPr="008E56C2">
              <w:rPr>
                <w:color w:val="000000" w:themeColor="text1"/>
                <w:sz w:val="24"/>
                <w:szCs w:val="18"/>
                <w:vertAlign w:val="subscript"/>
              </w:rPr>
              <w:t>2</w:t>
            </w:r>
            <w:r w:rsidRPr="008E56C2">
              <w:rPr>
                <w:color w:val="000000" w:themeColor="text1"/>
                <w:sz w:val="24"/>
                <w:szCs w:val="18"/>
              </w:rPr>
              <w:t>…q</w:t>
            </w:r>
            <w:r w:rsidRPr="008E56C2">
              <w:rPr>
                <w:color w:val="000000" w:themeColor="text1"/>
                <w:sz w:val="24"/>
                <w:szCs w:val="18"/>
                <w:vertAlign w:val="subscript"/>
              </w:rPr>
              <w:t>n</w:t>
            </w:r>
            <w:r w:rsidRPr="008E56C2">
              <w:rPr>
                <w:color w:val="000000" w:themeColor="text1"/>
                <w:sz w:val="24"/>
                <w:szCs w:val="18"/>
              </w:rPr>
              <w:t>——</w:t>
            </w:r>
            <w:r w:rsidRPr="008E56C2">
              <w:rPr>
                <w:color w:val="000000" w:themeColor="text1"/>
                <w:sz w:val="24"/>
                <w:szCs w:val="18"/>
              </w:rPr>
              <w:t>每种危险物质的最大存在总量，</w:t>
            </w:r>
            <w:r w:rsidRPr="008E56C2">
              <w:rPr>
                <w:color w:val="000000" w:themeColor="text1"/>
                <w:sz w:val="24"/>
                <w:szCs w:val="18"/>
              </w:rPr>
              <w:t>t</w:t>
            </w:r>
            <w:r w:rsidRPr="008E56C2">
              <w:rPr>
                <w:color w:val="000000" w:themeColor="text1"/>
                <w:sz w:val="24"/>
                <w:szCs w:val="18"/>
              </w:rPr>
              <w:t>。</w:t>
            </w:r>
          </w:p>
          <w:p w14:paraId="551867EA" w14:textId="77777777" w:rsidR="00E94865" w:rsidRPr="008E56C2" w:rsidRDefault="008A2BAA">
            <w:pPr>
              <w:spacing w:line="360" w:lineRule="auto"/>
              <w:ind w:firstLineChars="500" w:firstLine="1200"/>
              <w:rPr>
                <w:color w:val="000000" w:themeColor="text1"/>
                <w:sz w:val="24"/>
                <w:szCs w:val="18"/>
              </w:rPr>
            </w:pPr>
            <w:r w:rsidRPr="008E56C2">
              <w:rPr>
                <w:color w:val="000000" w:themeColor="text1"/>
                <w:sz w:val="24"/>
                <w:szCs w:val="18"/>
              </w:rPr>
              <w:t>Q</w:t>
            </w:r>
            <w:r w:rsidRPr="008E56C2">
              <w:rPr>
                <w:color w:val="000000" w:themeColor="text1"/>
                <w:sz w:val="24"/>
                <w:szCs w:val="18"/>
                <w:vertAlign w:val="subscript"/>
              </w:rPr>
              <w:t>1</w:t>
            </w:r>
            <w:r w:rsidRPr="008E56C2">
              <w:rPr>
                <w:color w:val="000000" w:themeColor="text1"/>
                <w:sz w:val="24"/>
                <w:szCs w:val="18"/>
              </w:rPr>
              <w:t>，</w:t>
            </w:r>
            <w:r w:rsidRPr="008E56C2">
              <w:rPr>
                <w:color w:val="000000" w:themeColor="text1"/>
                <w:sz w:val="24"/>
                <w:szCs w:val="18"/>
              </w:rPr>
              <w:t>Q</w:t>
            </w:r>
            <w:r w:rsidRPr="008E56C2">
              <w:rPr>
                <w:color w:val="000000" w:themeColor="text1"/>
                <w:sz w:val="24"/>
                <w:szCs w:val="18"/>
                <w:vertAlign w:val="subscript"/>
              </w:rPr>
              <w:t>2</w:t>
            </w:r>
            <w:r w:rsidRPr="008E56C2">
              <w:rPr>
                <w:color w:val="000000" w:themeColor="text1"/>
                <w:sz w:val="24"/>
                <w:szCs w:val="18"/>
              </w:rPr>
              <w:t>…Q</w:t>
            </w:r>
            <w:r w:rsidRPr="008E56C2">
              <w:rPr>
                <w:color w:val="000000" w:themeColor="text1"/>
                <w:sz w:val="24"/>
                <w:szCs w:val="18"/>
                <w:vertAlign w:val="subscript"/>
              </w:rPr>
              <w:t>n</w:t>
            </w:r>
            <w:r w:rsidRPr="008E56C2">
              <w:rPr>
                <w:color w:val="000000" w:themeColor="text1"/>
                <w:sz w:val="24"/>
                <w:szCs w:val="18"/>
              </w:rPr>
              <w:t>——</w:t>
            </w:r>
            <w:r w:rsidRPr="008E56C2">
              <w:rPr>
                <w:color w:val="000000" w:themeColor="text1"/>
                <w:sz w:val="24"/>
                <w:szCs w:val="18"/>
              </w:rPr>
              <w:t>每种危险物质的临界量，</w:t>
            </w:r>
            <w:r w:rsidRPr="008E56C2">
              <w:rPr>
                <w:color w:val="000000" w:themeColor="text1"/>
                <w:sz w:val="24"/>
                <w:szCs w:val="18"/>
              </w:rPr>
              <w:t>t</w:t>
            </w:r>
            <w:r w:rsidRPr="008E56C2">
              <w:rPr>
                <w:color w:val="000000" w:themeColor="text1"/>
                <w:sz w:val="24"/>
                <w:szCs w:val="18"/>
              </w:rPr>
              <w:t>。</w:t>
            </w:r>
          </w:p>
          <w:p w14:paraId="245770E6" w14:textId="77777777" w:rsidR="00E94865" w:rsidRPr="008E56C2" w:rsidRDefault="008A2BAA">
            <w:pPr>
              <w:spacing w:line="360" w:lineRule="auto"/>
              <w:ind w:firstLine="482"/>
              <w:rPr>
                <w:color w:val="000000" w:themeColor="text1"/>
                <w:sz w:val="24"/>
                <w:szCs w:val="18"/>
              </w:rPr>
            </w:pPr>
            <w:r w:rsidRPr="008E56C2">
              <w:rPr>
                <w:color w:val="000000" w:themeColor="text1"/>
                <w:sz w:val="24"/>
                <w:szCs w:val="18"/>
              </w:rPr>
              <w:t>当</w:t>
            </w:r>
            <w:r w:rsidRPr="008E56C2">
              <w:rPr>
                <w:color w:val="000000" w:themeColor="text1"/>
                <w:sz w:val="24"/>
                <w:szCs w:val="18"/>
              </w:rPr>
              <w:t>Q</w:t>
            </w:r>
            <w:r w:rsidRPr="008E56C2">
              <w:rPr>
                <w:color w:val="000000" w:themeColor="text1"/>
                <w:sz w:val="24"/>
                <w:szCs w:val="18"/>
              </w:rPr>
              <w:t>＜</w:t>
            </w:r>
            <w:r w:rsidRPr="008E56C2">
              <w:rPr>
                <w:color w:val="000000" w:themeColor="text1"/>
                <w:sz w:val="24"/>
                <w:szCs w:val="18"/>
              </w:rPr>
              <w:t>1</w:t>
            </w:r>
            <w:r w:rsidRPr="008E56C2">
              <w:rPr>
                <w:color w:val="000000" w:themeColor="text1"/>
                <w:sz w:val="24"/>
                <w:szCs w:val="18"/>
              </w:rPr>
              <w:t>时，该项目环境风险潜势为</w:t>
            </w:r>
            <w:r w:rsidRPr="008E56C2">
              <w:rPr>
                <w:color w:val="000000" w:themeColor="text1"/>
                <w:sz w:val="24"/>
              </w:rPr>
              <w:fldChar w:fldCharType="begin"/>
            </w:r>
            <w:r w:rsidRPr="008E56C2">
              <w:rPr>
                <w:color w:val="000000" w:themeColor="text1"/>
                <w:sz w:val="24"/>
              </w:rPr>
              <w:instrText xml:space="preserve"> </w:instrText>
            </w:r>
            <w:r w:rsidRPr="008E56C2">
              <w:rPr>
                <w:rFonts w:hint="eastAsia"/>
                <w:color w:val="000000" w:themeColor="text1"/>
                <w:sz w:val="24"/>
              </w:rPr>
              <w:instrText>= 1 \* ROMAN</w:instrText>
            </w:r>
            <w:r w:rsidRPr="008E56C2">
              <w:rPr>
                <w:color w:val="000000" w:themeColor="text1"/>
                <w:sz w:val="24"/>
              </w:rPr>
              <w:instrText xml:space="preserve"> </w:instrText>
            </w:r>
            <w:r w:rsidRPr="008E56C2">
              <w:rPr>
                <w:color w:val="000000" w:themeColor="text1"/>
                <w:sz w:val="24"/>
              </w:rPr>
              <w:fldChar w:fldCharType="separate"/>
            </w:r>
            <w:r w:rsidRPr="008E56C2">
              <w:rPr>
                <w:color w:val="000000" w:themeColor="text1"/>
                <w:sz w:val="24"/>
              </w:rPr>
              <w:t>I</w:t>
            </w:r>
            <w:r w:rsidRPr="008E56C2">
              <w:rPr>
                <w:color w:val="000000" w:themeColor="text1"/>
                <w:sz w:val="24"/>
              </w:rPr>
              <w:fldChar w:fldCharType="end"/>
            </w:r>
            <w:r w:rsidRPr="008E56C2">
              <w:rPr>
                <w:color w:val="000000" w:themeColor="text1"/>
                <w:sz w:val="24"/>
                <w:szCs w:val="18"/>
              </w:rPr>
              <w:t>。</w:t>
            </w:r>
          </w:p>
          <w:p w14:paraId="4992E8D1" w14:textId="77777777" w:rsidR="00E94865" w:rsidRPr="008E56C2" w:rsidRDefault="008A2BAA">
            <w:pPr>
              <w:spacing w:line="360" w:lineRule="auto"/>
              <w:ind w:firstLine="482"/>
              <w:rPr>
                <w:color w:val="000000" w:themeColor="text1"/>
                <w:sz w:val="24"/>
                <w:szCs w:val="18"/>
              </w:rPr>
            </w:pPr>
            <w:r w:rsidRPr="008E56C2">
              <w:rPr>
                <w:color w:val="000000" w:themeColor="text1"/>
                <w:sz w:val="24"/>
                <w:szCs w:val="18"/>
              </w:rPr>
              <w:lastRenderedPageBreak/>
              <w:t>当</w:t>
            </w:r>
            <w:r w:rsidRPr="008E56C2">
              <w:rPr>
                <w:color w:val="000000" w:themeColor="text1"/>
                <w:sz w:val="24"/>
                <w:szCs w:val="18"/>
              </w:rPr>
              <w:t>Q≥1</w:t>
            </w:r>
            <w:r w:rsidRPr="008E56C2">
              <w:rPr>
                <w:color w:val="000000" w:themeColor="text1"/>
                <w:sz w:val="24"/>
                <w:szCs w:val="18"/>
              </w:rPr>
              <w:t>时，将</w:t>
            </w:r>
            <w:r w:rsidRPr="008E56C2">
              <w:rPr>
                <w:color w:val="000000" w:themeColor="text1"/>
                <w:sz w:val="24"/>
                <w:szCs w:val="18"/>
              </w:rPr>
              <w:t>Q</w:t>
            </w:r>
            <w:r w:rsidRPr="008E56C2">
              <w:rPr>
                <w:color w:val="000000" w:themeColor="text1"/>
                <w:sz w:val="24"/>
                <w:szCs w:val="18"/>
              </w:rPr>
              <w:t>值划分为：（</w:t>
            </w:r>
            <w:r w:rsidRPr="008E56C2">
              <w:rPr>
                <w:color w:val="000000" w:themeColor="text1"/>
                <w:sz w:val="24"/>
                <w:szCs w:val="18"/>
              </w:rPr>
              <w:t>1</w:t>
            </w:r>
            <w:r w:rsidRPr="008E56C2">
              <w:rPr>
                <w:color w:val="000000" w:themeColor="text1"/>
                <w:sz w:val="24"/>
                <w:szCs w:val="18"/>
              </w:rPr>
              <w:t>）</w:t>
            </w:r>
            <w:r w:rsidRPr="008E56C2">
              <w:rPr>
                <w:color w:val="000000" w:themeColor="text1"/>
                <w:sz w:val="24"/>
                <w:szCs w:val="18"/>
              </w:rPr>
              <w:t>1≤Q</w:t>
            </w:r>
            <w:r w:rsidRPr="008E56C2">
              <w:rPr>
                <w:color w:val="000000" w:themeColor="text1"/>
                <w:sz w:val="24"/>
                <w:szCs w:val="18"/>
              </w:rPr>
              <w:t>＜</w:t>
            </w:r>
            <w:r w:rsidRPr="008E56C2">
              <w:rPr>
                <w:color w:val="000000" w:themeColor="text1"/>
                <w:sz w:val="24"/>
                <w:szCs w:val="18"/>
              </w:rPr>
              <w:t>10</w:t>
            </w:r>
            <w:r w:rsidRPr="008E56C2">
              <w:rPr>
                <w:color w:val="000000" w:themeColor="text1"/>
                <w:sz w:val="24"/>
                <w:szCs w:val="18"/>
              </w:rPr>
              <w:t>；（</w:t>
            </w:r>
            <w:r w:rsidRPr="008E56C2">
              <w:rPr>
                <w:color w:val="000000" w:themeColor="text1"/>
                <w:sz w:val="24"/>
                <w:szCs w:val="18"/>
              </w:rPr>
              <w:t>2</w:t>
            </w:r>
            <w:r w:rsidRPr="008E56C2">
              <w:rPr>
                <w:color w:val="000000" w:themeColor="text1"/>
                <w:sz w:val="24"/>
                <w:szCs w:val="18"/>
              </w:rPr>
              <w:t>）</w:t>
            </w:r>
            <w:r w:rsidRPr="008E56C2">
              <w:rPr>
                <w:color w:val="000000" w:themeColor="text1"/>
                <w:sz w:val="24"/>
                <w:szCs w:val="18"/>
              </w:rPr>
              <w:t>10≤Q</w:t>
            </w:r>
            <w:r w:rsidRPr="008E56C2">
              <w:rPr>
                <w:color w:val="000000" w:themeColor="text1"/>
                <w:sz w:val="24"/>
                <w:szCs w:val="18"/>
              </w:rPr>
              <w:t>＜</w:t>
            </w:r>
            <w:r w:rsidRPr="008E56C2">
              <w:rPr>
                <w:color w:val="000000" w:themeColor="text1"/>
                <w:sz w:val="24"/>
                <w:szCs w:val="18"/>
              </w:rPr>
              <w:t>100</w:t>
            </w:r>
            <w:r w:rsidRPr="008E56C2">
              <w:rPr>
                <w:color w:val="000000" w:themeColor="text1"/>
                <w:sz w:val="24"/>
                <w:szCs w:val="18"/>
              </w:rPr>
              <w:t>；（</w:t>
            </w:r>
            <w:r w:rsidRPr="008E56C2">
              <w:rPr>
                <w:color w:val="000000" w:themeColor="text1"/>
                <w:sz w:val="24"/>
                <w:szCs w:val="18"/>
              </w:rPr>
              <w:t>3</w:t>
            </w:r>
            <w:r w:rsidRPr="008E56C2">
              <w:rPr>
                <w:color w:val="000000" w:themeColor="text1"/>
                <w:sz w:val="24"/>
                <w:szCs w:val="18"/>
              </w:rPr>
              <w:t>）</w:t>
            </w:r>
            <w:r w:rsidRPr="008E56C2">
              <w:rPr>
                <w:color w:val="000000" w:themeColor="text1"/>
                <w:sz w:val="24"/>
                <w:szCs w:val="18"/>
              </w:rPr>
              <w:t>Q≥100</w:t>
            </w:r>
            <w:r w:rsidRPr="008E56C2">
              <w:rPr>
                <w:color w:val="000000" w:themeColor="text1"/>
                <w:sz w:val="24"/>
                <w:szCs w:val="18"/>
              </w:rPr>
              <w:t>。</w:t>
            </w:r>
          </w:p>
          <w:p w14:paraId="23FA7BC9" w14:textId="77777777" w:rsidR="00E94865" w:rsidRPr="008E56C2" w:rsidRDefault="008A2BAA">
            <w:pPr>
              <w:spacing w:line="360" w:lineRule="auto"/>
              <w:ind w:firstLineChars="200" w:firstLine="480"/>
              <w:rPr>
                <w:rFonts w:ascii="ﾋﾎﾌ・" w:eastAsiaTheme="minorEastAsia" w:cs="ﾋﾎﾌ・"/>
                <w:color w:val="000000" w:themeColor="text1"/>
                <w:sz w:val="24"/>
              </w:rPr>
            </w:pPr>
            <w:r w:rsidRPr="008E56C2">
              <w:rPr>
                <w:rFonts w:hAnsi="宋体" w:hint="eastAsia"/>
                <w:color w:val="000000" w:themeColor="text1"/>
                <w:sz w:val="24"/>
                <w:shd w:val="clear" w:color="auto" w:fill="FFFFFF"/>
              </w:rPr>
              <w:t>汇总统计出建设项目环境风险物质临界量、储存及分布情况</w:t>
            </w:r>
            <w:r w:rsidRPr="008E56C2">
              <w:rPr>
                <w:rFonts w:ascii="ﾋﾎﾌ・" w:eastAsia="ﾋﾎﾌ・" w:cs="ﾋﾎﾌ・" w:hint="eastAsia"/>
                <w:color w:val="000000" w:themeColor="text1"/>
                <w:sz w:val="24"/>
              </w:rPr>
              <w:t>。</w:t>
            </w:r>
          </w:p>
          <w:p w14:paraId="5B6B8A09" w14:textId="77777777" w:rsidR="00E94865" w:rsidRPr="008E56C2" w:rsidRDefault="008A2BAA">
            <w:pPr>
              <w:autoSpaceDE w:val="0"/>
              <w:autoSpaceDN w:val="0"/>
              <w:adjustRightInd w:val="0"/>
              <w:spacing w:beforeLines="50" w:before="120"/>
              <w:jc w:val="center"/>
              <w:rPr>
                <w:rFonts w:hAnsi="宋体"/>
                <w:b/>
                <w:color w:val="000000" w:themeColor="text1"/>
                <w:sz w:val="24"/>
              </w:rPr>
            </w:pPr>
            <w:r w:rsidRPr="008E56C2">
              <w:rPr>
                <w:rFonts w:hAnsi="宋体" w:hint="eastAsia"/>
                <w:b/>
                <w:color w:val="000000" w:themeColor="text1"/>
                <w:sz w:val="24"/>
              </w:rPr>
              <w:t>表</w:t>
            </w:r>
            <w:r w:rsidRPr="008E56C2">
              <w:rPr>
                <w:rFonts w:hAnsi="宋体" w:hint="eastAsia"/>
                <w:b/>
                <w:color w:val="000000" w:themeColor="text1"/>
                <w:sz w:val="24"/>
              </w:rPr>
              <w:t xml:space="preserve">4-23  </w:t>
            </w:r>
            <w:r w:rsidRPr="008E56C2">
              <w:rPr>
                <w:rFonts w:hAnsi="宋体" w:hint="eastAsia"/>
                <w:b/>
                <w:color w:val="000000" w:themeColor="text1"/>
                <w:sz w:val="24"/>
              </w:rPr>
              <w:t>项目主要物质风险识别结果一览表</w:t>
            </w:r>
          </w:p>
          <w:tbl>
            <w:tblPr>
              <w:tblW w:w="4997"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36"/>
              <w:gridCol w:w="1396"/>
              <w:gridCol w:w="1359"/>
              <w:gridCol w:w="1427"/>
              <w:gridCol w:w="1579"/>
              <w:gridCol w:w="913"/>
              <w:gridCol w:w="1001"/>
            </w:tblGrid>
            <w:tr w:rsidR="00E94865" w:rsidRPr="008E56C2" w14:paraId="6172921E" w14:textId="77777777" w:rsidTr="000270A4">
              <w:trPr>
                <w:trHeight w:val="507"/>
                <w:jc w:val="center"/>
              </w:trPr>
              <w:tc>
                <w:tcPr>
                  <w:tcW w:w="645" w:type="pct"/>
                  <w:vAlign w:val="center"/>
                </w:tcPr>
                <w:p w14:paraId="479B6811" w14:textId="77777777" w:rsidR="00E94865" w:rsidRPr="008E56C2" w:rsidRDefault="008A2BAA">
                  <w:pPr>
                    <w:autoSpaceDE w:val="0"/>
                    <w:autoSpaceDN w:val="0"/>
                    <w:adjustRightInd w:val="0"/>
                    <w:jc w:val="center"/>
                    <w:rPr>
                      <w:b/>
                      <w:color w:val="000000" w:themeColor="text1"/>
                      <w:szCs w:val="21"/>
                    </w:rPr>
                  </w:pPr>
                  <w:r w:rsidRPr="008E56C2">
                    <w:rPr>
                      <w:rFonts w:hint="eastAsia"/>
                      <w:b/>
                      <w:color w:val="000000" w:themeColor="text1"/>
                      <w:szCs w:val="21"/>
                    </w:rPr>
                    <w:t>类别</w:t>
                  </w:r>
                </w:p>
              </w:tc>
              <w:tc>
                <w:tcPr>
                  <w:tcW w:w="792" w:type="pct"/>
                  <w:vAlign w:val="center"/>
                </w:tcPr>
                <w:p w14:paraId="2FF42420" w14:textId="77777777" w:rsidR="00E94865" w:rsidRPr="008E56C2" w:rsidRDefault="008A2BAA">
                  <w:pPr>
                    <w:autoSpaceDE w:val="0"/>
                    <w:autoSpaceDN w:val="0"/>
                    <w:adjustRightInd w:val="0"/>
                    <w:jc w:val="center"/>
                    <w:rPr>
                      <w:b/>
                      <w:color w:val="000000" w:themeColor="text1"/>
                      <w:szCs w:val="21"/>
                    </w:rPr>
                  </w:pPr>
                  <w:r w:rsidRPr="008E56C2">
                    <w:rPr>
                      <w:rFonts w:hint="eastAsia"/>
                      <w:b/>
                      <w:color w:val="000000" w:themeColor="text1"/>
                      <w:szCs w:val="21"/>
                    </w:rPr>
                    <w:t>事故类型</w:t>
                  </w:r>
                </w:p>
              </w:tc>
              <w:tc>
                <w:tcPr>
                  <w:tcW w:w="771" w:type="pct"/>
                  <w:vAlign w:val="center"/>
                </w:tcPr>
                <w:p w14:paraId="441AB232" w14:textId="77777777" w:rsidR="00E94865" w:rsidRPr="008E56C2" w:rsidRDefault="008A2BAA">
                  <w:pPr>
                    <w:autoSpaceDE w:val="0"/>
                    <w:autoSpaceDN w:val="0"/>
                    <w:adjustRightInd w:val="0"/>
                    <w:jc w:val="center"/>
                    <w:rPr>
                      <w:b/>
                      <w:color w:val="000000" w:themeColor="text1"/>
                      <w:szCs w:val="21"/>
                    </w:rPr>
                  </w:pPr>
                  <w:r w:rsidRPr="008E56C2">
                    <w:rPr>
                      <w:rFonts w:hint="eastAsia"/>
                      <w:b/>
                      <w:color w:val="000000" w:themeColor="text1"/>
                      <w:szCs w:val="21"/>
                    </w:rPr>
                    <w:t>风险</w:t>
                  </w:r>
                  <w:r w:rsidRPr="008E56C2">
                    <w:rPr>
                      <w:b/>
                      <w:color w:val="000000" w:themeColor="text1"/>
                      <w:szCs w:val="21"/>
                    </w:rPr>
                    <w:t>物质</w:t>
                  </w:r>
                </w:p>
              </w:tc>
              <w:tc>
                <w:tcPr>
                  <w:tcW w:w="810" w:type="pct"/>
                  <w:vAlign w:val="center"/>
                </w:tcPr>
                <w:p w14:paraId="4F330872" w14:textId="77777777" w:rsidR="00E94865" w:rsidRPr="008E56C2" w:rsidRDefault="008A2BAA">
                  <w:pPr>
                    <w:autoSpaceDE w:val="0"/>
                    <w:autoSpaceDN w:val="0"/>
                    <w:adjustRightInd w:val="0"/>
                    <w:jc w:val="center"/>
                    <w:rPr>
                      <w:b/>
                      <w:color w:val="000000" w:themeColor="text1"/>
                      <w:szCs w:val="21"/>
                    </w:rPr>
                  </w:pPr>
                  <w:r w:rsidRPr="008E56C2">
                    <w:rPr>
                      <w:rFonts w:hint="eastAsia"/>
                      <w:b/>
                      <w:color w:val="000000" w:themeColor="text1"/>
                      <w:szCs w:val="21"/>
                    </w:rPr>
                    <w:t>分布</w:t>
                  </w:r>
                </w:p>
              </w:tc>
              <w:tc>
                <w:tcPr>
                  <w:tcW w:w="896" w:type="pct"/>
                  <w:vAlign w:val="center"/>
                </w:tcPr>
                <w:p w14:paraId="73D7E6E9" w14:textId="77777777" w:rsidR="00E94865" w:rsidRPr="008E56C2" w:rsidRDefault="008A2BAA">
                  <w:pPr>
                    <w:autoSpaceDE w:val="0"/>
                    <w:autoSpaceDN w:val="0"/>
                    <w:adjustRightInd w:val="0"/>
                    <w:jc w:val="center"/>
                    <w:rPr>
                      <w:b/>
                      <w:color w:val="000000" w:themeColor="text1"/>
                      <w:szCs w:val="21"/>
                    </w:rPr>
                  </w:pPr>
                  <w:r w:rsidRPr="008E56C2">
                    <w:rPr>
                      <w:rFonts w:hint="eastAsia"/>
                      <w:b/>
                      <w:color w:val="000000" w:themeColor="text1"/>
                      <w:szCs w:val="21"/>
                    </w:rPr>
                    <w:t>最大储存量（</w:t>
                  </w:r>
                  <w:r w:rsidRPr="008E56C2">
                    <w:rPr>
                      <w:rFonts w:hint="eastAsia"/>
                      <w:b/>
                      <w:color w:val="000000" w:themeColor="text1"/>
                      <w:szCs w:val="21"/>
                    </w:rPr>
                    <w:t>t</w:t>
                  </w:r>
                  <w:r w:rsidRPr="008E56C2">
                    <w:rPr>
                      <w:rFonts w:hint="eastAsia"/>
                      <w:b/>
                      <w:color w:val="000000" w:themeColor="text1"/>
                      <w:szCs w:val="21"/>
                    </w:rPr>
                    <w:t>）</w:t>
                  </w:r>
                </w:p>
              </w:tc>
              <w:tc>
                <w:tcPr>
                  <w:tcW w:w="518" w:type="pct"/>
                  <w:vAlign w:val="center"/>
                </w:tcPr>
                <w:p w14:paraId="3CC26F42" w14:textId="77777777" w:rsidR="00E94865" w:rsidRPr="008E56C2" w:rsidRDefault="008A2BAA">
                  <w:pPr>
                    <w:autoSpaceDE w:val="0"/>
                    <w:autoSpaceDN w:val="0"/>
                    <w:adjustRightInd w:val="0"/>
                    <w:jc w:val="center"/>
                    <w:rPr>
                      <w:b/>
                      <w:color w:val="000000" w:themeColor="text1"/>
                      <w:szCs w:val="21"/>
                    </w:rPr>
                  </w:pPr>
                  <w:r w:rsidRPr="008E56C2">
                    <w:rPr>
                      <w:rFonts w:hint="eastAsia"/>
                      <w:b/>
                      <w:color w:val="000000" w:themeColor="text1"/>
                      <w:szCs w:val="21"/>
                    </w:rPr>
                    <w:t>临界量</w:t>
                  </w:r>
                </w:p>
              </w:tc>
              <w:tc>
                <w:tcPr>
                  <w:tcW w:w="569" w:type="pct"/>
                  <w:vAlign w:val="center"/>
                </w:tcPr>
                <w:p w14:paraId="0A32FF23" w14:textId="77777777" w:rsidR="00E94865" w:rsidRPr="008E56C2" w:rsidRDefault="008A2BAA">
                  <w:pPr>
                    <w:autoSpaceDE w:val="0"/>
                    <w:autoSpaceDN w:val="0"/>
                    <w:adjustRightInd w:val="0"/>
                    <w:jc w:val="center"/>
                    <w:rPr>
                      <w:b/>
                      <w:color w:val="000000" w:themeColor="text1"/>
                      <w:szCs w:val="21"/>
                    </w:rPr>
                  </w:pPr>
                  <w:r w:rsidRPr="008E56C2">
                    <w:rPr>
                      <w:rFonts w:hint="eastAsia"/>
                      <w:b/>
                      <w:color w:val="000000" w:themeColor="text1"/>
                      <w:szCs w:val="21"/>
                    </w:rPr>
                    <w:t>Q</w:t>
                  </w:r>
                  <w:r w:rsidRPr="008E56C2">
                    <w:rPr>
                      <w:rFonts w:hint="eastAsia"/>
                      <w:b/>
                      <w:color w:val="000000" w:themeColor="text1"/>
                      <w:szCs w:val="21"/>
                    </w:rPr>
                    <w:t>值</w:t>
                  </w:r>
                </w:p>
              </w:tc>
            </w:tr>
            <w:tr w:rsidR="00E94865" w:rsidRPr="008E56C2" w14:paraId="51C282AD" w14:textId="77777777" w:rsidTr="000270A4">
              <w:trPr>
                <w:trHeight w:val="532"/>
                <w:jc w:val="center"/>
              </w:trPr>
              <w:tc>
                <w:tcPr>
                  <w:tcW w:w="645" w:type="pct"/>
                  <w:vAlign w:val="center"/>
                </w:tcPr>
                <w:p w14:paraId="035C6FC7" w14:textId="77777777" w:rsidR="00E94865" w:rsidRPr="008E56C2" w:rsidRDefault="008A2BAA">
                  <w:pPr>
                    <w:autoSpaceDE w:val="0"/>
                    <w:autoSpaceDN w:val="0"/>
                    <w:adjustRightInd w:val="0"/>
                    <w:jc w:val="center"/>
                    <w:rPr>
                      <w:color w:val="000000" w:themeColor="text1"/>
                      <w:szCs w:val="21"/>
                    </w:rPr>
                  </w:pPr>
                  <w:r w:rsidRPr="008E56C2">
                    <w:rPr>
                      <w:rFonts w:hint="eastAsia"/>
                      <w:color w:val="000000" w:themeColor="text1"/>
                      <w:szCs w:val="21"/>
                    </w:rPr>
                    <w:t>危险废物</w:t>
                  </w:r>
                </w:p>
              </w:tc>
              <w:tc>
                <w:tcPr>
                  <w:tcW w:w="792" w:type="pct"/>
                  <w:vAlign w:val="center"/>
                </w:tcPr>
                <w:p w14:paraId="0C38E7D5" w14:textId="77777777" w:rsidR="00E94865" w:rsidRPr="008E56C2" w:rsidRDefault="008A2BAA">
                  <w:pPr>
                    <w:jc w:val="center"/>
                    <w:rPr>
                      <w:color w:val="000000" w:themeColor="text1"/>
                      <w:szCs w:val="21"/>
                    </w:rPr>
                  </w:pPr>
                  <w:r w:rsidRPr="008E56C2">
                    <w:rPr>
                      <w:rFonts w:hint="eastAsia"/>
                      <w:color w:val="000000" w:themeColor="text1"/>
                      <w:szCs w:val="21"/>
                    </w:rPr>
                    <w:t>泄露、</w:t>
                  </w:r>
                  <w:r w:rsidRPr="008E56C2">
                    <w:rPr>
                      <w:rFonts w:hint="eastAsia"/>
                      <w:color w:val="000000" w:themeColor="text1"/>
                    </w:rPr>
                    <w:t>火灾</w:t>
                  </w:r>
                </w:p>
              </w:tc>
              <w:tc>
                <w:tcPr>
                  <w:tcW w:w="771" w:type="pct"/>
                  <w:vAlign w:val="center"/>
                </w:tcPr>
                <w:p w14:paraId="7E22953E" w14:textId="724086DB" w:rsidR="00E94865" w:rsidRPr="008E56C2" w:rsidRDefault="000270A4">
                  <w:pPr>
                    <w:jc w:val="center"/>
                    <w:rPr>
                      <w:color w:val="000000" w:themeColor="text1"/>
                      <w:kern w:val="0"/>
                      <w:szCs w:val="21"/>
                    </w:rPr>
                  </w:pPr>
                  <w:r>
                    <w:rPr>
                      <w:rFonts w:hint="eastAsia"/>
                      <w:color w:val="0D0D0D" w:themeColor="text1" w:themeTint="F2"/>
                      <w:kern w:val="0"/>
                      <w:szCs w:val="21"/>
                    </w:rPr>
                    <w:t>废润滑脂</w:t>
                  </w:r>
                </w:p>
              </w:tc>
              <w:tc>
                <w:tcPr>
                  <w:tcW w:w="810" w:type="pct"/>
                  <w:vAlign w:val="center"/>
                </w:tcPr>
                <w:p w14:paraId="0FC45494" w14:textId="77777777" w:rsidR="00E94865" w:rsidRPr="008E56C2" w:rsidRDefault="008A2BAA">
                  <w:pPr>
                    <w:jc w:val="center"/>
                    <w:rPr>
                      <w:color w:val="000000" w:themeColor="text1"/>
                      <w:szCs w:val="21"/>
                    </w:rPr>
                  </w:pPr>
                  <w:r w:rsidRPr="008E56C2">
                    <w:rPr>
                      <w:rFonts w:hint="eastAsia"/>
                      <w:color w:val="000000" w:themeColor="text1"/>
                      <w:szCs w:val="21"/>
                    </w:rPr>
                    <w:t>危废暂存间</w:t>
                  </w:r>
                </w:p>
              </w:tc>
              <w:tc>
                <w:tcPr>
                  <w:tcW w:w="896" w:type="pct"/>
                  <w:vAlign w:val="center"/>
                </w:tcPr>
                <w:p w14:paraId="79ED585A" w14:textId="51B4F5B6" w:rsidR="00E94865" w:rsidRPr="008E56C2" w:rsidRDefault="000270A4">
                  <w:pPr>
                    <w:jc w:val="center"/>
                    <w:rPr>
                      <w:color w:val="000000" w:themeColor="text1"/>
                      <w:szCs w:val="21"/>
                      <w:lang w:bidi="ar"/>
                    </w:rPr>
                  </w:pPr>
                  <w:r>
                    <w:rPr>
                      <w:color w:val="000000" w:themeColor="text1"/>
                      <w:szCs w:val="21"/>
                      <w:lang w:bidi="ar"/>
                    </w:rPr>
                    <w:t>1.0</w:t>
                  </w:r>
                </w:p>
              </w:tc>
              <w:tc>
                <w:tcPr>
                  <w:tcW w:w="518" w:type="pct"/>
                  <w:vAlign w:val="center"/>
                </w:tcPr>
                <w:p w14:paraId="21636371" w14:textId="77777777" w:rsidR="00E94865" w:rsidRPr="008E56C2" w:rsidRDefault="008A2BAA">
                  <w:pPr>
                    <w:jc w:val="center"/>
                    <w:rPr>
                      <w:color w:val="000000" w:themeColor="text1"/>
                      <w:szCs w:val="21"/>
                    </w:rPr>
                  </w:pPr>
                  <w:r w:rsidRPr="008E56C2">
                    <w:rPr>
                      <w:color w:val="000000" w:themeColor="text1"/>
                      <w:szCs w:val="21"/>
                    </w:rPr>
                    <w:t xml:space="preserve">2500 </w:t>
                  </w:r>
                  <w:r w:rsidRPr="008E56C2">
                    <w:rPr>
                      <w:rFonts w:hint="eastAsia"/>
                      <w:color w:val="000000" w:themeColor="text1"/>
                      <w:szCs w:val="21"/>
                    </w:rPr>
                    <w:t>t</w:t>
                  </w:r>
                </w:p>
              </w:tc>
              <w:tc>
                <w:tcPr>
                  <w:tcW w:w="569" w:type="pct"/>
                  <w:vAlign w:val="center"/>
                </w:tcPr>
                <w:p w14:paraId="7CEAAB82" w14:textId="7EDC2476" w:rsidR="00E94865" w:rsidRPr="008E56C2" w:rsidRDefault="008A2BAA" w:rsidP="000270A4">
                  <w:pPr>
                    <w:jc w:val="center"/>
                    <w:rPr>
                      <w:color w:val="000000" w:themeColor="text1"/>
                      <w:szCs w:val="21"/>
                    </w:rPr>
                  </w:pPr>
                  <w:r w:rsidRPr="008E56C2">
                    <w:rPr>
                      <w:rFonts w:hint="eastAsia"/>
                      <w:bCs/>
                      <w:color w:val="000000" w:themeColor="text1"/>
                      <w:szCs w:val="21"/>
                    </w:rPr>
                    <w:t>0.000</w:t>
                  </w:r>
                  <w:r w:rsidR="000270A4">
                    <w:rPr>
                      <w:bCs/>
                      <w:color w:val="000000" w:themeColor="text1"/>
                      <w:szCs w:val="21"/>
                    </w:rPr>
                    <w:t>4</w:t>
                  </w:r>
                </w:p>
              </w:tc>
            </w:tr>
          </w:tbl>
          <w:p w14:paraId="2E1C08C8" w14:textId="6D39C3A4" w:rsidR="00E94865" w:rsidRPr="008E56C2" w:rsidRDefault="008A2BAA">
            <w:pPr>
              <w:autoSpaceDE w:val="0"/>
              <w:autoSpaceDN w:val="0"/>
              <w:adjustRightInd w:val="0"/>
              <w:spacing w:line="360" w:lineRule="auto"/>
              <w:ind w:firstLineChars="200" w:firstLine="480"/>
              <w:jc w:val="left"/>
              <w:rPr>
                <w:rFonts w:hAnsi="宋体"/>
                <w:color w:val="000000" w:themeColor="text1"/>
                <w:sz w:val="24"/>
              </w:rPr>
            </w:pPr>
            <w:r w:rsidRPr="008E56C2">
              <w:rPr>
                <w:rFonts w:hAnsi="宋体" w:hint="eastAsia"/>
                <w:color w:val="000000" w:themeColor="text1"/>
                <w:sz w:val="24"/>
              </w:rPr>
              <w:t>根据</w:t>
            </w:r>
            <w:r w:rsidRPr="008E56C2">
              <w:rPr>
                <w:rFonts w:hint="eastAsia"/>
                <w:color w:val="000000" w:themeColor="text1"/>
                <w:sz w:val="24"/>
              </w:rPr>
              <w:t>导则计算</w:t>
            </w:r>
            <w:r w:rsidRPr="008E56C2">
              <w:rPr>
                <w:rFonts w:hAnsi="宋体" w:hint="eastAsia"/>
                <w:color w:val="000000" w:themeColor="text1"/>
                <w:sz w:val="24"/>
              </w:rPr>
              <w:t>危险物质数量与临界量比值：</w:t>
            </w:r>
            <w:r w:rsidRPr="008E56C2">
              <w:rPr>
                <w:rFonts w:hAnsi="宋体"/>
                <w:color w:val="000000" w:themeColor="text1"/>
                <w:sz w:val="24"/>
              </w:rPr>
              <w:t>Q</w:t>
            </w:r>
            <w:r w:rsidRPr="008E56C2">
              <w:rPr>
                <w:rFonts w:hAnsi="宋体" w:hint="eastAsia"/>
                <w:color w:val="000000" w:themeColor="text1"/>
                <w:sz w:val="24"/>
              </w:rPr>
              <w:t>=</w:t>
            </w:r>
            <w:r w:rsidRPr="008E56C2">
              <w:rPr>
                <w:color w:val="000000" w:themeColor="text1"/>
                <w:sz w:val="24"/>
              </w:rPr>
              <w:t>Σqi/Qi</w:t>
            </w:r>
            <w:r w:rsidRPr="008E56C2">
              <w:rPr>
                <w:rFonts w:hint="eastAsia"/>
                <w:color w:val="000000" w:themeColor="text1"/>
                <w:sz w:val="24"/>
              </w:rPr>
              <w:t>=0.000</w:t>
            </w:r>
            <w:r w:rsidR="000270A4">
              <w:rPr>
                <w:color w:val="000000" w:themeColor="text1"/>
                <w:sz w:val="24"/>
              </w:rPr>
              <w:t>4</w:t>
            </w:r>
            <w:r w:rsidRPr="008E56C2">
              <w:rPr>
                <w:rFonts w:hint="eastAsia"/>
                <w:color w:val="000000" w:themeColor="text1"/>
                <w:sz w:val="24"/>
              </w:rPr>
              <w:t>＜</w:t>
            </w:r>
            <w:r w:rsidRPr="008E56C2">
              <w:rPr>
                <w:rFonts w:hint="eastAsia"/>
                <w:color w:val="000000" w:themeColor="text1"/>
                <w:sz w:val="24"/>
              </w:rPr>
              <w:t>1</w:t>
            </w:r>
            <w:r w:rsidRPr="008E56C2">
              <w:rPr>
                <w:rFonts w:hint="eastAsia"/>
                <w:color w:val="000000" w:themeColor="text1"/>
                <w:sz w:val="24"/>
              </w:rPr>
              <w:t>，根据《建设项目环境风险评价技术导则》（</w:t>
            </w:r>
            <w:r w:rsidRPr="008E56C2">
              <w:rPr>
                <w:rFonts w:hint="eastAsia"/>
                <w:color w:val="000000" w:themeColor="text1"/>
                <w:sz w:val="24"/>
              </w:rPr>
              <w:t>HJ 169</w:t>
            </w:r>
            <w:r w:rsidRPr="008E56C2">
              <w:rPr>
                <w:rFonts w:hint="eastAsia"/>
                <w:color w:val="000000" w:themeColor="text1"/>
                <w:sz w:val="24"/>
              </w:rPr>
              <w:t>—</w:t>
            </w:r>
            <w:r w:rsidRPr="008E56C2">
              <w:rPr>
                <w:rFonts w:hint="eastAsia"/>
                <w:color w:val="000000" w:themeColor="text1"/>
                <w:sz w:val="24"/>
              </w:rPr>
              <w:t>2018</w:t>
            </w:r>
            <w:r w:rsidRPr="008E56C2">
              <w:rPr>
                <w:rFonts w:hint="eastAsia"/>
                <w:color w:val="000000" w:themeColor="text1"/>
                <w:sz w:val="24"/>
              </w:rPr>
              <w:t>），当</w:t>
            </w:r>
            <w:r w:rsidRPr="008E56C2">
              <w:rPr>
                <w:rFonts w:hint="eastAsia"/>
                <w:color w:val="000000" w:themeColor="text1"/>
                <w:sz w:val="24"/>
              </w:rPr>
              <w:t xml:space="preserve"> Q</w:t>
            </w:r>
            <w:r w:rsidRPr="008E56C2">
              <w:rPr>
                <w:rFonts w:hint="eastAsia"/>
                <w:color w:val="000000" w:themeColor="text1"/>
                <w:sz w:val="24"/>
              </w:rPr>
              <w:t>＜</w:t>
            </w:r>
            <w:r w:rsidRPr="008E56C2">
              <w:rPr>
                <w:rFonts w:hint="eastAsia"/>
                <w:color w:val="000000" w:themeColor="text1"/>
                <w:sz w:val="24"/>
              </w:rPr>
              <w:t xml:space="preserve">1 </w:t>
            </w:r>
            <w:r w:rsidRPr="008E56C2">
              <w:rPr>
                <w:rFonts w:hint="eastAsia"/>
                <w:color w:val="000000" w:themeColor="text1"/>
                <w:sz w:val="24"/>
              </w:rPr>
              <w:t>时，环境风险潜势为</w:t>
            </w:r>
            <w:r w:rsidRPr="008E56C2">
              <w:rPr>
                <w:color w:val="000000" w:themeColor="text1"/>
                <w:sz w:val="24"/>
              </w:rPr>
              <w:fldChar w:fldCharType="begin"/>
            </w:r>
            <w:r w:rsidRPr="008E56C2">
              <w:rPr>
                <w:color w:val="000000" w:themeColor="text1"/>
                <w:sz w:val="24"/>
              </w:rPr>
              <w:instrText xml:space="preserve"> </w:instrText>
            </w:r>
            <w:r w:rsidRPr="008E56C2">
              <w:rPr>
                <w:rFonts w:hint="eastAsia"/>
                <w:color w:val="000000" w:themeColor="text1"/>
                <w:sz w:val="24"/>
              </w:rPr>
              <w:instrText>= 1 \* ROMAN</w:instrText>
            </w:r>
            <w:r w:rsidRPr="008E56C2">
              <w:rPr>
                <w:color w:val="000000" w:themeColor="text1"/>
                <w:sz w:val="24"/>
              </w:rPr>
              <w:instrText xml:space="preserve"> </w:instrText>
            </w:r>
            <w:r w:rsidRPr="008E56C2">
              <w:rPr>
                <w:color w:val="000000" w:themeColor="text1"/>
                <w:sz w:val="24"/>
              </w:rPr>
              <w:fldChar w:fldCharType="separate"/>
            </w:r>
            <w:r w:rsidRPr="008E56C2">
              <w:rPr>
                <w:color w:val="000000" w:themeColor="text1"/>
                <w:sz w:val="24"/>
              </w:rPr>
              <w:t>I</w:t>
            </w:r>
            <w:r w:rsidRPr="008E56C2">
              <w:rPr>
                <w:color w:val="000000" w:themeColor="text1"/>
                <w:sz w:val="24"/>
              </w:rPr>
              <w:fldChar w:fldCharType="end"/>
            </w:r>
            <w:r w:rsidRPr="008E56C2">
              <w:rPr>
                <w:rFonts w:hint="eastAsia"/>
                <w:color w:val="000000" w:themeColor="text1"/>
                <w:sz w:val="24"/>
              </w:rPr>
              <w:t>，仅需开展简单分析</w:t>
            </w:r>
            <w:r w:rsidRPr="008E56C2">
              <w:rPr>
                <w:rFonts w:hAnsi="宋体"/>
                <w:color w:val="000000" w:themeColor="text1"/>
                <w:sz w:val="24"/>
              </w:rPr>
              <w:t>。</w:t>
            </w:r>
          </w:p>
          <w:p w14:paraId="0489A3A5"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w:t>
            </w:r>
            <w:r w:rsidRPr="008E56C2">
              <w:rPr>
                <w:rFonts w:hint="eastAsia"/>
                <w:color w:val="000000" w:themeColor="text1"/>
                <w:sz w:val="24"/>
              </w:rPr>
              <w:t>3</w:t>
            </w:r>
            <w:r w:rsidRPr="008E56C2">
              <w:rPr>
                <w:rFonts w:hint="eastAsia"/>
                <w:color w:val="000000" w:themeColor="text1"/>
                <w:sz w:val="24"/>
              </w:rPr>
              <w:t>）环境风险防范</w:t>
            </w:r>
          </w:p>
          <w:p w14:paraId="2F57B341"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1</w:t>
            </w:r>
            <w:r w:rsidRPr="008E56C2">
              <w:rPr>
                <w:rFonts w:hint="eastAsia"/>
                <w:color w:val="000000" w:themeColor="text1"/>
                <w:sz w:val="24"/>
              </w:rPr>
              <w:t>）总图布置根据功能分区布置。按照《建筑设计防火规范》（</w:t>
            </w:r>
            <w:r w:rsidRPr="008E56C2">
              <w:rPr>
                <w:rFonts w:hint="eastAsia"/>
                <w:color w:val="000000" w:themeColor="text1"/>
                <w:sz w:val="24"/>
              </w:rPr>
              <w:t>GB50016-2014</w:t>
            </w:r>
            <w:r w:rsidRPr="008E56C2">
              <w:rPr>
                <w:rFonts w:hint="eastAsia"/>
                <w:color w:val="000000" w:themeColor="text1"/>
                <w:sz w:val="24"/>
              </w:rPr>
              <w:t>）相关要求，各功能区之间设有环行通道，有利于安全疏散和消防。各建构筑物均按火灾危险等级进行设计，部分钢结构作防火处理，部分楼、地面作防腐处理。</w:t>
            </w:r>
          </w:p>
          <w:p w14:paraId="528494F0"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2</w:t>
            </w:r>
            <w:r w:rsidRPr="008E56C2">
              <w:rPr>
                <w:rFonts w:hint="eastAsia"/>
                <w:color w:val="000000" w:themeColor="text1"/>
                <w:sz w:val="24"/>
              </w:rPr>
              <w:t>）尽可能减少危险品储存量和储存周期。物料储存应符合《常用化学危险品贮存通则》（</w:t>
            </w:r>
            <w:r w:rsidRPr="008E56C2">
              <w:rPr>
                <w:rFonts w:hint="eastAsia"/>
                <w:color w:val="000000" w:themeColor="text1"/>
                <w:sz w:val="24"/>
              </w:rPr>
              <w:t>GB15603-1995</w:t>
            </w:r>
            <w:r w:rsidRPr="008E56C2">
              <w:rPr>
                <w:rFonts w:hint="eastAsia"/>
                <w:color w:val="000000" w:themeColor="text1"/>
                <w:sz w:val="24"/>
              </w:rPr>
              <w:t>）、《易燃易爆性商品储藏养护技术条件》（</w:t>
            </w:r>
            <w:r w:rsidRPr="008E56C2">
              <w:rPr>
                <w:rFonts w:hint="eastAsia"/>
                <w:color w:val="000000" w:themeColor="text1"/>
                <w:sz w:val="24"/>
              </w:rPr>
              <w:t>GB17914-2013</w:t>
            </w:r>
            <w:r w:rsidRPr="008E56C2">
              <w:rPr>
                <w:rFonts w:hint="eastAsia"/>
                <w:color w:val="000000" w:themeColor="text1"/>
                <w:sz w:val="24"/>
              </w:rPr>
              <w:t>）、《毒害性商品储藏养护技术条件》（</w:t>
            </w:r>
            <w:r w:rsidRPr="008E56C2">
              <w:rPr>
                <w:rFonts w:hint="eastAsia"/>
                <w:color w:val="000000" w:themeColor="text1"/>
                <w:sz w:val="24"/>
              </w:rPr>
              <w:t>GB17916-2013</w:t>
            </w:r>
            <w:r w:rsidRPr="008E56C2">
              <w:rPr>
                <w:rFonts w:hint="eastAsia"/>
                <w:color w:val="000000" w:themeColor="text1"/>
                <w:sz w:val="24"/>
              </w:rPr>
              <w:t>）等相关技术规范。</w:t>
            </w:r>
          </w:p>
          <w:p w14:paraId="43528A3D"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3</w:t>
            </w:r>
            <w:r w:rsidRPr="008E56C2">
              <w:rPr>
                <w:rFonts w:hint="eastAsia"/>
                <w:color w:val="000000" w:themeColor="text1"/>
                <w:sz w:val="24"/>
              </w:rPr>
              <w:t>）危险品储存场所等应设立检查制度，对储存场所定期检查，以防损坏，造成原料泄漏。</w:t>
            </w:r>
          </w:p>
          <w:p w14:paraId="508E11D6"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4</w:t>
            </w:r>
            <w:r w:rsidRPr="008E56C2">
              <w:rPr>
                <w:rFonts w:hint="eastAsia"/>
                <w:color w:val="000000" w:themeColor="text1"/>
                <w:sz w:val="24"/>
              </w:rPr>
              <w:t>）危险废物临时存放间应按照《危险废物贮存污染控制标准》的相关规定进行设置，各类危险废物应分类分开存放，并设置围堰。贮存场地面应做耐腐蚀、防渗漏处理，危险废物设置专人看管，防止危废流失进入外环境。</w:t>
            </w:r>
          </w:p>
          <w:p w14:paraId="754F2A1D"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5</w:t>
            </w:r>
            <w:r w:rsidRPr="008E56C2">
              <w:rPr>
                <w:rFonts w:hint="eastAsia"/>
                <w:color w:val="000000" w:themeColor="text1"/>
                <w:sz w:val="24"/>
              </w:rPr>
              <w:t>）厂内配备专业技术人员负责管理，同时配备必要的个人防护用品。库内物质分类存放，禁忌混合存放。易燃物与毒害物应分隔存放。</w:t>
            </w:r>
            <w:r w:rsidRPr="008E56C2">
              <w:rPr>
                <w:rFonts w:hint="eastAsia"/>
                <w:color w:val="000000" w:themeColor="text1"/>
                <w:sz w:val="24"/>
              </w:rPr>
              <w:t xml:space="preserve"> </w:t>
            </w:r>
          </w:p>
          <w:p w14:paraId="790F7F89"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6</w:t>
            </w:r>
            <w:r w:rsidRPr="008E56C2">
              <w:rPr>
                <w:rFonts w:hint="eastAsia"/>
                <w:color w:val="000000" w:themeColor="text1"/>
                <w:sz w:val="24"/>
              </w:rPr>
              <w:t>）泄露事故的预防是物料储运中最重要的环节，发生泄漏事故可能引起水环境污染等一系列重大事故。经验表明：设备失灵和人为的操作失误是引发泄漏的主要原因。因此选用较好的设备、精心设计、认真管理和操作人员的责任心是减少泄漏事故的关键。</w:t>
            </w:r>
          </w:p>
          <w:p w14:paraId="629CA547" w14:textId="77777777" w:rsidR="00E94865" w:rsidRPr="008E56C2" w:rsidRDefault="008A2BAA">
            <w:pPr>
              <w:adjustRightInd w:val="0"/>
              <w:snapToGrid w:val="0"/>
              <w:spacing w:line="360" w:lineRule="auto"/>
              <w:ind w:firstLineChars="200" w:firstLine="480"/>
              <w:rPr>
                <w:color w:val="000000" w:themeColor="text1"/>
                <w:kern w:val="24"/>
                <w:sz w:val="24"/>
              </w:rPr>
            </w:pPr>
            <w:r w:rsidRPr="008E56C2">
              <w:rPr>
                <w:rFonts w:hint="eastAsia"/>
                <w:color w:val="000000" w:themeColor="text1"/>
                <w:kern w:val="24"/>
                <w:sz w:val="24"/>
              </w:rPr>
              <w:t>7</w:t>
            </w:r>
            <w:r w:rsidRPr="008E56C2">
              <w:rPr>
                <w:rFonts w:hint="eastAsia"/>
                <w:color w:val="000000" w:themeColor="text1"/>
                <w:kern w:val="24"/>
                <w:sz w:val="24"/>
              </w:rPr>
              <w:t>）</w:t>
            </w:r>
            <w:r w:rsidRPr="008E56C2">
              <w:rPr>
                <w:color w:val="000000" w:themeColor="text1"/>
                <w:kern w:val="24"/>
                <w:sz w:val="24"/>
              </w:rPr>
              <w:t>事故火灾风险防范措施</w:t>
            </w:r>
          </w:p>
          <w:p w14:paraId="2E7D6E09" w14:textId="77777777" w:rsidR="00E94865" w:rsidRPr="008E56C2" w:rsidRDefault="008A2BAA">
            <w:pPr>
              <w:autoSpaceDE w:val="0"/>
              <w:autoSpaceDN w:val="0"/>
              <w:adjustRightInd w:val="0"/>
              <w:spacing w:line="360" w:lineRule="auto"/>
              <w:ind w:firstLine="480"/>
              <w:jc w:val="left"/>
              <w:rPr>
                <w:color w:val="000000" w:themeColor="text1"/>
                <w:kern w:val="0"/>
                <w:sz w:val="24"/>
                <w:szCs w:val="20"/>
                <w:lang w:val="zh-CN"/>
              </w:rPr>
            </w:pPr>
            <w:r w:rsidRPr="008E56C2">
              <w:rPr>
                <w:rFonts w:hint="eastAsia"/>
                <w:color w:val="000000" w:themeColor="text1"/>
                <w:kern w:val="0"/>
                <w:sz w:val="24"/>
                <w:szCs w:val="20"/>
                <w:lang w:val="zh-CN"/>
              </w:rPr>
              <w:lastRenderedPageBreak/>
              <w:t>a.</w:t>
            </w:r>
            <w:r w:rsidRPr="008E56C2">
              <w:rPr>
                <w:color w:val="000000" w:themeColor="text1"/>
                <w:kern w:val="0"/>
                <w:sz w:val="24"/>
                <w:szCs w:val="20"/>
                <w:lang w:val="zh-CN"/>
              </w:rPr>
              <w:t>定期对设备、存储仓库进行安全检测，检测内容、时间、人员应有记录保存。安全检测应根据安全性、危险性设定检测频次。</w:t>
            </w:r>
          </w:p>
          <w:p w14:paraId="1CF30F8F" w14:textId="77777777" w:rsidR="00E94865" w:rsidRPr="008E56C2" w:rsidRDefault="008A2BAA">
            <w:pPr>
              <w:adjustRightInd w:val="0"/>
              <w:snapToGrid w:val="0"/>
              <w:spacing w:line="360" w:lineRule="auto"/>
              <w:ind w:firstLineChars="200" w:firstLine="480"/>
              <w:rPr>
                <w:color w:val="000000" w:themeColor="text1"/>
                <w:kern w:val="24"/>
                <w:sz w:val="24"/>
              </w:rPr>
            </w:pPr>
            <w:r w:rsidRPr="008E56C2">
              <w:rPr>
                <w:rFonts w:hint="eastAsia"/>
                <w:color w:val="000000" w:themeColor="text1"/>
                <w:kern w:val="0"/>
                <w:sz w:val="24"/>
                <w:szCs w:val="20"/>
                <w:lang w:val="zh-CN"/>
              </w:rPr>
              <w:t>b.</w:t>
            </w:r>
            <w:r w:rsidRPr="008E56C2">
              <w:rPr>
                <w:color w:val="000000" w:themeColor="text1"/>
                <w:kern w:val="0"/>
                <w:sz w:val="24"/>
                <w:szCs w:val="20"/>
                <w:lang w:val="zh-CN"/>
              </w:rPr>
              <w:t>火源的管理严禁火源进入</w:t>
            </w:r>
            <w:r w:rsidRPr="008E56C2">
              <w:rPr>
                <w:rFonts w:hint="eastAsia"/>
                <w:color w:val="000000" w:themeColor="text1"/>
                <w:kern w:val="0"/>
                <w:sz w:val="24"/>
                <w:szCs w:val="20"/>
                <w:lang w:val="zh-CN"/>
              </w:rPr>
              <w:t>原料</w:t>
            </w:r>
            <w:r w:rsidRPr="008E56C2">
              <w:rPr>
                <w:color w:val="000000" w:themeColor="text1"/>
                <w:kern w:val="0"/>
                <w:sz w:val="24"/>
                <w:szCs w:val="20"/>
                <w:lang w:val="zh-CN"/>
              </w:rPr>
              <w:t>区，对明火严格控制，明火发生源为火柴、打火机等，维修用火控制，对设备维修检查，需进行维修焊接，应经安全部门确认、准许，并有记录在案。机动车在厂内行驶，须安装阻火器，必要设备安装防火、防爆装置。</w:t>
            </w:r>
          </w:p>
          <w:p w14:paraId="33A8B4F2" w14:textId="77777777" w:rsidR="00E94865" w:rsidRPr="008E56C2" w:rsidRDefault="008A2BAA">
            <w:pPr>
              <w:adjustRightInd w:val="0"/>
              <w:snapToGrid w:val="0"/>
              <w:spacing w:line="360" w:lineRule="auto"/>
              <w:ind w:firstLineChars="200" w:firstLine="480"/>
              <w:rPr>
                <w:color w:val="000000" w:themeColor="text1"/>
                <w:kern w:val="24"/>
                <w:sz w:val="24"/>
              </w:rPr>
            </w:pPr>
            <w:r w:rsidRPr="008E56C2">
              <w:rPr>
                <w:rFonts w:hint="eastAsia"/>
                <w:color w:val="000000" w:themeColor="text1"/>
                <w:kern w:val="24"/>
                <w:sz w:val="24"/>
              </w:rPr>
              <w:t>8</w:t>
            </w:r>
            <w:r w:rsidRPr="008E56C2">
              <w:rPr>
                <w:rFonts w:hint="eastAsia"/>
                <w:color w:val="000000" w:themeColor="text1"/>
                <w:kern w:val="24"/>
                <w:sz w:val="24"/>
              </w:rPr>
              <w:t>）</w:t>
            </w:r>
            <w:r w:rsidRPr="008E56C2">
              <w:rPr>
                <w:color w:val="000000" w:themeColor="text1"/>
                <w:kern w:val="24"/>
                <w:sz w:val="24"/>
              </w:rPr>
              <w:t>危险物品运输风险事故防范措施</w:t>
            </w:r>
          </w:p>
          <w:p w14:paraId="6A327324" w14:textId="77777777" w:rsidR="00E94865" w:rsidRPr="008E56C2" w:rsidRDefault="008A2BAA">
            <w:pPr>
              <w:autoSpaceDE w:val="0"/>
              <w:autoSpaceDN w:val="0"/>
              <w:adjustRightInd w:val="0"/>
              <w:spacing w:line="360" w:lineRule="auto"/>
              <w:ind w:firstLine="480"/>
              <w:jc w:val="left"/>
              <w:rPr>
                <w:color w:val="000000" w:themeColor="text1"/>
                <w:kern w:val="0"/>
                <w:sz w:val="24"/>
                <w:szCs w:val="20"/>
                <w:lang w:val="zh-CN"/>
              </w:rPr>
            </w:pPr>
            <w:r w:rsidRPr="008E56C2">
              <w:rPr>
                <w:rFonts w:hint="eastAsia"/>
                <w:color w:val="000000" w:themeColor="text1"/>
                <w:kern w:val="0"/>
                <w:sz w:val="24"/>
                <w:szCs w:val="20"/>
                <w:lang w:val="zh-CN"/>
              </w:rPr>
              <w:t>a.</w:t>
            </w:r>
            <w:r w:rsidRPr="008E56C2">
              <w:rPr>
                <w:color w:val="000000" w:themeColor="text1"/>
                <w:kern w:val="0"/>
                <w:sz w:val="24"/>
                <w:szCs w:val="20"/>
                <w:lang w:val="zh-CN"/>
              </w:rPr>
              <w:t>对危险物品的装卸、转移应由专业人员或经过严格培训的员工来操作建立一套完整的作业操作技术规划，严格遵守操作规定。其中，应专门定制专用的运输箱，所有涉及危险物质运输的车辆必须经过专门的防渗漏、密封处理，严控设计危险物质的各个回收、贮存、运输过程的安全；</w:t>
            </w:r>
          </w:p>
          <w:p w14:paraId="2C781401" w14:textId="77777777" w:rsidR="00E94865" w:rsidRPr="008E56C2" w:rsidRDefault="008A2BAA">
            <w:pPr>
              <w:autoSpaceDE w:val="0"/>
              <w:autoSpaceDN w:val="0"/>
              <w:adjustRightInd w:val="0"/>
              <w:spacing w:line="360" w:lineRule="auto"/>
              <w:ind w:firstLine="480"/>
              <w:jc w:val="left"/>
              <w:rPr>
                <w:color w:val="000000" w:themeColor="text1"/>
                <w:kern w:val="0"/>
                <w:sz w:val="24"/>
                <w:szCs w:val="20"/>
                <w:lang w:val="zh-CN"/>
              </w:rPr>
            </w:pPr>
            <w:r w:rsidRPr="008E56C2">
              <w:rPr>
                <w:rFonts w:hint="eastAsia"/>
                <w:color w:val="000000" w:themeColor="text1"/>
                <w:kern w:val="0"/>
                <w:sz w:val="24"/>
                <w:szCs w:val="20"/>
                <w:lang w:val="zh-CN"/>
              </w:rPr>
              <w:t>b.</w:t>
            </w:r>
            <w:r w:rsidRPr="008E56C2">
              <w:rPr>
                <w:color w:val="000000" w:themeColor="text1"/>
                <w:kern w:val="0"/>
                <w:sz w:val="24"/>
                <w:szCs w:val="20"/>
                <w:lang w:val="zh-CN"/>
              </w:rPr>
              <w:t>厂区内危险物品运输主要采用叉车，装卸站进、出口，宜分开设置，当进、出口合用时，站内应设回车场；</w:t>
            </w:r>
          </w:p>
          <w:p w14:paraId="15A441BC" w14:textId="77777777" w:rsidR="00E94865" w:rsidRPr="008E56C2" w:rsidRDefault="008A2BAA">
            <w:pPr>
              <w:autoSpaceDE w:val="0"/>
              <w:autoSpaceDN w:val="0"/>
              <w:adjustRightInd w:val="0"/>
              <w:spacing w:line="360" w:lineRule="auto"/>
              <w:ind w:firstLine="480"/>
              <w:jc w:val="left"/>
              <w:rPr>
                <w:color w:val="000000" w:themeColor="text1"/>
                <w:kern w:val="0"/>
                <w:sz w:val="24"/>
                <w:szCs w:val="20"/>
                <w:lang w:val="zh-CN"/>
              </w:rPr>
            </w:pPr>
            <w:r w:rsidRPr="008E56C2">
              <w:rPr>
                <w:rFonts w:hint="eastAsia"/>
                <w:color w:val="000000" w:themeColor="text1"/>
                <w:kern w:val="0"/>
                <w:sz w:val="24"/>
                <w:szCs w:val="20"/>
                <w:lang w:val="zh-CN"/>
              </w:rPr>
              <w:t>c.</w:t>
            </w:r>
            <w:r w:rsidRPr="008E56C2">
              <w:rPr>
                <w:color w:val="000000" w:themeColor="text1"/>
                <w:kern w:val="0"/>
                <w:sz w:val="24"/>
                <w:szCs w:val="20"/>
                <w:lang w:val="zh-CN"/>
              </w:rPr>
              <w:t>装卸站车场应采用现浇混凝土地面，装车时应小心轻放。</w:t>
            </w:r>
          </w:p>
          <w:p w14:paraId="597A74D4"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9)</w:t>
            </w:r>
            <w:r w:rsidRPr="008E56C2">
              <w:rPr>
                <w:rFonts w:hint="eastAsia"/>
                <w:color w:val="000000" w:themeColor="text1"/>
                <w:sz w:val="24"/>
              </w:rPr>
              <w:t>加强对职工的安全教育，落实安全生产责任制，严格按操作规程执行，制定严格的工作守则和个人卫生措施，所有操作人员必须了解接触化学品的有害作用及对患者的急救措施，以保证生产的正常运行和员工的身体健康。</w:t>
            </w:r>
          </w:p>
          <w:p w14:paraId="49E0D74F" w14:textId="77777777" w:rsidR="00E94865" w:rsidRPr="008E56C2" w:rsidRDefault="008A2BAA">
            <w:pPr>
              <w:pStyle w:val="a0"/>
              <w:spacing w:line="360" w:lineRule="auto"/>
              <w:ind w:firstLine="480"/>
              <w:rPr>
                <w:color w:val="000000" w:themeColor="text1"/>
              </w:rPr>
            </w:pPr>
            <w:r w:rsidRPr="008E56C2">
              <w:rPr>
                <w:rFonts w:hint="eastAsia"/>
                <w:color w:val="000000" w:themeColor="text1"/>
                <w:sz w:val="24"/>
              </w:rPr>
              <w:t>综上所述，项目不存在重大危险源，风险事故对外环境影响较小，项目落实环境风险防范措施基础上，其环境风险是可接受的。</w:t>
            </w:r>
          </w:p>
          <w:p w14:paraId="51B0D9EC" w14:textId="77777777" w:rsidR="00E94865" w:rsidRPr="008E56C2" w:rsidRDefault="008A2BAA">
            <w:pPr>
              <w:spacing w:beforeLines="50" w:before="120"/>
              <w:jc w:val="center"/>
              <w:rPr>
                <w:rFonts w:hAnsi="宋体"/>
                <w:b/>
                <w:color w:val="000000" w:themeColor="text1"/>
                <w:sz w:val="24"/>
              </w:rPr>
            </w:pPr>
            <w:r w:rsidRPr="008E56C2">
              <w:rPr>
                <w:rFonts w:hAnsi="宋体" w:hint="eastAsia"/>
                <w:b/>
                <w:color w:val="000000" w:themeColor="text1"/>
                <w:sz w:val="24"/>
              </w:rPr>
              <w:t>表</w:t>
            </w:r>
            <w:r w:rsidRPr="008E56C2">
              <w:rPr>
                <w:rFonts w:hAnsi="宋体" w:hint="eastAsia"/>
                <w:b/>
                <w:color w:val="000000" w:themeColor="text1"/>
                <w:sz w:val="24"/>
              </w:rPr>
              <w:t xml:space="preserve">4-24 </w:t>
            </w:r>
            <w:r w:rsidRPr="008E56C2">
              <w:rPr>
                <w:rFonts w:hAnsi="宋体"/>
                <w:b/>
                <w:color w:val="000000" w:themeColor="text1"/>
                <w:sz w:val="24"/>
              </w:rPr>
              <w:t xml:space="preserve"> </w:t>
            </w:r>
            <w:r w:rsidRPr="008E56C2">
              <w:rPr>
                <w:rFonts w:hAnsi="宋体" w:hint="eastAsia"/>
                <w:b/>
                <w:color w:val="000000" w:themeColor="text1"/>
                <w:sz w:val="24"/>
              </w:rPr>
              <w:t>建设环境风险简单分析内容一览表</w:t>
            </w:r>
          </w:p>
          <w:tbl>
            <w:tblPr>
              <w:tblW w:w="4999"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749"/>
              <w:gridCol w:w="7065"/>
            </w:tblGrid>
            <w:tr w:rsidR="00E94865" w:rsidRPr="008E56C2" w14:paraId="419F2C3A" w14:textId="77777777">
              <w:trPr>
                <w:trHeight w:val="284"/>
                <w:jc w:val="center"/>
              </w:trPr>
              <w:tc>
                <w:tcPr>
                  <w:tcW w:w="992" w:type="pct"/>
                  <w:shd w:val="clear" w:color="auto" w:fill="auto"/>
                  <w:vAlign w:val="center"/>
                </w:tcPr>
                <w:p w14:paraId="08A525FA" w14:textId="77777777" w:rsidR="00E94865" w:rsidRPr="008E56C2" w:rsidRDefault="008A2BAA">
                  <w:pPr>
                    <w:snapToGrid w:val="0"/>
                    <w:jc w:val="center"/>
                    <w:rPr>
                      <w:b/>
                      <w:color w:val="000000" w:themeColor="text1"/>
                      <w:szCs w:val="21"/>
                    </w:rPr>
                  </w:pPr>
                  <w:r w:rsidRPr="008E56C2">
                    <w:rPr>
                      <w:rFonts w:hint="eastAsia"/>
                      <w:b/>
                      <w:color w:val="000000" w:themeColor="text1"/>
                      <w:szCs w:val="21"/>
                    </w:rPr>
                    <w:t>建设项目名称</w:t>
                  </w:r>
                </w:p>
              </w:tc>
              <w:tc>
                <w:tcPr>
                  <w:tcW w:w="4007" w:type="pct"/>
                  <w:shd w:val="clear" w:color="auto" w:fill="auto"/>
                  <w:vAlign w:val="center"/>
                </w:tcPr>
                <w:p w14:paraId="42AEA93C" w14:textId="77777777" w:rsidR="00E94865" w:rsidRPr="008E56C2" w:rsidRDefault="008A2BAA">
                  <w:pPr>
                    <w:snapToGrid w:val="0"/>
                    <w:jc w:val="center"/>
                    <w:rPr>
                      <w:b/>
                      <w:color w:val="000000" w:themeColor="text1"/>
                      <w:szCs w:val="21"/>
                    </w:rPr>
                  </w:pPr>
                  <w:r w:rsidRPr="008E56C2">
                    <w:rPr>
                      <w:rFonts w:hint="eastAsia"/>
                      <w:bCs/>
                      <w:color w:val="000000" w:themeColor="text1"/>
                      <w:szCs w:val="21"/>
                    </w:rPr>
                    <w:t>玻璃升降器生产制造项目</w:t>
                  </w:r>
                </w:p>
              </w:tc>
            </w:tr>
            <w:tr w:rsidR="00E94865" w:rsidRPr="008E56C2" w14:paraId="51B92661" w14:textId="77777777">
              <w:trPr>
                <w:trHeight w:val="284"/>
                <w:jc w:val="center"/>
              </w:trPr>
              <w:tc>
                <w:tcPr>
                  <w:tcW w:w="992" w:type="pct"/>
                  <w:shd w:val="clear" w:color="auto" w:fill="auto"/>
                  <w:vAlign w:val="center"/>
                </w:tcPr>
                <w:p w14:paraId="12708736" w14:textId="77777777" w:rsidR="00E94865" w:rsidRPr="008E56C2" w:rsidRDefault="008A2BAA">
                  <w:pPr>
                    <w:snapToGrid w:val="0"/>
                    <w:jc w:val="center"/>
                    <w:rPr>
                      <w:b/>
                      <w:color w:val="000000" w:themeColor="text1"/>
                      <w:szCs w:val="21"/>
                    </w:rPr>
                  </w:pPr>
                  <w:r w:rsidRPr="008E56C2">
                    <w:rPr>
                      <w:rFonts w:hint="eastAsia"/>
                      <w:b/>
                      <w:color w:val="000000" w:themeColor="text1"/>
                      <w:szCs w:val="21"/>
                    </w:rPr>
                    <w:t>建设地点</w:t>
                  </w:r>
                </w:p>
              </w:tc>
              <w:tc>
                <w:tcPr>
                  <w:tcW w:w="4007" w:type="pct"/>
                  <w:shd w:val="clear" w:color="auto" w:fill="auto"/>
                  <w:vAlign w:val="center"/>
                </w:tcPr>
                <w:p w14:paraId="01FFE9CE" w14:textId="77777777" w:rsidR="00E94865" w:rsidRPr="008E56C2" w:rsidRDefault="008A2BAA">
                  <w:pPr>
                    <w:snapToGrid w:val="0"/>
                    <w:ind w:leftChars="-50" w:left="-105" w:rightChars="-50" w:right="-105"/>
                    <w:jc w:val="center"/>
                    <w:rPr>
                      <w:color w:val="000000" w:themeColor="text1"/>
                      <w:szCs w:val="21"/>
                    </w:rPr>
                  </w:pPr>
                  <w:r w:rsidRPr="008E56C2">
                    <w:rPr>
                      <w:rFonts w:hint="eastAsia"/>
                      <w:color w:val="000000" w:themeColor="text1"/>
                      <w:szCs w:val="21"/>
                    </w:rPr>
                    <w:t>中国（安徽）自由贸易试验区芜湖片区凤鸣湖北路</w:t>
                  </w:r>
                  <w:r w:rsidRPr="008E56C2">
                    <w:rPr>
                      <w:rFonts w:hint="eastAsia"/>
                      <w:color w:val="000000" w:themeColor="text1"/>
                      <w:szCs w:val="21"/>
                    </w:rPr>
                    <w:t>1-9</w:t>
                  </w:r>
                  <w:r w:rsidRPr="008E56C2">
                    <w:rPr>
                      <w:rFonts w:hint="eastAsia"/>
                      <w:color w:val="000000" w:themeColor="text1"/>
                      <w:szCs w:val="21"/>
                    </w:rPr>
                    <w:t>号</w:t>
                  </w:r>
                </w:p>
              </w:tc>
            </w:tr>
            <w:tr w:rsidR="00E94865" w:rsidRPr="008E56C2" w14:paraId="13057AA3" w14:textId="77777777">
              <w:trPr>
                <w:trHeight w:val="284"/>
                <w:jc w:val="center"/>
              </w:trPr>
              <w:tc>
                <w:tcPr>
                  <w:tcW w:w="992" w:type="pct"/>
                  <w:shd w:val="clear" w:color="auto" w:fill="auto"/>
                  <w:vAlign w:val="center"/>
                </w:tcPr>
                <w:p w14:paraId="470226F7" w14:textId="77777777" w:rsidR="00E94865" w:rsidRPr="008E56C2" w:rsidRDefault="008A2BAA">
                  <w:pPr>
                    <w:snapToGrid w:val="0"/>
                    <w:jc w:val="center"/>
                    <w:rPr>
                      <w:b/>
                      <w:color w:val="000000" w:themeColor="text1"/>
                      <w:szCs w:val="21"/>
                    </w:rPr>
                  </w:pPr>
                  <w:r w:rsidRPr="008E56C2">
                    <w:rPr>
                      <w:rFonts w:hint="eastAsia"/>
                      <w:b/>
                      <w:color w:val="000000" w:themeColor="text1"/>
                      <w:szCs w:val="21"/>
                    </w:rPr>
                    <w:t>地理坐标</w:t>
                  </w:r>
                </w:p>
              </w:tc>
              <w:tc>
                <w:tcPr>
                  <w:tcW w:w="4007" w:type="pct"/>
                  <w:shd w:val="clear" w:color="auto" w:fill="auto"/>
                  <w:vAlign w:val="center"/>
                </w:tcPr>
                <w:p w14:paraId="389DA666" w14:textId="2E25F0FA" w:rsidR="00E94865" w:rsidRPr="008E56C2" w:rsidRDefault="008A2BAA" w:rsidP="000270A4">
                  <w:pPr>
                    <w:snapToGrid w:val="0"/>
                    <w:jc w:val="center"/>
                    <w:rPr>
                      <w:color w:val="000000" w:themeColor="text1"/>
                      <w:szCs w:val="21"/>
                    </w:rPr>
                  </w:pPr>
                  <w:r w:rsidRPr="008E56C2">
                    <w:rPr>
                      <w:rFonts w:hint="eastAsia"/>
                      <w:color w:val="000000" w:themeColor="text1"/>
                      <w:szCs w:val="21"/>
                    </w:rPr>
                    <w:t>北纬</w:t>
                  </w:r>
                  <w:r w:rsidRPr="008E56C2">
                    <w:rPr>
                      <w:rFonts w:hint="eastAsia"/>
                      <w:color w:val="000000" w:themeColor="text1"/>
                      <w:szCs w:val="21"/>
                    </w:rPr>
                    <w:t>N 31</w:t>
                  </w:r>
                  <w:r w:rsidRPr="008E56C2">
                    <w:rPr>
                      <w:rFonts w:hint="eastAsia"/>
                      <w:color w:val="000000" w:themeColor="text1"/>
                      <w:szCs w:val="21"/>
                    </w:rPr>
                    <w:t>°</w:t>
                  </w:r>
                  <w:r w:rsidRPr="008E56C2">
                    <w:rPr>
                      <w:rFonts w:hint="eastAsia"/>
                      <w:color w:val="000000" w:themeColor="text1"/>
                      <w:szCs w:val="21"/>
                    </w:rPr>
                    <w:t>2</w:t>
                  </w:r>
                  <w:r w:rsidR="000270A4">
                    <w:rPr>
                      <w:color w:val="000000" w:themeColor="text1"/>
                      <w:szCs w:val="21"/>
                    </w:rPr>
                    <w:t>9</w:t>
                  </w:r>
                  <w:r w:rsidRPr="008E56C2">
                    <w:rPr>
                      <w:rFonts w:hint="eastAsia"/>
                      <w:color w:val="000000" w:themeColor="text1"/>
                      <w:szCs w:val="21"/>
                    </w:rPr>
                    <w:t xml:space="preserve">' </w:t>
                  </w:r>
                  <w:r w:rsidR="000270A4">
                    <w:rPr>
                      <w:color w:val="000000" w:themeColor="text1"/>
                      <w:szCs w:val="21"/>
                    </w:rPr>
                    <w:t>4.305</w:t>
                  </w:r>
                  <w:r w:rsidRPr="008E56C2">
                    <w:rPr>
                      <w:rFonts w:hint="eastAsia"/>
                      <w:color w:val="000000" w:themeColor="text1"/>
                      <w:szCs w:val="21"/>
                    </w:rPr>
                    <w:t>″</w:t>
                  </w:r>
                  <w:r w:rsidRPr="008E56C2">
                    <w:rPr>
                      <w:rFonts w:hint="eastAsia"/>
                      <w:color w:val="000000" w:themeColor="text1"/>
                      <w:szCs w:val="21"/>
                    </w:rPr>
                    <w:t xml:space="preserve"> </w:t>
                  </w:r>
                  <w:r w:rsidRPr="008E56C2">
                    <w:rPr>
                      <w:rFonts w:hint="eastAsia"/>
                      <w:color w:val="000000" w:themeColor="text1"/>
                      <w:szCs w:val="21"/>
                    </w:rPr>
                    <w:t>东经</w:t>
                  </w:r>
                  <w:r w:rsidRPr="008E56C2">
                    <w:rPr>
                      <w:rFonts w:hint="eastAsia"/>
                      <w:color w:val="000000" w:themeColor="text1"/>
                      <w:szCs w:val="21"/>
                    </w:rPr>
                    <w:t>E 118</w:t>
                  </w:r>
                  <w:r w:rsidRPr="008E56C2">
                    <w:rPr>
                      <w:rFonts w:hint="eastAsia"/>
                      <w:color w:val="000000" w:themeColor="text1"/>
                      <w:szCs w:val="21"/>
                    </w:rPr>
                    <w:t>°</w:t>
                  </w:r>
                  <w:r w:rsidRPr="008E56C2">
                    <w:rPr>
                      <w:rFonts w:hint="eastAsia"/>
                      <w:color w:val="000000" w:themeColor="text1"/>
                      <w:szCs w:val="21"/>
                    </w:rPr>
                    <w:t xml:space="preserve">22' </w:t>
                  </w:r>
                  <w:r w:rsidR="000270A4">
                    <w:rPr>
                      <w:color w:val="000000" w:themeColor="text1"/>
                      <w:szCs w:val="21"/>
                    </w:rPr>
                    <w:t>28.645</w:t>
                  </w:r>
                  <w:r w:rsidRPr="008E56C2">
                    <w:rPr>
                      <w:rFonts w:hint="eastAsia"/>
                      <w:color w:val="000000" w:themeColor="text1"/>
                      <w:szCs w:val="21"/>
                    </w:rPr>
                    <w:t>″</w:t>
                  </w:r>
                </w:p>
              </w:tc>
            </w:tr>
            <w:tr w:rsidR="00E94865" w:rsidRPr="008E56C2" w14:paraId="6AFB126E" w14:textId="77777777">
              <w:trPr>
                <w:trHeight w:val="139"/>
                <w:jc w:val="center"/>
              </w:trPr>
              <w:tc>
                <w:tcPr>
                  <w:tcW w:w="992" w:type="pct"/>
                  <w:shd w:val="clear" w:color="auto" w:fill="auto"/>
                  <w:vAlign w:val="center"/>
                </w:tcPr>
                <w:p w14:paraId="543E820D" w14:textId="77777777" w:rsidR="00E94865" w:rsidRPr="008E56C2" w:rsidRDefault="008A2BAA">
                  <w:pPr>
                    <w:snapToGrid w:val="0"/>
                    <w:ind w:leftChars="-50" w:left="-105" w:rightChars="-50" w:right="-105"/>
                    <w:jc w:val="center"/>
                    <w:rPr>
                      <w:b/>
                      <w:color w:val="000000" w:themeColor="text1"/>
                      <w:szCs w:val="21"/>
                    </w:rPr>
                  </w:pPr>
                  <w:r w:rsidRPr="008E56C2">
                    <w:rPr>
                      <w:rFonts w:hint="eastAsia"/>
                      <w:b/>
                      <w:color w:val="000000" w:themeColor="text1"/>
                      <w:szCs w:val="21"/>
                    </w:rPr>
                    <w:t>主要危险物质及分布</w:t>
                  </w:r>
                </w:p>
              </w:tc>
              <w:tc>
                <w:tcPr>
                  <w:tcW w:w="4007" w:type="pct"/>
                  <w:shd w:val="clear" w:color="auto" w:fill="auto"/>
                  <w:vAlign w:val="center"/>
                </w:tcPr>
                <w:p w14:paraId="7D100775" w14:textId="3F2A4CEB" w:rsidR="00E94865" w:rsidRPr="008E56C2" w:rsidRDefault="008A2BAA" w:rsidP="00A9126D">
                  <w:pPr>
                    <w:snapToGrid w:val="0"/>
                    <w:jc w:val="center"/>
                    <w:rPr>
                      <w:color w:val="000000" w:themeColor="text1"/>
                      <w:szCs w:val="21"/>
                    </w:rPr>
                  </w:pPr>
                  <w:r w:rsidRPr="008E56C2">
                    <w:rPr>
                      <w:rFonts w:hint="eastAsia"/>
                      <w:color w:val="000000" w:themeColor="text1"/>
                      <w:szCs w:val="21"/>
                    </w:rPr>
                    <w:t>废润滑</w:t>
                  </w:r>
                  <w:r w:rsidR="00A9126D">
                    <w:rPr>
                      <w:rFonts w:hint="eastAsia"/>
                      <w:color w:val="000000" w:themeColor="text1"/>
                      <w:szCs w:val="21"/>
                    </w:rPr>
                    <w:t>脂</w:t>
                  </w:r>
                  <w:r w:rsidRPr="008E56C2">
                    <w:rPr>
                      <w:rFonts w:hint="eastAsia"/>
                      <w:color w:val="000000" w:themeColor="text1"/>
                      <w:szCs w:val="21"/>
                    </w:rPr>
                    <w:t>分布于危废仓库，最大贮存量为</w:t>
                  </w:r>
                  <w:r w:rsidR="00A9126D">
                    <w:rPr>
                      <w:color w:val="000000" w:themeColor="text1"/>
                      <w:szCs w:val="21"/>
                    </w:rPr>
                    <w:t>1.0</w:t>
                  </w:r>
                  <w:r w:rsidRPr="008E56C2">
                    <w:rPr>
                      <w:rFonts w:hint="eastAsia"/>
                      <w:color w:val="000000" w:themeColor="text1"/>
                      <w:szCs w:val="21"/>
                    </w:rPr>
                    <w:t>t</w:t>
                  </w:r>
                  <w:r w:rsidRPr="008E56C2">
                    <w:rPr>
                      <w:rFonts w:hint="eastAsia"/>
                      <w:color w:val="000000" w:themeColor="text1"/>
                      <w:szCs w:val="21"/>
                    </w:rPr>
                    <w:t>。</w:t>
                  </w:r>
                </w:p>
              </w:tc>
            </w:tr>
            <w:tr w:rsidR="00E94865" w:rsidRPr="008E56C2" w14:paraId="498DF57E" w14:textId="77777777">
              <w:trPr>
                <w:trHeight w:val="284"/>
                <w:jc w:val="center"/>
              </w:trPr>
              <w:tc>
                <w:tcPr>
                  <w:tcW w:w="992" w:type="pct"/>
                  <w:shd w:val="clear" w:color="auto" w:fill="auto"/>
                  <w:vAlign w:val="center"/>
                </w:tcPr>
                <w:p w14:paraId="3CFEFAC6" w14:textId="77777777" w:rsidR="00E94865" w:rsidRPr="008E56C2" w:rsidRDefault="008A2BAA">
                  <w:pPr>
                    <w:snapToGrid w:val="0"/>
                    <w:jc w:val="center"/>
                    <w:rPr>
                      <w:b/>
                      <w:color w:val="000000" w:themeColor="text1"/>
                      <w:szCs w:val="21"/>
                    </w:rPr>
                  </w:pPr>
                  <w:r w:rsidRPr="008E56C2">
                    <w:rPr>
                      <w:rFonts w:hint="eastAsia"/>
                      <w:b/>
                      <w:color w:val="000000" w:themeColor="text1"/>
                      <w:szCs w:val="21"/>
                    </w:rPr>
                    <w:t>环境影响途径及危害</w:t>
                  </w:r>
                </w:p>
              </w:tc>
              <w:tc>
                <w:tcPr>
                  <w:tcW w:w="4007" w:type="pct"/>
                  <w:shd w:val="clear" w:color="auto" w:fill="auto"/>
                  <w:vAlign w:val="center"/>
                </w:tcPr>
                <w:p w14:paraId="1CE75EAA" w14:textId="77777777" w:rsidR="00E94865" w:rsidRPr="008E56C2" w:rsidRDefault="008A2BAA">
                  <w:pPr>
                    <w:autoSpaceDE w:val="0"/>
                    <w:autoSpaceDN w:val="0"/>
                    <w:snapToGrid w:val="0"/>
                    <w:rPr>
                      <w:rFonts w:hAnsi="宋体"/>
                      <w:color w:val="000000" w:themeColor="text1"/>
                      <w:szCs w:val="21"/>
                    </w:rPr>
                  </w:pPr>
                  <w:r w:rsidRPr="008E56C2">
                    <w:rPr>
                      <w:rFonts w:hAnsi="宋体" w:hint="eastAsia"/>
                      <w:color w:val="000000" w:themeColor="text1"/>
                      <w:szCs w:val="21"/>
                    </w:rPr>
                    <w:t>污染大气环境：废润滑油等易燃物质遇高温明火等原因发生火事故时，燃烧产生的</w:t>
                  </w:r>
                  <w:r w:rsidRPr="008E56C2">
                    <w:rPr>
                      <w:rFonts w:hAnsi="宋体" w:hint="eastAsia"/>
                      <w:color w:val="000000" w:themeColor="text1"/>
                      <w:szCs w:val="21"/>
                    </w:rPr>
                    <w:t xml:space="preserve"> CO</w:t>
                  </w:r>
                  <w:r w:rsidRPr="008E56C2">
                    <w:rPr>
                      <w:rFonts w:hAnsi="宋体" w:hint="eastAsia"/>
                      <w:color w:val="000000" w:themeColor="text1"/>
                      <w:szCs w:val="21"/>
                    </w:rPr>
                    <w:t>、烟尘产物等进入大气，将对空气环境造成影响。</w:t>
                  </w:r>
                </w:p>
                <w:p w14:paraId="73276656" w14:textId="77777777" w:rsidR="00E94865" w:rsidRPr="008E56C2" w:rsidRDefault="008A2BAA">
                  <w:pPr>
                    <w:autoSpaceDE w:val="0"/>
                    <w:autoSpaceDN w:val="0"/>
                    <w:snapToGrid w:val="0"/>
                    <w:rPr>
                      <w:rFonts w:hAnsi="宋体"/>
                      <w:color w:val="000000" w:themeColor="text1"/>
                      <w:szCs w:val="21"/>
                    </w:rPr>
                  </w:pPr>
                  <w:r w:rsidRPr="008E56C2">
                    <w:rPr>
                      <w:rFonts w:hAnsi="宋体" w:hint="eastAsia"/>
                      <w:color w:val="000000" w:themeColor="text1"/>
                      <w:szCs w:val="21"/>
                    </w:rPr>
                    <w:t>污染地表水环境：发生火灾会产生大量的消防废水，消防废水如不及时进行收集，可能通过雨水管网，进入厂界外环境，将对周边水体造成影响。</w:t>
                  </w:r>
                </w:p>
              </w:tc>
            </w:tr>
            <w:tr w:rsidR="00E94865" w:rsidRPr="008E56C2" w14:paraId="23E957AB" w14:textId="77777777">
              <w:trPr>
                <w:trHeight w:val="284"/>
                <w:jc w:val="center"/>
              </w:trPr>
              <w:tc>
                <w:tcPr>
                  <w:tcW w:w="992" w:type="pct"/>
                  <w:shd w:val="clear" w:color="auto" w:fill="auto"/>
                  <w:vAlign w:val="center"/>
                </w:tcPr>
                <w:p w14:paraId="660FAD2D" w14:textId="77777777" w:rsidR="00E94865" w:rsidRPr="008E56C2" w:rsidRDefault="008A2BAA">
                  <w:pPr>
                    <w:snapToGrid w:val="0"/>
                    <w:jc w:val="center"/>
                    <w:rPr>
                      <w:b/>
                      <w:color w:val="000000" w:themeColor="text1"/>
                      <w:szCs w:val="21"/>
                    </w:rPr>
                  </w:pPr>
                  <w:r w:rsidRPr="008E56C2">
                    <w:rPr>
                      <w:b/>
                      <w:color w:val="000000" w:themeColor="text1"/>
                      <w:szCs w:val="21"/>
                    </w:rPr>
                    <w:t>风险防范</w:t>
                  </w:r>
                  <w:r w:rsidRPr="008E56C2">
                    <w:rPr>
                      <w:rFonts w:hint="eastAsia"/>
                      <w:b/>
                      <w:color w:val="000000" w:themeColor="text1"/>
                      <w:szCs w:val="21"/>
                    </w:rPr>
                    <w:t>要求</w:t>
                  </w:r>
                </w:p>
              </w:tc>
              <w:tc>
                <w:tcPr>
                  <w:tcW w:w="4007" w:type="pct"/>
                  <w:shd w:val="clear" w:color="auto" w:fill="auto"/>
                  <w:vAlign w:val="center"/>
                </w:tcPr>
                <w:p w14:paraId="02737F5A" w14:textId="77777777" w:rsidR="00E94865" w:rsidRPr="008E56C2" w:rsidRDefault="008A2BAA">
                  <w:pPr>
                    <w:snapToGrid w:val="0"/>
                    <w:jc w:val="left"/>
                    <w:rPr>
                      <w:color w:val="000000" w:themeColor="text1"/>
                      <w:szCs w:val="21"/>
                    </w:rPr>
                  </w:pPr>
                  <w:r w:rsidRPr="008E56C2">
                    <w:rPr>
                      <w:rFonts w:hint="eastAsia"/>
                      <w:color w:val="000000" w:themeColor="text1"/>
                      <w:szCs w:val="21"/>
                    </w:rPr>
                    <w:t>总图及建筑风险防范，建设火灾报警系统，加强生产管理，并配备风险防范物资。</w:t>
                  </w:r>
                </w:p>
              </w:tc>
            </w:tr>
          </w:tbl>
          <w:p w14:paraId="49D508E6" w14:textId="77777777" w:rsidR="00E94865" w:rsidRPr="008E56C2" w:rsidRDefault="008A2BAA">
            <w:pPr>
              <w:adjustRightInd w:val="0"/>
              <w:snapToGrid w:val="0"/>
              <w:spacing w:line="360" w:lineRule="auto"/>
              <w:ind w:firstLineChars="200" w:firstLine="482"/>
              <w:rPr>
                <w:b/>
                <w:color w:val="000000" w:themeColor="text1"/>
                <w:sz w:val="24"/>
                <w:szCs w:val="28"/>
              </w:rPr>
            </w:pPr>
            <w:r w:rsidRPr="008E56C2">
              <w:rPr>
                <w:b/>
                <w:color w:val="000000" w:themeColor="text1"/>
                <w:sz w:val="24"/>
                <w:szCs w:val="28"/>
              </w:rPr>
              <w:t>七、</w:t>
            </w:r>
            <w:r w:rsidRPr="008E56C2">
              <w:rPr>
                <w:b/>
                <w:color w:val="000000" w:themeColor="text1"/>
                <w:sz w:val="24"/>
                <w:szCs w:val="20"/>
              </w:rPr>
              <w:t>环境</w:t>
            </w:r>
            <w:r w:rsidRPr="008E56C2">
              <w:rPr>
                <w:rFonts w:hint="eastAsia"/>
                <w:b/>
                <w:color w:val="000000" w:themeColor="text1"/>
                <w:sz w:val="24"/>
                <w:szCs w:val="20"/>
              </w:rPr>
              <w:t>管理</w:t>
            </w:r>
          </w:p>
          <w:p w14:paraId="0CC33EDE" w14:textId="77777777" w:rsidR="00E94865" w:rsidRPr="008E56C2" w:rsidRDefault="008A2BAA">
            <w:pPr>
              <w:adjustRightInd w:val="0"/>
              <w:snapToGrid w:val="0"/>
              <w:spacing w:line="360" w:lineRule="auto"/>
              <w:ind w:firstLineChars="200" w:firstLine="482"/>
              <w:rPr>
                <w:b/>
                <w:color w:val="000000" w:themeColor="text1"/>
                <w:sz w:val="24"/>
                <w:szCs w:val="28"/>
              </w:rPr>
            </w:pPr>
            <w:r w:rsidRPr="008E56C2">
              <w:rPr>
                <w:rFonts w:hint="eastAsia"/>
                <w:b/>
                <w:color w:val="000000" w:themeColor="text1"/>
                <w:kern w:val="0"/>
                <w:sz w:val="24"/>
              </w:rPr>
              <w:t>1</w:t>
            </w:r>
            <w:r w:rsidRPr="008E56C2">
              <w:rPr>
                <w:rFonts w:hint="eastAsia"/>
                <w:b/>
                <w:color w:val="000000" w:themeColor="text1"/>
                <w:kern w:val="0"/>
                <w:sz w:val="24"/>
              </w:rPr>
              <w:t>、环境管理监测计划</w:t>
            </w:r>
          </w:p>
          <w:p w14:paraId="394F7FEC" w14:textId="77777777" w:rsidR="00E94865" w:rsidRPr="008E56C2" w:rsidRDefault="008A2BAA">
            <w:pPr>
              <w:adjustRightInd w:val="0"/>
              <w:snapToGrid w:val="0"/>
              <w:spacing w:line="360" w:lineRule="auto"/>
              <w:ind w:firstLineChars="200" w:firstLine="480"/>
              <w:rPr>
                <w:bCs/>
                <w:color w:val="000000" w:themeColor="text1"/>
                <w:sz w:val="24"/>
                <w:szCs w:val="28"/>
              </w:rPr>
            </w:pPr>
            <w:r w:rsidRPr="008E56C2">
              <w:rPr>
                <w:rFonts w:hint="eastAsia"/>
                <w:color w:val="000000" w:themeColor="text1"/>
                <w:sz w:val="24"/>
              </w:rPr>
              <w:lastRenderedPageBreak/>
              <w:t>厂内应定期进行环境监测，</w:t>
            </w:r>
            <w:r w:rsidRPr="008E56C2">
              <w:rPr>
                <w:color w:val="000000" w:themeColor="text1"/>
                <w:sz w:val="24"/>
              </w:rPr>
              <w:t>参照</w:t>
            </w:r>
            <w:r w:rsidRPr="008E56C2">
              <w:rPr>
                <w:rFonts w:hint="eastAsia"/>
                <w:color w:val="000000" w:themeColor="text1"/>
                <w:sz w:val="24"/>
              </w:rPr>
              <w:t>《排污许可证申请与核发技术规范</w:t>
            </w:r>
            <w:r w:rsidRPr="008E56C2">
              <w:rPr>
                <w:rFonts w:hint="eastAsia"/>
                <w:color w:val="000000" w:themeColor="text1"/>
                <w:sz w:val="24"/>
              </w:rPr>
              <w:t xml:space="preserve"> </w:t>
            </w:r>
            <w:r w:rsidRPr="008E56C2">
              <w:rPr>
                <w:rFonts w:hint="eastAsia"/>
                <w:color w:val="000000" w:themeColor="text1"/>
                <w:sz w:val="24"/>
              </w:rPr>
              <w:t>汽车制造业》（</w:t>
            </w:r>
            <w:r w:rsidRPr="008E56C2">
              <w:rPr>
                <w:rFonts w:hint="eastAsia"/>
                <w:color w:val="000000" w:themeColor="text1"/>
                <w:sz w:val="24"/>
              </w:rPr>
              <w:t>HJ971-2018</w:t>
            </w:r>
            <w:r w:rsidRPr="008E56C2">
              <w:rPr>
                <w:rFonts w:hint="eastAsia"/>
                <w:color w:val="000000" w:themeColor="text1"/>
                <w:sz w:val="24"/>
              </w:rPr>
              <w:t>）和《排污单位自行监测技术指南</w:t>
            </w:r>
            <w:r w:rsidRPr="008E56C2">
              <w:rPr>
                <w:rFonts w:hint="eastAsia"/>
                <w:color w:val="000000" w:themeColor="text1"/>
                <w:sz w:val="24"/>
              </w:rPr>
              <w:t xml:space="preserve"> </w:t>
            </w:r>
            <w:r w:rsidRPr="008E56C2">
              <w:rPr>
                <w:rFonts w:hint="eastAsia"/>
                <w:color w:val="000000" w:themeColor="text1"/>
                <w:sz w:val="24"/>
              </w:rPr>
              <w:t>总则》（</w:t>
            </w:r>
            <w:r w:rsidRPr="008E56C2">
              <w:rPr>
                <w:color w:val="000000" w:themeColor="text1"/>
                <w:sz w:val="24"/>
              </w:rPr>
              <w:t>HJ 819-2017</w:t>
            </w:r>
            <w:r w:rsidRPr="008E56C2">
              <w:rPr>
                <w:rFonts w:hint="eastAsia"/>
                <w:color w:val="000000" w:themeColor="text1"/>
                <w:sz w:val="24"/>
              </w:rPr>
              <w:t>）</w:t>
            </w:r>
            <w:r w:rsidRPr="008E56C2">
              <w:rPr>
                <w:color w:val="000000" w:themeColor="text1"/>
                <w:sz w:val="24"/>
              </w:rPr>
              <w:t>的相关要求，排污单位可自行或委托第三方监测机构开展监测工作，并安排专人专职对监测数据进行记录、整理、统计和分析。排污单位对监测结果的真实性、准确性、完整性负责。</w:t>
            </w:r>
            <w:r w:rsidRPr="008E56C2">
              <w:rPr>
                <w:color w:val="000000" w:themeColor="text1"/>
                <w:sz w:val="24"/>
                <w:szCs w:val="20"/>
              </w:rPr>
              <w:t>本项目运营期环境监测计划见下表</w:t>
            </w:r>
            <w:r w:rsidRPr="008E56C2">
              <w:rPr>
                <w:bCs/>
                <w:color w:val="000000" w:themeColor="text1"/>
                <w:kern w:val="0"/>
                <w:sz w:val="24"/>
                <w:szCs w:val="20"/>
              </w:rPr>
              <w:t>。</w:t>
            </w:r>
          </w:p>
          <w:p w14:paraId="39EB6032" w14:textId="77777777" w:rsidR="00E94865" w:rsidRPr="008E56C2" w:rsidRDefault="008A2BAA">
            <w:pPr>
              <w:autoSpaceDE w:val="0"/>
              <w:autoSpaceDN w:val="0"/>
              <w:adjustRightInd w:val="0"/>
              <w:jc w:val="center"/>
              <w:rPr>
                <w:b/>
                <w:color w:val="000000" w:themeColor="text1"/>
                <w:kern w:val="0"/>
                <w:sz w:val="24"/>
                <w:szCs w:val="20"/>
                <w:lang w:val="zh-CN"/>
              </w:rPr>
            </w:pPr>
            <w:r w:rsidRPr="008E56C2">
              <w:rPr>
                <w:b/>
                <w:color w:val="000000" w:themeColor="text1"/>
                <w:kern w:val="0"/>
                <w:sz w:val="24"/>
                <w:szCs w:val="20"/>
                <w:lang w:val="zh-CN"/>
              </w:rPr>
              <w:t>表</w:t>
            </w:r>
            <w:r w:rsidRPr="008E56C2">
              <w:rPr>
                <w:b/>
                <w:color w:val="000000" w:themeColor="text1"/>
                <w:kern w:val="0"/>
                <w:sz w:val="24"/>
                <w:szCs w:val="20"/>
              </w:rPr>
              <w:t>4-</w:t>
            </w:r>
            <w:r w:rsidRPr="008E56C2">
              <w:rPr>
                <w:rFonts w:hint="eastAsia"/>
                <w:b/>
                <w:color w:val="000000" w:themeColor="text1"/>
                <w:kern w:val="0"/>
                <w:sz w:val="24"/>
                <w:szCs w:val="20"/>
              </w:rPr>
              <w:t>25</w:t>
            </w:r>
            <w:r w:rsidRPr="008E56C2">
              <w:rPr>
                <w:b/>
                <w:color w:val="000000" w:themeColor="text1"/>
                <w:kern w:val="0"/>
                <w:sz w:val="24"/>
                <w:szCs w:val="20"/>
                <w:lang w:val="zh-CN"/>
              </w:rPr>
              <w:t xml:space="preserve">  </w:t>
            </w:r>
            <w:r w:rsidRPr="008E56C2">
              <w:rPr>
                <w:b/>
                <w:color w:val="000000" w:themeColor="text1"/>
                <w:kern w:val="0"/>
                <w:sz w:val="24"/>
                <w:szCs w:val="20"/>
                <w:lang w:val="zh-CN"/>
              </w:rPr>
              <w:t>项目</w:t>
            </w:r>
            <w:r w:rsidRPr="008E56C2">
              <w:rPr>
                <w:rFonts w:hint="eastAsia"/>
                <w:b/>
                <w:color w:val="000000" w:themeColor="text1"/>
                <w:kern w:val="0"/>
                <w:sz w:val="24"/>
                <w:szCs w:val="20"/>
              </w:rPr>
              <w:t>运营期环境监测</w:t>
            </w:r>
            <w:r w:rsidRPr="008E56C2">
              <w:rPr>
                <w:b/>
                <w:color w:val="000000" w:themeColor="text1"/>
                <w:kern w:val="0"/>
                <w:sz w:val="24"/>
                <w:szCs w:val="20"/>
                <w:lang w:val="zh-CN"/>
              </w:rPr>
              <w:t>一览表</w:t>
            </w:r>
          </w:p>
          <w:tbl>
            <w:tblPr>
              <w:tblW w:w="8816"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25"/>
              <w:gridCol w:w="1628"/>
              <w:gridCol w:w="2370"/>
              <w:gridCol w:w="2250"/>
              <w:gridCol w:w="1543"/>
            </w:tblGrid>
            <w:tr w:rsidR="00E94865" w:rsidRPr="008E56C2" w14:paraId="4ED99C42" w14:textId="77777777">
              <w:trPr>
                <w:trHeight w:val="397"/>
                <w:jc w:val="center"/>
              </w:trPr>
              <w:tc>
                <w:tcPr>
                  <w:tcW w:w="1025" w:type="dxa"/>
                  <w:shd w:val="clear" w:color="auto" w:fill="auto"/>
                  <w:vAlign w:val="center"/>
                </w:tcPr>
                <w:p w14:paraId="15D62161" w14:textId="77777777" w:rsidR="00E94865" w:rsidRPr="008E56C2" w:rsidRDefault="008A2BAA">
                  <w:pPr>
                    <w:widowControl/>
                    <w:snapToGrid w:val="0"/>
                    <w:ind w:leftChars="-50" w:left="-105" w:rightChars="-50" w:right="-105"/>
                    <w:jc w:val="center"/>
                    <w:rPr>
                      <w:rFonts w:eastAsia="黑体"/>
                      <w:b/>
                      <w:color w:val="000000" w:themeColor="text1"/>
                      <w:kern w:val="0"/>
                      <w:szCs w:val="21"/>
                    </w:rPr>
                  </w:pPr>
                  <w:r w:rsidRPr="008E56C2">
                    <w:rPr>
                      <w:rFonts w:cs="宋体" w:hint="eastAsia"/>
                      <w:b/>
                      <w:color w:val="000000" w:themeColor="text1"/>
                      <w:kern w:val="0"/>
                      <w:szCs w:val="21"/>
                    </w:rPr>
                    <w:t>类别</w:t>
                  </w:r>
                </w:p>
              </w:tc>
              <w:tc>
                <w:tcPr>
                  <w:tcW w:w="1628" w:type="dxa"/>
                  <w:shd w:val="clear" w:color="auto" w:fill="auto"/>
                  <w:vAlign w:val="center"/>
                </w:tcPr>
                <w:p w14:paraId="52CB3717" w14:textId="77777777" w:rsidR="00E94865" w:rsidRPr="008E56C2" w:rsidRDefault="008A2BAA">
                  <w:pPr>
                    <w:widowControl/>
                    <w:snapToGrid w:val="0"/>
                    <w:jc w:val="center"/>
                    <w:rPr>
                      <w:rFonts w:cs="宋体"/>
                      <w:b/>
                      <w:color w:val="000000" w:themeColor="text1"/>
                      <w:kern w:val="0"/>
                      <w:szCs w:val="21"/>
                    </w:rPr>
                  </w:pPr>
                  <w:r w:rsidRPr="008E56C2">
                    <w:rPr>
                      <w:rFonts w:cs="宋体" w:hint="eastAsia"/>
                      <w:b/>
                      <w:color w:val="000000" w:themeColor="text1"/>
                      <w:kern w:val="0"/>
                      <w:szCs w:val="21"/>
                    </w:rPr>
                    <w:t>排放口类型</w:t>
                  </w:r>
                </w:p>
              </w:tc>
              <w:tc>
                <w:tcPr>
                  <w:tcW w:w="2370" w:type="dxa"/>
                  <w:shd w:val="clear" w:color="auto" w:fill="auto"/>
                  <w:vAlign w:val="center"/>
                </w:tcPr>
                <w:p w14:paraId="590D57AD" w14:textId="77777777" w:rsidR="00E94865" w:rsidRPr="008E56C2" w:rsidRDefault="008A2BAA">
                  <w:pPr>
                    <w:widowControl/>
                    <w:snapToGrid w:val="0"/>
                    <w:jc w:val="center"/>
                    <w:rPr>
                      <w:rFonts w:eastAsia="黑体"/>
                      <w:b/>
                      <w:color w:val="000000" w:themeColor="text1"/>
                      <w:kern w:val="0"/>
                      <w:szCs w:val="21"/>
                    </w:rPr>
                  </w:pPr>
                  <w:r w:rsidRPr="008E56C2">
                    <w:rPr>
                      <w:rFonts w:cs="宋体" w:hint="eastAsia"/>
                      <w:b/>
                      <w:color w:val="000000" w:themeColor="text1"/>
                      <w:kern w:val="0"/>
                      <w:szCs w:val="21"/>
                    </w:rPr>
                    <w:t>监测点位</w:t>
                  </w:r>
                </w:p>
              </w:tc>
              <w:tc>
                <w:tcPr>
                  <w:tcW w:w="2250" w:type="dxa"/>
                  <w:shd w:val="clear" w:color="auto" w:fill="auto"/>
                  <w:vAlign w:val="center"/>
                </w:tcPr>
                <w:p w14:paraId="6FE97E62" w14:textId="77777777" w:rsidR="00E94865" w:rsidRPr="008E56C2" w:rsidRDefault="008A2BAA">
                  <w:pPr>
                    <w:widowControl/>
                    <w:snapToGrid w:val="0"/>
                    <w:jc w:val="center"/>
                    <w:rPr>
                      <w:rFonts w:eastAsia="黑体"/>
                      <w:b/>
                      <w:color w:val="000000" w:themeColor="text1"/>
                      <w:kern w:val="0"/>
                      <w:szCs w:val="21"/>
                    </w:rPr>
                  </w:pPr>
                  <w:r w:rsidRPr="008E56C2">
                    <w:rPr>
                      <w:rFonts w:cs="宋体" w:hint="eastAsia"/>
                      <w:b/>
                      <w:color w:val="000000" w:themeColor="text1"/>
                      <w:kern w:val="0"/>
                      <w:szCs w:val="21"/>
                    </w:rPr>
                    <w:t>监测项目</w:t>
                  </w:r>
                </w:p>
              </w:tc>
              <w:tc>
                <w:tcPr>
                  <w:tcW w:w="1543" w:type="dxa"/>
                  <w:shd w:val="clear" w:color="auto" w:fill="auto"/>
                  <w:vAlign w:val="center"/>
                </w:tcPr>
                <w:p w14:paraId="6BA25D13" w14:textId="77777777" w:rsidR="00E94865" w:rsidRPr="008E56C2" w:rsidRDefault="008A2BAA">
                  <w:pPr>
                    <w:widowControl/>
                    <w:snapToGrid w:val="0"/>
                    <w:jc w:val="center"/>
                    <w:rPr>
                      <w:rFonts w:eastAsia="黑体"/>
                      <w:b/>
                      <w:color w:val="000000" w:themeColor="text1"/>
                      <w:kern w:val="0"/>
                      <w:szCs w:val="21"/>
                    </w:rPr>
                  </w:pPr>
                  <w:r w:rsidRPr="008E56C2">
                    <w:rPr>
                      <w:rFonts w:cs="宋体" w:hint="eastAsia"/>
                      <w:b/>
                      <w:color w:val="000000" w:themeColor="text1"/>
                      <w:kern w:val="0"/>
                      <w:szCs w:val="21"/>
                    </w:rPr>
                    <w:t>监测频次</w:t>
                  </w:r>
                </w:p>
              </w:tc>
            </w:tr>
            <w:tr w:rsidR="00A9126D" w:rsidRPr="008E56C2" w14:paraId="67EED95C" w14:textId="77777777">
              <w:trPr>
                <w:trHeight w:val="397"/>
                <w:jc w:val="center"/>
              </w:trPr>
              <w:tc>
                <w:tcPr>
                  <w:tcW w:w="1025" w:type="dxa"/>
                  <w:shd w:val="clear" w:color="auto" w:fill="auto"/>
                  <w:vAlign w:val="center"/>
                </w:tcPr>
                <w:p w14:paraId="0B053A79" w14:textId="6BFEBF66" w:rsidR="00A9126D" w:rsidRPr="008E56C2" w:rsidRDefault="00A9126D" w:rsidP="00A9126D">
                  <w:pPr>
                    <w:widowControl/>
                    <w:snapToGrid w:val="0"/>
                    <w:ind w:leftChars="-50" w:left="-105" w:rightChars="-50" w:right="-105"/>
                    <w:jc w:val="center"/>
                    <w:rPr>
                      <w:rFonts w:cs="宋体" w:hint="eastAsia"/>
                      <w:b/>
                      <w:color w:val="000000" w:themeColor="text1"/>
                      <w:kern w:val="0"/>
                      <w:szCs w:val="21"/>
                    </w:rPr>
                  </w:pPr>
                  <w:r w:rsidRPr="008E56C2">
                    <w:rPr>
                      <w:rFonts w:hint="eastAsia"/>
                      <w:bCs/>
                      <w:color w:val="000000" w:themeColor="text1"/>
                      <w:szCs w:val="21"/>
                    </w:rPr>
                    <w:t>废水</w:t>
                  </w:r>
                </w:p>
              </w:tc>
              <w:tc>
                <w:tcPr>
                  <w:tcW w:w="1628" w:type="dxa"/>
                  <w:shd w:val="clear" w:color="auto" w:fill="auto"/>
                  <w:vAlign w:val="center"/>
                </w:tcPr>
                <w:p w14:paraId="62A0ED20" w14:textId="0D7C56DC" w:rsidR="00A9126D" w:rsidRPr="008E56C2" w:rsidRDefault="00A9126D" w:rsidP="00A9126D">
                  <w:pPr>
                    <w:widowControl/>
                    <w:snapToGrid w:val="0"/>
                    <w:jc w:val="center"/>
                    <w:rPr>
                      <w:rFonts w:cs="宋体" w:hint="eastAsia"/>
                      <w:b/>
                      <w:color w:val="000000" w:themeColor="text1"/>
                      <w:kern w:val="0"/>
                      <w:szCs w:val="21"/>
                    </w:rPr>
                  </w:pPr>
                  <w:r w:rsidRPr="008E56C2">
                    <w:rPr>
                      <w:rFonts w:hint="eastAsia"/>
                      <w:bCs/>
                      <w:color w:val="000000" w:themeColor="text1"/>
                      <w:szCs w:val="21"/>
                    </w:rPr>
                    <w:t>厂区废水总排口</w:t>
                  </w:r>
                </w:p>
              </w:tc>
              <w:tc>
                <w:tcPr>
                  <w:tcW w:w="2370" w:type="dxa"/>
                  <w:shd w:val="clear" w:color="auto" w:fill="auto"/>
                  <w:vAlign w:val="center"/>
                </w:tcPr>
                <w:p w14:paraId="52B5D52B" w14:textId="25AC0160" w:rsidR="00A9126D" w:rsidRPr="008E56C2" w:rsidRDefault="00A9126D" w:rsidP="00A9126D">
                  <w:pPr>
                    <w:widowControl/>
                    <w:snapToGrid w:val="0"/>
                    <w:jc w:val="center"/>
                    <w:rPr>
                      <w:rFonts w:cs="宋体" w:hint="eastAsia"/>
                      <w:b/>
                      <w:color w:val="000000" w:themeColor="text1"/>
                      <w:kern w:val="0"/>
                      <w:szCs w:val="21"/>
                    </w:rPr>
                  </w:pPr>
                  <w:r>
                    <w:t>污水排口</w:t>
                  </w:r>
                  <w:r>
                    <w:rPr>
                      <w:rFonts w:hint="eastAsia"/>
                    </w:rPr>
                    <w:t>（</w:t>
                  </w:r>
                  <w:r>
                    <w:rPr>
                      <w:rFonts w:hint="eastAsia"/>
                    </w:rPr>
                    <w:t>DW001</w:t>
                  </w:r>
                  <w:r>
                    <w:rPr>
                      <w:rFonts w:hint="eastAsia"/>
                    </w:rPr>
                    <w:t>）</w:t>
                  </w:r>
                </w:p>
              </w:tc>
              <w:tc>
                <w:tcPr>
                  <w:tcW w:w="2250" w:type="dxa"/>
                  <w:shd w:val="clear" w:color="auto" w:fill="auto"/>
                  <w:vAlign w:val="center"/>
                </w:tcPr>
                <w:p w14:paraId="24BFA5B8" w14:textId="65B293A9" w:rsidR="00A9126D" w:rsidRPr="008E56C2" w:rsidRDefault="00A9126D" w:rsidP="00A9126D">
                  <w:pPr>
                    <w:widowControl/>
                    <w:snapToGrid w:val="0"/>
                    <w:jc w:val="center"/>
                    <w:rPr>
                      <w:rFonts w:cs="宋体" w:hint="eastAsia"/>
                      <w:b/>
                      <w:color w:val="000000" w:themeColor="text1"/>
                      <w:kern w:val="0"/>
                      <w:szCs w:val="21"/>
                    </w:rPr>
                  </w:pPr>
                  <w:r w:rsidRPr="008E56C2">
                    <w:rPr>
                      <w:rFonts w:hint="eastAsia"/>
                      <w:bCs/>
                      <w:color w:val="000000" w:themeColor="text1"/>
                      <w:szCs w:val="21"/>
                    </w:rPr>
                    <w:t>pH</w:t>
                  </w:r>
                  <w:r w:rsidRPr="008E56C2">
                    <w:rPr>
                      <w:rFonts w:hint="eastAsia"/>
                      <w:bCs/>
                      <w:color w:val="000000" w:themeColor="text1"/>
                      <w:szCs w:val="21"/>
                    </w:rPr>
                    <w:t>、</w:t>
                  </w:r>
                  <w:r w:rsidRPr="008E56C2">
                    <w:rPr>
                      <w:rFonts w:hint="eastAsia"/>
                      <w:bCs/>
                      <w:color w:val="000000" w:themeColor="text1"/>
                      <w:szCs w:val="21"/>
                    </w:rPr>
                    <w:t>COD</w:t>
                  </w:r>
                  <w:r w:rsidRPr="008E56C2">
                    <w:rPr>
                      <w:rFonts w:hint="eastAsia"/>
                      <w:bCs/>
                      <w:color w:val="000000" w:themeColor="text1"/>
                      <w:szCs w:val="21"/>
                    </w:rPr>
                    <w:t>、</w:t>
                  </w:r>
                  <w:r w:rsidRPr="008E56C2">
                    <w:rPr>
                      <w:rFonts w:hint="eastAsia"/>
                      <w:bCs/>
                      <w:color w:val="000000" w:themeColor="text1"/>
                      <w:szCs w:val="21"/>
                    </w:rPr>
                    <w:t>BOD</w:t>
                  </w:r>
                  <w:r w:rsidRPr="008E56C2">
                    <w:rPr>
                      <w:rFonts w:hint="eastAsia"/>
                      <w:bCs/>
                      <w:color w:val="000000" w:themeColor="text1"/>
                      <w:szCs w:val="21"/>
                      <w:vertAlign w:val="subscript"/>
                    </w:rPr>
                    <w:t>5</w:t>
                  </w:r>
                  <w:r w:rsidRPr="008E56C2">
                    <w:rPr>
                      <w:rFonts w:hint="eastAsia"/>
                      <w:bCs/>
                      <w:color w:val="000000" w:themeColor="text1"/>
                      <w:szCs w:val="21"/>
                    </w:rPr>
                    <w:t>、</w:t>
                  </w:r>
                  <w:r w:rsidRPr="008E56C2">
                    <w:rPr>
                      <w:rFonts w:hint="eastAsia"/>
                      <w:bCs/>
                      <w:color w:val="000000" w:themeColor="text1"/>
                      <w:szCs w:val="21"/>
                    </w:rPr>
                    <w:t>SS</w:t>
                  </w:r>
                  <w:r w:rsidRPr="008E56C2">
                    <w:rPr>
                      <w:rFonts w:hint="eastAsia"/>
                      <w:bCs/>
                      <w:color w:val="000000" w:themeColor="text1"/>
                      <w:szCs w:val="21"/>
                    </w:rPr>
                    <w:t>、</w:t>
                  </w:r>
                  <w:r w:rsidRPr="008E56C2">
                    <w:rPr>
                      <w:rFonts w:hint="eastAsia"/>
                      <w:bCs/>
                      <w:color w:val="000000" w:themeColor="text1"/>
                      <w:szCs w:val="21"/>
                    </w:rPr>
                    <w:t>NH</w:t>
                  </w:r>
                  <w:r w:rsidRPr="008E56C2">
                    <w:rPr>
                      <w:rFonts w:hint="eastAsia"/>
                      <w:bCs/>
                      <w:color w:val="000000" w:themeColor="text1"/>
                      <w:szCs w:val="21"/>
                      <w:vertAlign w:val="subscript"/>
                    </w:rPr>
                    <w:t>3</w:t>
                  </w:r>
                  <w:r w:rsidRPr="008E56C2">
                    <w:rPr>
                      <w:rFonts w:hint="eastAsia"/>
                      <w:bCs/>
                      <w:color w:val="000000" w:themeColor="text1"/>
                      <w:szCs w:val="21"/>
                    </w:rPr>
                    <w:t>-N</w:t>
                  </w:r>
                </w:p>
              </w:tc>
              <w:tc>
                <w:tcPr>
                  <w:tcW w:w="1543" w:type="dxa"/>
                  <w:shd w:val="clear" w:color="auto" w:fill="auto"/>
                  <w:vAlign w:val="center"/>
                </w:tcPr>
                <w:p w14:paraId="6745482D" w14:textId="0ED7998F" w:rsidR="00A9126D" w:rsidRPr="008E56C2" w:rsidRDefault="00A9126D" w:rsidP="00A9126D">
                  <w:pPr>
                    <w:widowControl/>
                    <w:snapToGrid w:val="0"/>
                    <w:jc w:val="center"/>
                    <w:rPr>
                      <w:rFonts w:cs="宋体" w:hint="eastAsia"/>
                      <w:b/>
                      <w:color w:val="000000" w:themeColor="text1"/>
                      <w:kern w:val="0"/>
                      <w:szCs w:val="21"/>
                    </w:rPr>
                  </w:pPr>
                  <w:r w:rsidRPr="008E56C2">
                    <w:rPr>
                      <w:rFonts w:hint="eastAsia"/>
                      <w:bCs/>
                      <w:color w:val="000000" w:themeColor="text1"/>
                      <w:szCs w:val="21"/>
                    </w:rPr>
                    <w:t>1</w:t>
                  </w:r>
                  <w:r w:rsidRPr="008E56C2">
                    <w:rPr>
                      <w:rFonts w:hint="eastAsia"/>
                      <w:bCs/>
                      <w:color w:val="000000" w:themeColor="text1"/>
                      <w:szCs w:val="21"/>
                    </w:rPr>
                    <w:t>次</w:t>
                  </w:r>
                  <w:r w:rsidRPr="008E56C2">
                    <w:rPr>
                      <w:rFonts w:hint="eastAsia"/>
                      <w:bCs/>
                      <w:color w:val="000000" w:themeColor="text1"/>
                      <w:szCs w:val="21"/>
                    </w:rPr>
                    <w:t>/</w:t>
                  </w:r>
                  <w:r w:rsidRPr="008E56C2">
                    <w:rPr>
                      <w:rFonts w:hint="eastAsia"/>
                      <w:bCs/>
                      <w:color w:val="000000" w:themeColor="text1"/>
                      <w:szCs w:val="21"/>
                    </w:rPr>
                    <w:t>年</w:t>
                  </w:r>
                </w:p>
              </w:tc>
            </w:tr>
            <w:tr w:rsidR="00E94865" w:rsidRPr="008E56C2" w14:paraId="58BAF78B" w14:textId="77777777">
              <w:trPr>
                <w:trHeight w:val="397"/>
                <w:jc w:val="center"/>
              </w:trPr>
              <w:tc>
                <w:tcPr>
                  <w:tcW w:w="1025" w:type="dxa"/>
                  <w:shd w:val="clear" w:color="auto" w:fill="auto"/>
                  <w:vAlign w:val="center"/>
                </w:tcPr>
                <w:p w14:paraId="6B1E674F" w14:textId="77777777" w:rsidR="00E94865" w:rsidRPr="008E56C2" w:rsidRDefault="008A2BAA">
                  <w:pPr>
                    <w:widowControl/>
                    <w:snapToGrid w:val="0"/>
                    <w:ind w:leftChars="-50" w:left="-105" w:rightChars="-50" w:right="-105"/>
                    <w:jc w:val="center"/>
                    <w:rPr>
                      <w:rFonts w:eastAsia="黑体"/>
                      <w:color w:val="000000" w:themeColor="text1"/>
                      <w:kern w:val="0"/>
                      <w:szCs w:val="21"/>
                    </w:rPr>
                  </w:pPr>
                  <w:r w:rsidRPr="008E56C2">
                    <w:rPr>
                      <w:rFonts w:cs="宋体" w:hint="eastAsia"/>
                      <w:color w:val="000000" w:themeColor="text1"/>
                      <w:kern w:val="0"/>
                      <w:szCs w:val="21"/>
                    </w:rPr>
                    <w:t>噪声</w:t>
                  </w:r>
                </w:p>
              </w:tc>
              <w:tc>
                <w:tcPr>
                  <w:tcW w:w="1628" w:type="dxa"/>
                  <w:shd w:val="clear" w:color="auto" w:fill="auto"/>
                  <w:vAlign w:val="center"/>
                </w:tcPr>
                <w:p w14:paraId="086E3B03" w14:textId="77777777" w:rsidR="00E94865" w:rsidRPr="008E56C2" w:rsidRDefault="008A2BAA">
                  <w:pPr>
                    <w:widowControl/>
                    <w:snapToGrid w:val="0"/>
                    <w:jc w:val="center"/>
                    <w:rPr>
                      <w:rFonts w:cs="宋体"/>
                      <w:color w:val="000000" w:themeColor="text1"/>
                      <w:kern w:val="0"/>
                      <w:szCs w:val="21"/>
                    </w:rPr>
                  </w:pPr>
                  <w:r w:rsidRPr="008E56C2">
                    <w:rPr>
                      <w:rFonts w:cs="宋体" w:hint="eastAsia"/>
                      <w:color w:val="000000" w:themeColor="text1"/>
                      <w:kern w:val="0"/>
                      <w:szCs w:val="21"/>
                    </w:rPr>
                    <w:t>/</w:t>
                  </w:r>
                </w:p>
              </w:tc>
              <w:tc>
                <w:tcPr>
                  <w:tcW w:w="2370" w:type="dxa"/>
                  <w:shd w:val="clear" w:color="auto" w:fill="auto"/>
                  <w:vAlign w:val="center"/>
                </w:tcPr>
                <w:p w14:paraId="07DA9891" w14:textId="77777777" w:rsidR="00E94865" w:rsidRPr="008E56C2" w:rsidRDefault="008A2BAA">
                  <w:pPr>
                    <w:widowControl/>
                    <w:snapToGrid w:val="0"/>
                    <w:jc w:val="center"/>
                    <w:rPr>
                      <w:rFonts w:eastAsia="黑体"/>
                      <w:color w:val="000000" w:themeColor="text1"/>
                      <w:kern w:val="0"/>
                      <w:szCs w:val="21"/>
                    </w:rPr>
                  </w:pPr>
                  <w:r w:rsidRPr="008E56C2">
                    <w:rPr>
                      <w:rFonts w:cs="宋体" w:hint="eastAsia"/>
                      <w:color w:val="000000" w:themeColor="text1"/>
                      <w:kern w:val="0"/>
                      <w:szCs w:val="21"/>
                    </w:rPr>
                    <w:t>项目四周厂界</w:t>
                  </w:r>
                </w:p>
              </w:tc>
              <w:tc>
                <w:tcPr>
                  <w:tcW w:w="2250" w:type="dxa"/>
                  <w:shd w:val="clear" w:color="auto" w:fill="auto"/>
                  <w:vAlign w:val="center"/>
                </w:tcPr>
                <w:p w14:paraId="681BA82C" w14:textId="77777777" w:rsidR="00E94865" w:rsidRPr="008E56C2" w:rsidRDefault="008A2BAA">
                  <w:pPr>
                    <w:widowControl/>
                    <w:snapToGrid w:val="0"/>
                    <w:jc w:val="center"/>
                    <w:rPr>
                      <w:rFonts w:eastAsia="黑体"/>
                      <w:color w:val="000000" w:themeColor="text1"/>
                      <w:kern w:val="0"/>
                      <w:szCs w:val="21"/>
                    </w:rPr>
                  </w:pPr>
                  <w:r w:rsidRPr="008E56C2">
                    <w:rPr>
                      <w:rFonts w:cs="宋体" w:hint="eastAsia"/>
                      <w:color w:val="000000" w:themeColor="text1"/>
                      <w:kern w:val="0"/>
                      <w:szCs w:val="21"/>
                    </w:rPr>
                    <w:t>连续等效</w:t>
                  </w:r>
                  <w:r w:rsidRPr="008E56C2">
                    <w:rPr>
                      <w:rFonts w:eastAsia="TimesNewRomanPSMT" w:cs="TimesNewRomanPSMT"/>
                      <w:color w:val="000000" w:themeColor="text1"/>
                      <w:kern w:val="0"/>
                      <w:szCs w:val="21"/>
                    </w:rPr>
                    <w:t>A</w:t>
                  </w:r>
                  <w:r w:rsidRPr="008E56C2">
                    <w:rPr>
                      <w:rFonts w:cs="宋体" w:hint="eastAsia"/>
                      <w:color w:val="000000" w:themeColor="text1"/>
                      <w:kern w:val="0"/>
                      <w:szCs w:val="21"/>
                    </w:rPr>
                    <w:t>声级</w:t>
                  </w:r>
                </w:p>
              </w:tc>
              <w:tc>
                <w:tcPr>
                  <w:tcW w:w="1543" w:type="dxa"/>
                  <w:shd w:val="clear" w:color="auto" w:fill="auto"/>
                  <w:vAlign w:val="center"/>
                </w:tcPr>
                <w:p w14:paraId="080F945A" w14:textId="77777777" w:rsidR="00E94865" w:rsidRPr="008E56C2" w:rsidRDefault="008A2BAA">
                  <w:pPr>
                    <w:widowControl/>
                    <w:snapToGrid w:val="0"/>
                    <w:jc w:val="center"/>
                    <w:rPr>
                      <w:color w:val="000000" w:themeColor="text1"/>
                      <w:kern w:val="0"/>
                      <w:szCs w:val="21"/>
                    </w:rPr>
                  </w:pPr>
                  <w:r w:rsidRPr="008E56C2">
                    <w:rPr>
                      <w:rFonts w:hint="eastAsia"/>
                      <w:color w:val="000000" w:themeColor="text1"/>
                      <w:kern w:val="0"/>
                      <w:szCs w:val="21"/>
                    </w:rPr>
                    <w:t>一次</w:t>
                  </w:r>
                  <w:r w:rsidRPr="008E56C2">
                    <w:rPr>
                      <w:rFonts w:hint="eastAsia"/>
                      <w:color w:val="000000" w:themeColor="text1"/>
                      <w:kern w:val="0"/>
                      <w:szCs w:val="21"/>
                    </w:rPr>
                    <w:t>/</w:t>
                  </w:r>
                  <w:r w:rsidRPr="008E56C2">
                    <w:rPr>
                      <w:rFonts w:hint="eastAsia"/>
                      <w:color w:val="000000" w:themeColor="text1"/>
                      <w:kern w:val="0"/>
                      <w:szCs w:val="21"/>
                    </w:rPr>
                    <w:t>季度</w:t>
                  </w:r>
                </w:p>
              </w:tc>
            </w:tr>
          </w:tbl>
          <w:p w14:paraId="17B767D7" w14:textId="77777777" w:rsidR="00E94865" w:rsidRPr="008E56C2" w:rsidRDefault="008A2BAA">
            <w:pPr>
              <w:spacing w:beforeLines="50" w:before="120" w:line="360" w:lineRule="auto"/>
              <w:ind w:firstLineChars="200" w:firstLine="482"/>
              <w:jc w:val="left"/>
              <w:rPr>
                <w:b/>
                <w:bCs/>
                <w:color w:val="000000" w:themeColor="text1"/>
                <w:sz w:val="24"/>
              </w:rPr>
            </w:pPr>
            <w:r w:rsidRPr="008E56C2">
              <w:rPr>
                <w:rFonts w:hint="eastAsia"/>
                <w:b/>
                <w:bCs/>
                <w:color w:val="000000" w:themeColor="text1"/>
                <w:sz w:val="24"/>
              </w:rPr>
              <w:t>2</w:t>
            </w:r>
            <w:r w:rsidRPr="008E56C2">
              <w:rPr>
                <w:rFonts w:hint="eastAsia"/>
                <w:b/>
                <w:bCs/>
                <w:color w:val="000000" w:themeColor="text1"/>
                <w:sz w:val="24"/>
              </w:rPr>
              <w:t>、排污口规范化设置</w:t>
            </w:r>
          </w:p>
          <w:p w14:paraId="72175C7F" w14:textId="77777777" w:rsidR="00E94865" w:rsidRPr="008E56C2" w:rsidRDefault="008A2BAA">
            <w:pPr>
              <w:spacing w:line="360" w:lineRule="auto"/>
              <w:ind w:firstLineChars="250" w:firstLine="600"/>
              <w:rPr>
                <w:color w:val="000000" w:themeColor="text1"/>
                <w:sz w:val="24"/>
              </w:rPr>
            </w:pPr>
            <w:r w:rsidRPr="008E56C2">
              <w:rPr>
                <w:rFonts w:hint="eastAsia"/>
                <w:color w:val="000000" w:themeColor="text1"/>
                <w:sz w:val="24"/>
              </w:rPr>
              <w:t>（</w:t>
            </w:r>
            <w:r w:rsidRPr="008E56C2">
              <w:rPr>
                <w:rFonts w:hint="eastAsia"/>
                <w:color w:val="000000" w:themeColor="text1"/>
                <w:sz w:val="24"/>
              </w:rPr>
              <w:t>1</w:t>
            </w:r>
            <w:r w:rsidRPr="008E56C2">
              <w:rPr>
                <w:rFonts w:hint="eastAsia"/>
                <w:color w:val="000000" w:themeColor="text1"/>
                <w:sz w:val="24"/>
              </w:rPr>
              <w:t>）废水排放口</w:t>
            </w:r>
          </w:p>
          <w:p w14:paraId="05447997" w14:textId="77777777" w:rsidR="00E94865" w:rsidRPr="008E56C2" w:rsidRDefault="008A2BAA">
            <w:pPr>
              <w:spacing w:line="360" w:lineRule="auto"/>
              <w:ind w:firstLineChars="250" w:firstLine="600"/>
              <w:rPr>
                <w:color w:val="000000" w:themeColor="text1"/>
                <w:sz w:val="24"/>
              </w:rPr>
            </w:pPr>
            <w:r w:rsidRPr="008E56C2">
              <w:rPr>
                <w:color w:val="000000" w:themeColor="text1"/>
                <w:sz w:val="24"/>
              </w:rPr>
              <w:t>建设项目厂区的排水体制必须实施</w:t>
            </w:r>
            <w:r w:rsidRPr="008E56C2">
              <w:rPr>
                <w:color w:val="000000" w:themeColor="text1"/>
                <w:sz w:val="24"/>
              </w:rPr>
              <w:t>“</w:t>
            </w:r>
            <w:r w:rsidRPr="008E56C2">
              <w:rPr>
                <w:color w:val="000000" w:themeColor="text1"/>
                <w:sz w:val="24"/>
              </w:rPr>
              <w:t>清污分流、雨污分流</w:t>
            </w:r>
            <w:r w:rsidRPr="008E56C2">
              <w:rPr>
                <w:color w:val="000000" w:themeColor="text1"/>
                <w:sz w:val="24"/>
              </w:rPr>
              <w:t>”</w:t>
            </w:r>
            <w:r w:rsidRPr="008E56C2">
              <w:rPr>
                <w:color w:val="000000" w:themeColor="text1"/>
                <w:sz w:val="24"/>
              </w:rPr>
              <w:t>制，设雨水排放口</w:t>
            </w:r>
            <w:r w:rsidRPr="008E56C2">
              <w:rPr>
                <w:color w:val="000000" w:themeColor="text1"/>
                <w:sz w:val="24"/>
              </w:rPr>
              <w:t>1</w:t>
            </w:r>
            <w:r w:rsidRPr="008E56C2">
              <w:rPr>
                <w:color w:val="000000" w:themeColor="text1"/>
                <w:sz w:val="24"/>
              </w:rPr>
              <w:t>个，污水接管口</w:t>
            </w:r>
            <w:r w:rsidRPr="008E56C2">
              <w:rPr>
                <w:rFonts w:hint="eastAsia"/>
                <w:color w:val="000000" w:themeColor="text1"/>
                <w:sz w:val="24"/>
              </w:rPr>
              <w:t>1</w:t>
            </w:r>
            <w:r w:rsidRPr="008E56C2">
              <w:rPr>
                <w:color w:val="000000" w:themeColor="text1"/>
                <w:sz w:val="24"/>
              </w:rPr>
              <w:t>个</w:t>
            </w:r>
            <w:r w:rsidRPr="008E56C2">
              <w:rPr>
                <w:rFonts w:hint="eastAsia"/>
                <w:color w:val="000000" w:themeColor="text1"/>
                <w:sz w:val="24"/>
              </w:rPr>
              <w:t>。</w:t>
            </w:r>
          </w:p>
          <w:p w14:paraId="29AD7EC2" w14:textId="580FCAD1" w:rsidR="00E94865" w:rsidRPr="008E56C2" w:rsidRDefault="008A2BAA">
            <w:pPr>
              <w:autoSpaceDE w:val="0"/>
              <w:autoSpaceDN w:val="0"/>
              <w:adjustRightInd w:val="0"/>
              <w:spacing w:line="360" w:lineRule="auto"/>
              <w:ind w:firstLineChars="200" w:firstLine="480"/>
              <w:jc w:val="left"/>
              <w:rPr>
                <w:rFonts w:hAnsi="宋体"/>
                <w:color w:val="000000" w:themeColor="text1"/>
                <w:kern w:val="0"/>
                <w:sz w:val="24"/>
              </w:rPr>
            </w:pPr>
            <w:r w:rsidRPr="008E56C2">
              <w:rPr>
                <w:rFonts w:hAnsi="宋体" w:hint="eastAsia"/>
                <w:color w:val="000000" w:themeColor="text1"/>
                <w:kern w:val="0"/>
                <w:sz w:val="24"/>
              </w:rPr>
              <w:t>（</w:t>
            </w:r>
            <w:r w:rsidR="00A9126D">
              <w:rPr>
                <w:rFonts w:hAnsi="宋体"/>
                <w:color w:val="000000" w:themeColor="text1"/>
                <w:kern w:val="0"/>
                <w:sz w:val="24"/>
              </w:rPr>
              <w:t>2</w:t>
            </w:r>
            <w:r w:rsidRPr="008E56C2">
              <w:rPr>
                <w:rFonts w:hAnsi="宋体" w:hint="eastAsia"/>
                <w:color w:val="000000" w:themeColor="text1"/>
                <w:kern w:val="0"/>
                <w:sz w:val="24"/>
              </w:rPr>
              <w:t>）工业固体废弃物厂内暂贮处</w:t>
            </w:r>
          </w:p>
          <w:p w14:paraId="7FE4B05D" w14:textId="77777777" w:rsidR="00E94865" w:rsidRPr="008E56C2" w:rsidRDefault="008A2BAA">
            <w:pPr>
              <w:spacing w:line="360" w:lineRule="auto"/>
              <w:ind w:firstLineChars="200" w:firstLine="480"/>
              <w:rPr>
                <w:color w:val="000000" w:themeColor="text1"/>
                <w:sz w:val="24"/>
              </w:rPr>
            </w:pPr>
            <w:r w:rsidRPr="008E56C2">
              <w:rPr>
                <w:rFonts w:hint="eastAsia"/>
                <w:color w:val="000000" w:themeColor="text1"/>
                <w:sz w:val="24"/>
              </w:rPr>
              <w:t>本项目设置固废临时暂贮场及危险固废暂贮库。</w:t>
            </w:r>
            <w:r w:rsidRPr="008E56C2">
              <w:rPr>
                <w:color w:val="000000" w:themeColor="text1"/>
                <w:sz w:val="24"/>
              </w:rPr>
              <w:t>固体废物堆放场所必须有防火、防</w:t>
            </w:r>
            <w:r w:rsidRPr="008E56C2">
              <w:rPr>
                <w:rFonts w:hint="eastAsia"/>
                <w:color w:val="000000" w:themeColor="text1"/>
                <w:sz w:val="24"/>
              </w:rPr>
              <w:t>腐蚀、防流失等措施，并应设置标志牌。</w:t>
            </w:r>
          </w:p>
          <w:p w14:paraId="034EE277" w14:textId="77777777" w:rsidR="00E94865" w:rsidRPr="008E56C2" w:rsidRDefault="008A2BAA">
            <w:pPr>
              <w:widowControl/>
              <w:spacing w:line="480" w:lineRule="exact"/>
              <w:ind w:firstLineChars="200" w:firstLine="480"/>
              <w:jc w:val="left"/>
              <w:rPr>
                <w:color w:val="000000" w:themeColor="text1"/>
                <w:sz w:val="24"/>
              </w:rPr>
            </w:pPr>
            <w:r w:rsidRPr="008E56C2">
              <w:rPr>
                <w:rFonts w:hint="eastAsia"/>
                <w:color w:val="000000" w:themeColor="text1"/>
                <w:sz w:val="24"/>
              </w:rPr>
              <w:t>项目建设完成后，应对所有污染排放口的名称、位置、数量，以及排放污染物名称、数量等内容进行统计，并登记上报当地环保部门，以便进行验收和排放口的规范化管理。</w:t>
            </w:r>
          </w:p>
          <w:p w14:paraId="04529A51" w14:textId="77777777" w:rsidR="00E94865" w:rsidRPr="008E56C2" w:rsidRDefault="008A2BAA">
            <w:pPr>
              <w:widowControl/>
              <w:spacing w:line="480" w:lineRule="exact"/>
              <w:ind w:firstLineChars="200" w:firstLine="482"/>
              <w:jc w:val="left"/>
              <w:rPr>
                <w:b/>
                <w:color w:val="000000" w:themeColor="text1"/>
                <w:kern w:val="0"/>
                <w:sz w:val="24"/>
              </w:rPr>
            </w:pPr>
            <w:r w:rsidRPr="008E56C2">
              <w:rPr>
                <w:rFonts w:hint="eastAsia"/>
                <w:b/>
                <w:color w:val="000000" w:themeColor="text1"/>
                <w:kern w:val="0"/>
                <w:sz w:val="24"/>
              </w:rPr>
              <w:t>八、环保投资估算</w:t>
            </w:r>
          </w:p>
          <w:p w14:paraId="6FF6D9E9" w14:textId="77777777" w:rsidR="00E94865" w:rsidRPr="008E56C2" w:rsidRDefault="008A2BAA">
            <w:pPr>
              <w:widowControl/>
              <w:spacing w:line="480" w:lineRule="exact"/>
              <w:ind w:firstLineChars="200" w:firstLine="480"/>
              <w:jc w:val="left"/>
              <w:rPr>
                <w:color w:val="000000" w:themeColor="text1"/>
                <w:kern w:val="0"/>
                <w:sz w:val="24"/>
              </w:rPr>
            </w:pPr>
            <w:r w:rsidRPr="008E56C2">
              <w:rPr>
                <w:rFonts w:hint="eastAsia"/>
                <w:color w:val="000000" w:themeColor="text1"/>
                <w:kern w:val="0"/>
                <w:sz w:val="24"/>
              </w:rPr>
              <w:t>本项目环保投资约</w:t>
            </w:r>
            <w:r w:rsidRPr="008E56C2">
              <w:rPr>
                <w:rFonts w:hint="eastAsia"/>
                <w:color w:val="000000" w:themeColor="text1"/>
                <w:kern w:val="0"/>
                <w:sz w:val="24"/>
              </w:rPr>
              <w:t>151</w:t>
            </w:r>
            <w:r w:rsidRPr="008E56C2">
              <w:rPr>
                <w:rFonts w:hint="eastAsia"/>
                <w:color w:val="000000" w:themeColor="text1"/>
                <w:kern w:val="0"/>
                <w:sz w:val="24"/>
              </w:rPr>
              <w:t>万元，环境保护投资估算详见表</w:t>
            </w:r>
            <w:r w:rsidRPr="008E56C2">
              <w:rPr>
                <w:rFonts w:hint="eastAsia"/>
                <w:color w:val="000000" w:themeColor="text1"/>
                <w:kern w:val="0"/>
                <w:sz w:val="24"/>
              </w:rPr>
              <w:t>4-26</w:t>
            </w:r>
            <w:r w:rsidRPr="008E56C2">
              <w:rPr>
                <w:rFonts w:hint="eastAsia"/>
                <w:color w:val="000000" w:themeColor="text1"/>
                <w:kern w:val="0"/>
                <w:sz w:val="24"/>
              </w:rPr>
              <w:t>。</w:t>
            </w:r>
          </w:p>
          <w:p w14:paraId="6C12B139" w14:textId="77777777" w:rsidR="00E94865" w:rsidRPr="008E56C2" w:rsidRDefault="008A2BAA">
            <w:pPr>
              <w:widowControl/>
              <w:adjustRightInd w:val="0"/>
              <w:snapToGrid w:val="0"/>
              <w:spacing w:before="100" w:beforeAutospacing="1"/>
              <w:jc w:val="center"/>
              <w:rPr>
                <w:b/>
                <w:color w:val="000000" w:themeColor="text1"/>
                <w:kern w:val="0"/>
                <w:sz w:val="24"/>
                <w:szCs w:val="20"/>
              </w:rPr>
            </w:pPr>
            <w:r w:rsidRPr="008E56C2">
              <w:rPr>
                <w:b/>
                <w:color w:val="000000" w:themeColor="text1"/>
                <w:kern w:val="0"/>
                <w:sz w:val="24"/>
                <w:szCs w:val="20"/>
              </w:rPr>
              <w:t>表</w:t>
            </w:r>
            <w:r w:rsidRPr="008E56C2">
              <w:rPr>
                <w:rFonts w:hint="eastAsia"/>
                <w:b/>
                <w:color w:val="000000" w:themeColor="text1"/>
                <w:kern w:val="0"/>
                <w:sz w:val="24"/>
                <w:szCs w:val="20"/>
              </w:rPr>
              <w:t>4</w:t>
            </w:r>
            <w:r w:rsidRPr="008E56C2">
              <w:rPr>
                <w:b/>
                <w:color w:val="000000" w:themeColor="text1"/>
                <w:kern w:val="0"/>
                <w:sz w:val="24"/>
                <w:szCs w:val="20"/>
              </w:rPr>
              <w:t>-</w:t>
            </w:r>
            <w:r w:rsidRPr="008E56C2">
              <w:rPr>
                <w:rFonts w:hint="eastAsia"/>
                <w:b/>
                <w:color w:val="000000" w:themeColor="text1"/>
                <w:kern w:val="0"/>
                <w:sz w:val="24"/>
                <w:szCs w:val="20"/>
              </w:rPr>
              <w:t xml:space="preserve">26  </w:t>
            </w:r>
            <w:r w:rsidRPr="008E56C2">
              <w:rPr>
                <w:b/>
                <w:color w:val="000000" w:themeColor="text1"/>
                <w:kern w:val="0"/>
                <w:sz w:val="24"/>
                <w:szCs w:val="20"/>
              </w:rPr>
              <w:t>本项目污染防治措施投资估算一览表</w:t>
            </w:r>
            <w:r w:rsidRPr="008E56C2">
              <w:rPr>
                <w:rFonts w:hint="eastAsia"/>
                <w:b/>
                <w:color w:val="000000" w:themeColor="text1"/>
                <w:kern w:val="0"/>
                <w:sz w:val="24"/>
                <w:szCs w:val="20"/>
              </w:rPr>
              <w:t xml:space="preserve">  </w:t>
            </w:r>
            <w:r w:rsidRPr="008E56C2">
              <w:rPr>
                <w:rFonts w:hint="eastAsia"/>
                <w:b/>
                <w:color w:val="000000" w:themeColor="text1"/>
                <w:kern w:val="0"/>
                <w:sz w:val="24"/>
                <w:szCs w:val="20"/>
              </w:rPr>
              <w:t>单位：</w:t>
            </w:r>
            <w:r w:rsidRPr="008E56C2">
              <w:rPr>
                <w:b/>
                <w:color w:val="000000" w:themeColor="text1"/>
                <w:kern w:val="0"/>
                <w:sz w:val="24"/>
                <w:szCs w:val="20"/>
              </w:rPr>
              <w:t>万元</w:t>
            </w:r>
          </w:p>
          <w:tbl>
            <w:tblPr>
              <w:tblpPr w:leftFromText="180" w:rightFromText="180" w:vertAnchor="text" w:horzAnchor="margin" w:tblpY="54"/>
              <w:tblOverlap w:val="never"/>
              <w:tblW w:w="8811"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589"/>
              <w:gridCol w:w="1224"/>
              <w:gridCol w:w="2997"/>
              <w:gridCol w:w="748"/>
              <w:gridCol w:w="2528"/>
              <w:gridCol w:w="725"/>
            </w:tblGrid>
            <w:tr w:rsidR="00E94865" w:rsidRPr="008E56C2" w14:paraId="58432EBE" w14:textId="77777777">
              <w:trPr>
                <w:trHeight w:val="367"/>
                <w:tblHeader/>
              </w:trPr>
              <w:tc>
                <w:tcPr>
                  <w:tcW w:w="589" w:type="dxa"/>
                  <w:vAlign w:val="center"/>
                </w:tcPr>
                <w:p w14:paraId="2425D6DD" w14:textId="77777777" w:rsidR="00E94865" w:rsidRPr="008E56C2" w:rsidRDefault="008A2BAA">
                  <w:pPr>
                    <w:widowControl/>
                    <w:adjustRightInd w:val="0"/>
                    <w:snapToGrid w:val="0"/>
                    <w:ind w:leftChars="-50" w:left="-105" w:rightChars="-50" w:right="-105"/>
                    <w:jc w:val="center"/>
                    <w:rPr>
                      <w:b/>
                      <w:color w:val="000000" w:themeColor="text1"/>
                      <w:kern w:val="0"/>
                      <w:szCs w:val="21"/>
                    </w:rPr>
                  </w:pPr>
                  <w:r w:rsidRPr="008E56C2">
                    <w:rPr>
                      <w:b/>
                      <w:color w:val="000000" w:themeColor="text1"/>
                      <w:kern w:val="0"/>
                      <w:szCs w:val="21"/>
                    </w:rPr>
                    <w:t>分类</w:t>
                  </w:r>
                </w:p>
              </w:tc>
              <w:tc>
                <w:tcPr>
                  <w:tcW w:w="1224" w:type="dxa"/>
                  <w:vAlign w:val="center"/>
                </w:tcPr>
                <w:p w14:paraId="5AB09933" w14:textId="77777777" w:rsidR="00E94865" w:rsidRPr="008E56C2" w:rsidRDefault="008A2BAA">
                  <w:pPr>
                    <w:widowControl/>
                    <w:ind w:leftChars="-50" w:left="-105" w:rightChars="-50" w:right="-105"/>
                    <w:jc w:val="center"/>
                    <w:rPr>
                      <w:b/>
                      <w:color w:val="000000" w:themeColor="text1"/>
                      <w:kern w:val="0"/>
                      <w:szCs w:val="21"/>
                    </w:rPr>
                  </w:pPr>
                  <w:r w:rsidRPr="008E56C2">
                    <w:rPr>
                      <w:b/>
                      <w:color w:val="000000" w:themeColor="text1"/>
                      <w:kern w:val="0"/>
                      <w:szCs w:val="21"/>
                    </w:rPr>
                    <w:t>治理对象</w:t>
                  </w:r>
                </w:p>
              </w:tc>
              <w:tc>
                <w:tcPr>
                  <w:tcW w:w="2997" w:type="dxa"/>
                  <w:vAlign w:val="center"/>
                </w:tcPr>
                <w:p w14:paraId="43F22D37" w14:textId="77777777" w:rsidR="00E94865" w:rsidRPr="008E56C2" w:rsidRDefault="008A2BAA">
                  <w:pPr>
                    <w:widowControl/>
                    <w:adjustRightInd w:val="0"/>
                    <w:snapToGrid w:val="0"/>
                    <w:ind w:leftChars="-50" w:left="-105" w:rightChars="-50" w:right="-105"/>
                    <w:jc w:val="center"/>
                    <w:rPr>
                      <w:b/>
                      <w:color w:val="000000" w:themeColor="text1"/>
                      <w:kern w:val="0"/>
                      <w:szCs w:val="21"/>
                    </w:rPr>
                  </w:pPr>
                  <w:r w:rsidRPr="008E56C2">
                    <w:rPr>
                      <w:b/>
                      <w:color w:val="000000" w:themeColor="text1"/>
                      <w:kern w:val="0"/>
                      <w:szCs w:val="21"/>
                    </w:rPr>
                    <w:t>污染防治措施</w:t>
                  </w:r>
                </w:p>
              </w:tc>
              <w:tc>
                <w:tcPr>
                  <w:tcW w:w="748" w:type="dxa"/>
                  <w:vAlign w:val="center"/>
                </w:tcPr>
                <w:p w14:paraId="3CBD8234" w14:textId="77777777" w:rsidR="00E94865" w:rsidRPr="008E56C2" w:rsidRDefault="008A2BAA">
                  <w:pPr>
                    <w:widowControl/>
                    <w:adjustRightInd w:val="0"/>
                    <w:snapToGrid w:val="0"/>
                    <w:ind w:leftChars="-50" w:left="-105" w:rightChars="-50" w:right="-105"/>
                    <w:jc w:val="center"/>
                    <w:rPr>
                      <w:b/>
                      <w:color w:val="000000" w:themeColor="text1"/>
                      <w:kern w:val="0"/>
                      <w:szCs w:val="21"/>
                    </w:rPr>
                  </w:pPr>
                  <w:r w:rsidRPr="008E56C2">
                    <w:rPr>
                      <w:b/>
                      <w:color w:val="000000" w:themeColor="text1"/>
                      <w:kern w:val="0"/>
                      <w:szCs w:val="21"/>
                    </w:rPr>
                    <w:t>数量</w:t>
                  </w:r>
                </w:p>
              </w:tc>
              <w:tc>
                <w:tcPr>
                  <w:tcW w:w="2528" w:type="dxa"/>
                  <w:vAlign w:val="center"/>
                </w:tcPr>
                <w:p w14:paraId="4D38DBF5" w14:textId="77777777" w:rsidR="00E94865" w:rsidRPr="008E56C2" w:rsidRDefault="008A2BAA">
                  <w:pPr>
                    <w:widowControl/>
                    <w:adjustRightInd w:val="0"/>
                    <w:snapToGrid w:val="0"/>
                    <w:ind w:leftChars="-50" w:left="-105" w:rightChars="-50" w:right="-105"/>
                    <w:jc w:val="center"/>
                    <w:rPr>
                      <w:b/>
                      <w:color w:val="000000" w:themeColor="text1"/>
                      <w:kern w:val="0"/>
                      <w:szCs w:val="21"/>
                    </w:rPr>
                  </w:pPr>
                  <w:r w:rsidRPr="008E56C2">
                    <w:rPr>
                      <w:b/>
                      <w:color w:val="000000" w:themeColor="text1"/>
                      <w:kern w:val="0"/>
                      <w:szCs w:val="21"/>
                    </w:rPr>
                    <w:t>预期治理效果</w:t>
                  </w:r>
                </w:p>
              </w:tc>
              <w:tc>
                <w:tcPr>
                  <w:tcW w:w="725" w:type="dxa"/>
                  <w:vAlign w:val="center"/>
                </w:tcPr>
                <w:p w14:paraId="195B2265" w14:textId="77777777" w:rsidR="00E94865" w:rsidRPr="008E56C2" w:rsidRDefault="008A2BAA">
                  <w:pPr>
                    <w:widowControl/>
                    <w:adjustRightInd w:val="0"/>
                    <w:snapToGrid w:val="0"/>
                    <w:ind w:leftChars="-50" w:left="-105" w:rightChars="-50" w:right="-105"/>
                    <w:jc w:val="center"/>
                    <w:rPr>
                      <w:b/>
                      <w:color w:val="000000" w:themeColor="text1"/>
                      <w:kern w:val="0"/>
                      <w:szCs w:val="21"/>
                    </w:rPr>
                  </w:pPr>
                  <w:r w:rsidRPr="008E56C2">
                    <w:rPr>
                      <w:b/>
                      <w:color w:val="000000" w:themeColor="text1"/>
                      <w:kern w:val="0"/>
                      <w:szCs w:val="21"/>
                    </w:rPr>
                    <w:t>投资</w:t>
                  </w:r>
                </w:p>
              </w:tc>
            </w:tr>
            <w:tr w:rsidR="00E94865" w:rsidRPr="008E56C2" w14:paraId="39A69065" w14:textId="77777777">
              <w:trPr>
                <w:trHeight w:val="800"/>
              </w:trPr>
              <w:tc>
                <w:tcPr>
                  <w:tcW w:w="589" w:type="dxa"/>
                  <w:vAlign w:val="center"/>
                </w:tcPr>
                <w:p w14:paraId="246515C1"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废水</w:t>
                  </w:r>
                </w:p>
              </w:tc>
              <w:tc>
                <w:tcPr>
                  <w:tcW w:w="1224" w:type="dxa"/>
                  <w:vAlign w:val="center"/>
                </w:tcPr>
                <w:p w14:paraId="550041B6" w14:textId="77777777" w:rsidR="00E94865" w:rsidRPr="008E56C2" w:rsidRDefault="008A2BAA">
                  <w:pPr>
                    <w:widowControl/>
                    <w:adjustRightInd w:val="0"/>
                    <w:snapToGrid w:val="0"/>
                    <w:ind w:left="-50" w:right="-50"/>
                    <w:jc w:val="center"/>
                    <w:rPr>
                      <w:color w:val="000000" w:themeColor="text1"/>
                      <w:kern w:val="0"/>
                      <w:szCs w:val="21"/>
                    </w:rPr>
                  </w:pPr>
                  <w:r w:rsidRPr="008E56C2">
                    <w:rPr>
                      <w:rFonts w:hint="eastAsia"/>
                      <w:snapToGrid w:val="0"/>
                      <w:color w:val="000000" w:themeColor="text1"/>
                      <w:spacing w:val="6"/>
                      <w:kern w:val="0"/>
                      <w:szCs w:val="21"/>
                    </w:rPr>
                    <w:t>生活污水</w:t>
                  </w:r>
                </w:p>
              </w:tc>
              <w:tc>
                <w:tcPr>
                  <w:tcW w:w="2997" w:type="dxa"/>
                  <w:vAlign w:val="center"/>
                </w:tcPr>
                <w:p w14:paraId="05E5D097" w14:textId="77777777" w:rsidR="00E94865" w:rsidRPr="008E56C2" w:rsidRDefault="008A2BAA">
                  <w:pPr>
                    <w:widowControl/>
                    <w:adjustRightInd w:val="0"/>
                    <w:snapToGrid w:val="0"/>
                    <w:ind w:left="-50" w:right="-50"/>
                    <w:jc w:val="center"/>
                    <w:rPr>
                      <w:color w:val="000000" w:themeColor="text1"/>
                      <w:kern w:val="0"/>
                      <w:szCs w:val="21"/>
                    </w:rPr>
                  </w:pPr>
                  <w:r w:rsidRPr="008E56C2">
                    <w:rPr>
                      <w:rFonts w:hint="eastAsia"/>
                      <w:color w:val="000000" w:themeColor="text1"/>
                      <w:kern w:val="0"/>
                      <w:szCs w:val="21"/>
                    </w:rPr>
                    <w:t>化粪池</w:t>
                  </w:r>
                </w:p>
              </w:tc>
              <w:tc>
                <w:tcPr>
                  <w:tcW w:w="748" w:type="dxa"/>
                  <w:vAlign w:val="center"/>
                </w:tcPr>
                <w:p w14:paraId="5C7FF2CA"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1</w:t>
                  </w:r>
                </w:p>
              </w:tc>
              <w:tc>
                <w:tcPr>
                  <w:tcW w:w="2528" w:type="dxa"/>
                  <w:vAlign w:val="center"/>
                </w:tcPr>
                <w:p w14:paraId="33922998" w14:textId="77777777" w:rsidR="00E94865" w:rsidRPr="008E56C2" w:rsidRDefault="008A2BAA">
                  <w:pPr>
                    <w:widowControl/>
                    <w:autoSpaceDE w:val="0"/>
                    <w:autoSpaceDN w:val="0"/>
                    <w:adjustRightInd w:val="0"/>
                    <w:ind w:left="-50" w:right="-50"/>
                    <w:jc w:val="center"/>
                    <w:rPr>
                      <w:color w:val="000000" w:themeColor="text1"/>
                      <w:kern w:val="0"/>
                      <w:szCs w:val="21"/>
                    </w:rPr>
                  </w:pPr>
                  <w:r w:rsidRPr="008E56C2">
                    <w:rPr>
                      <w:rFonts w:hint="eastAsia"/>
                      <w:color w:val="000000" w:themeColor="text1"/>
                      <w:szCs w:val="21"/>
                    </w:rPr>
                    <w:t>污水管网达《污水综合排放标准》（</w:t>
                  </w:r>
                  <w:r w:rsidRPr="008E56C2">
                    <w:rPr>
                      <w:rFonts w:hint="eastAsia"/>
                      <w:color w:val="000000" w:themeColor="text1"/>
                      <w:szCs w:val="21"/>
                    </w:rPr>
                    <w:t>GB8978-1996</w:t>
                  </w:r>
                  <w:r w:rsidRPr="008E56C2">
                    <w:rPr>
                      <w:rFonts w:hint="eastAsia"/>
                      <w:color w:val="000000" w:themeColor="text1"/>
                      <w:szCs w:val="21"/>
                    </w:rPr>
                    <w:t>）表</w:t>
                  </w:r>
                  <w:r w:rsidRPr="008E56C2">
                    <w:rPr>
                      <w:rFonts w:hint="eastAsia"/>
                      <w:color w:val="000000" w:themeColor="text1"/>
                      <w:szCs w:val="21"/>
                    </w:rPr>
                    <w:t>4</w:t>
                  </w:r>
                  <w:r w:rsidRPr="008E56C2">
                    <w:rPr>
                      <w:rFonts w:hint="eastAsia"/>
                      <w:color w:val="000000" w:themeColor="text1"/>
                      <w:szCs w:val="21"/>
                    </w:rPr>
                    <w:t>中三级标准后排入市政污水管网，进入天门山污水处理厂</w:t>
                  </w:r>
                </w:p>
              </w:tc>
              <w:tc>
                <w:tcPr>
                  <w:tcW w:w="725" w:type="dxa"/>
                  <w:vAlign w:val="center"/>
                </w:tcPr>
                <w:p w14:paraId="09526984"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0</w:t>
                  </w:r>
                </w:p>
              </w:tc>
            </w:tr>
            <w:tr w:rsidR="00E94865" w:rsidRPr="008E56C2" w14:paraId="1602BAE3" w14:textId="77777777">
              <w:trPr>
                <w:trHeight w:val="1495"/>
              </w:trPr>
              <w:tc>
                <w:tcPr>
                  <w:tcW w:w="589" w:type="dxa"/>
                  <w:vAlign w:val="center"/>
                </w:tcPr>
                <w:p w14:paraId="45FE494F"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lastRenderedPageBreak/>
                    <w:t>废气</w:t>
                  </w:r>
                </w:p>
              </w:tc>
              <w:tc>
                <w:tcPr>
                  <w:tcW w:w="1224" w:type="dxa"/>
                  <w:vAlign w:val="center"/>
                </w:tcPr>
                <w:p w14:paraId="474F34A4" w14:textId="343440DF" w:rsidR="00E94865" w:rsidRPr="008E56C2" w:rsidRDefault="00A9126D">
                  <w:pPr>
                    <w:widowControl/>
                    <w:autoSpaceDE w:val="0"/>
                    <w:autoSpaceDN w:val="0"/>
                    <w:ind w:leftChars="-50" w:left="-105" w:rightChars="-50" w:right="-105"/>
                    <w:jc w:val="center"/>
                    <w:rPr>
                      <w:color w:val="000000" w:themeColor="text1"/>
                      <w:kern w:val="0"/>
                      <w:szCs w:val="21"/>
                    </w:rPr>
                  </w:pPr>
                  <w:r>
                    <w:rPr>
                      <w:rFonts w:hint="eastAsia"/>
                      <w:color w:val="000000" w:themeColor="text1"/>
                      <w:kern w:val="0"/>
                      <w:szCs w:val="21"/>
                    </w:rPr>
                    <w:t>/</w:t>
                  </w:r>
                </w:p>
              </w:tc>
              <w:tc>
                <w:tcPr>
                  <w:tcW w:w="2997" w:type="dxa"/>
                  <w:vAlign w:val="center"/>
                </w:tcPr>
                <w:p w14:paraId="44A3425B" w14:textId="67565DED" w:rsidR="00E94865" w:rsidRPr="008E56C2" w:rsidRDefault="00A9126D">
                  <w:pPr>
                    <w:widowControl/>
                    <w:autoSpaceDE w:val="0"/>
                    <w:autoSpaceDN w:val="0"/>
                    <w:ind w:leftChars="1" w:left="8" w:right="-50" w:hangingChars="3" w:hanging="6"/>
                    <w:jc w:val="center"/>
                    <w:rPr>
                      <w:color w:val="000000" w:themeColor="text1"/>
                      <w:kern w:val="0"/>
                      <w:szCs w:val="21"/>
                    </w:rPr>
                  </w:pPr>
                  <w:r>
                    <w:rPr>
                      <w:rFonts w:hint="eastAsia"/>
                      <w:color w:val="000000" w:themeColor="text1"/>
                      <w:kern w:val="0"/>
                      <w:szCs w:val="21"/>
                    </w:rPr>
                    <w:t>/</w:t>
                  </w:r>
                </w:p>
              </w:tc>
              <w:tc>
                <w:tcPr>
                  <w:tcW w:w="748" w:type="dxa"/>
                  <w:vAlign w:val="center"/>
                </w:tcPr>
                <w:p w14:paraId="4635818A" w14:textId="2ED762C2" w:rsidR="00E94865" w:rsidRPr="008E56C2" w:rsidRDefault="00A9126D">
                  <w:pPr>
                    <w:widowControl/>
                    <w:adjustRightInd w:val="0"/>
                    <w:snapToGrid w:val="0"/>
                    <w:ind w:left="-50" w:right="-50"/>
                    <w:jc w:val="center"/>
                    <w:rPr>
                      <w:color w:val="000000" w:themeColor="text1"/>
                      <w:kern w:val="0"/>
                      <w:szCs w:val="21"/>
                    </w:rPr>
                  </w:pPr>
                  <w:r>
                    <w:rPr>
                      <w:rFonts w:hint="eastAsia"/>
                      <w:color w:val="000000" w:themeColor="text1"/>
                      <w:kern w:val="0"/>
                      <w:szCs w:val="21"/>
                    </w:rPr>
                    <w:t>/</w:t>
                  </w:r>
                </w:p>
              </w:tc>
              <w:tc>
                <w:tcPr>
                  <w:tcW w:w="2528" w:type="dxa"/>
                  <w:vAlign w:val="center"/>
                </w:tcPr>
                <w:p w14:paraId="0DB754DE" w14:textId="3B685B00" w:rsidR="00E94865" w:rsidRPr="008E56C2" w:rsidRDefault="00A9126D">
                  <w:pPr>
                    <w:widowControl/>
                    <w:autoSpaceDE w:val="0"/>
                    <w:autoSpaceDN w:val="0"/>
                    <w:adjustRightInd w:val="0"/>
                    <w:ind w:left="-50" w:right="-50"/>
                    <w:jc w:val="center"/>
                    <w:rPr>
                      <w:color w:val="000000" w:themeColor="text1"/>
                      <w:kern w:val="0"/>
                      <w:szCs w:val="21"/>
                    </w:rPr>
                  </w:pPr>
                  <w:r>
                    <w:rPr>
                      <w:rFonts w:hint="eastAsia"/>
                      <w:color w:val="000000" w:themeColor="text1"/>
                      <w:kern w:val="0"/>
                      <w:szCs w:val="21"/>
                    </w:rPr>
                    <w:t>/</w:t>
                  </w:r>
                </w:p>
              </w:tc>
              <w:tc>
                <w:tcPr>
                  <w:tcW w:w="725" w:type="dxa"/>
                  <w:vAlign w:val="center"/>
                </w:tcPr>
                <w:p w14:paraId="4D3F71EF" w14:textId="0FABB12F" w:rsidR="00E94865" w:rsidRPr="008E56C2" w:rsidRDefault="00A9126D">
                  <w:pPr>
                    <w:widowControl/>
                    <w:adjustRightInd w:val="0"/>
                    <w:snapToGrid w:val="0"/>
                    <w:ind w:left="-50" w:right="-50"/>
                    <w:jc w:val="center"/>
                    <w:rPr>
                      <w:color w:val="000000" w:themeColor="text1"/>
                      <w:kern w:val="0"/>
                      <w:szCs w:val="21"/>
                    </w:rPr>
                  </w:pPr>
                  <w:r>
                    <w:rPr>
                      <w:rFonts w:hint="eastAsia"/>
                      <w:color w:val="000000" w:themeColor="text1"/>
                      <w:kern w:val="0"/>
                      <w:szCs w:val="21"/>
                    </w:rPr>
                    <w:t>/</w:t>
                  </w:r>
                </w:p>
              </w:tc>
            </w:tr>
            <w:tr w:rsidR="00E94865" w:rsidRPr="008E56C2" w14:paraId="1DFCEE4C" w14:textId="77777777">
              <w:trPr>
                <w:trHeight w:val="83"/>
              </w:trPr>
              <w:tc>
                <w:tcPr>
                  <w:tcW w:w="589" w:type="dxa"/>
                  <w:vAlign w:val="center"/>
                </w:tcPr>
                <w:p w14:paraId="01C860DF"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噪声</w:t>
                  </w:r>
                </w:p>
              </w:tc>
              <w:tc>
                <w:tcPr>
                  <w:tcW w:w="1224" w:type="dxa"/>
                  <w:vAlign w:val="center"/>
                </w:tcPr>
                <w:p w14:paraId="7F390CA5"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设备噪声</w:t>
                  </w:r>
                </w:p>
              </w:tc>
              <w:tc>
                <w:tcPr>
                  <w:tcW w:w="2997" w:type="dxa"/>
                  <w:vAlign w:val="center"/>
                </w:tcPr>
                <w:p w14:paraId="4AA71AA4"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合理布局、隔声、减振、消声等措施</w:t>
                  </w:r>
                </w:p>
              </w:tc>
              <w:tc>
                <w:tcPr>
                  <w:tcW w:w="748" w:type="dxa"/>
                  <w:vAlign w:val="center"/>
                </w:tcPr>
                <w:p w14:paraId="07B5EA5C"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若干</w:t>
                  </w:r>
                </w:p>
              </w:tc>
              <w:tc>
                <w:tcPr>
                  <w:tcW w:w="2528" w:type="dxa"/>
                  <w:vAlign w:val="center"/>
                </w:tcPr>
                <w:p w14:paraId="68EC8AA9" w14:textId="77777777" w:rsidR="00E94865" w:rsidRPr="008E56C2" w:rsidRDefault="008A2BAA">
                  <w:pPr>
                    <w:widowControl/>
                    <w:adjustRightInd w:val="0"/>
                    <w:snapToGrid w:val="0"/>
                    <w:ind w:leftChars="-50" w:left="-105" w:rightChars="-50" w:right="-105"/>
                    <w:jc w:val="center"/>
                    <w:rPr>
                      <w:color w:val="000000" w:themeColor="text1"/>
                      <w:kern w:val="0"/>
                      <w:szCs w:val="21"/>
                    </w:rPr>
                  </w:pPr>
                  <w:r w:rsidRPr="008E56C2">
                    <w:rPr>
                      <w:color w:val="000000" w:themeColor="text1"/>
                      <w:kern w:val="0"/>
                      <w:szCs w:val="21"/>
                    </w:rPr>
                    <w:t>满足</w:t>
                  </w:r>
                  <w:r w:rsidRPr="008E56C2">
                    <w:rPr>
                      <w:color w:val="000000" w:themeColor="text1"/>
                      <w:spacing w:val="-2"/>
                      <w:kern w:val="0"/>
                      <w:szCs w:val="21"/>
                    </w:rPr>
                    <w:t>《工业企业厂界环境噪声排放标准》（</w:t>
                  </w:r>
                  <w:r w:rsidRPr="008E56C2">
                    <w:rPr>
                      <w:color w:val="000000" w:themeColor="text1"/>
                      <w:spacing w:val="-2"/>
                      <w:kern w:val="0"/>
                      <w:szCs w:val="21"/>
                    </w:rPr>
                    <w:t>GB12348-2008</w:t>
                  </w:r>
                  <w:r w:rsidRPr="008E56C2">
                    <w:rPr>
                      <w:color w:val="000000" w:themeColor="text1"/>
                      <w:spacing w:val="-2"/>
                      <w:kern w:val="0"/>
                      <w:szCs w:val="21"/>
                    </w:rPr>
                    <w:t>）</w:t>
                  </w:r>
                  <w:r w:rsidRPr="008E56C2">
                    <w:rPr>
                      <w:rFonts w:hint="eastAsia"/>
                      <w:color w:val="000000" w:themeColor="text1"/>
                      <w:spacing w:val="-2"/>
                      <w:kern w:val="0"/>
                      <w:szCs w:val="21"/>
                    </w:rPr>
                    <w:t>3</w:t>
                  </w:r>
                  <w:r w:rsidRPr="008E56C2">
                    <w:rPr>
                      <w:color w:val="000000" w:themeColor="text1"/>
                      <w:spacing w:val="-2"/>
                      <w:kern w:val="0"/>
                      <w:szCs w:val="21"/>
                    </w:rPr>
                    <w:t>类标准</w:t>
                  </w:r>
                </w:p>
              </w:tc>
              <w:tc>
                <w:tcPr>
                  <w:tcW w:w="725" w:type="dxa"/>
                  <w:vAlign w:val="center"/>
                </w:tcPr>
                <w:p w14:paraId="55905AEC" w14:textId="1613BC61" w:rsidR="00E94865" w:rsidRPr="008E56C2" w:rsidRDefault="00A9126D">
                  <w:pPr>
                    <w:widowControl/>
                    <w:adjustRightInd w:val="0"/>
                    <w:snapToGrid w:val="0"/>
                    <w:ind w:left="-50" w:right="-50"/>
                    <w:jc w:val="center"/>
                    <w:rPr>
                      <w:color w:val="000000" w:themeColor="text1"/>
                      <w:kern w:val="0"/>
                      <w:szCs w:val="21"/>
                    </w:rPr>
                  </w:pPr>
                  <w:r>
                    <w:rPr>
                      <w:color w:val="000000" w:themeColor="text1"/>
                      <w:kern w:val="0"/>
                      <w:szCs w:val="21"/>
                    </w:rPr>
                    <w:t>20</w:t>
                  </w:r>
                </w:p>
              </w:tc>
            </w:tr>
            <w:tr w:rsidR="00E94865" w:rsidRPr="008E56C2" w14:paraId="291F419F" w14:textId="77777777">
              <w:trPr>
                <w:trHeight w:val="600"/>
              </w:trPr>
              <w:tc>
                <w:tcPr>
                  <w:tcW w:w="589" w:type="dxa"/>
                  <w:vMerge w:val="restart"/>
                  <w:vAlign w:val="center"/>
                </w:tcPr>
                <w:p w14:paraId="0B4E95EE"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固废</w:t>
                  </w:r>
                </w:p>
              </w:tc>
              <w:tc>
                <w:tcPr>
                  <w:tcW w:w="1224" w:type="dxa"/>
                  <w:vAlign w:val="center"/>
                </w:tcPr>
                <w:p w14:paraId="60DA8767" w14:textId="77777777" w:rsidR="00E94865" w:rsidRPr="008E56C2" w:rsidRDefault="008A2BAA">
                  <w:pPr>
                    <w:adjustRightInd w:val="0"/>
                    <w:snapToGrid w:val="0"/>
                    <w:ind w:left="-50" w:right="-50"/>
                    <w:jc w:val="center"/>
                    <w:rPr>
                      <w:color w:val="000000" w:themeColor="text1"/>
                      <w:kern w:val="0"/>
                      <w:szCs w:val="21"/>
                    </w:rPr>
                  </w:pPr>
                  <w:r w:rsidRPr="008E56C2">
                    <w:rPr>
                      <w:color w:val="000000" w:themeColor="text1"/>
                      <w:kern w:val="0"/>
                      <w:szCs w:val="21"/>
                    </w:rPr>
                    <w:t>一般固废</w:t>
                  </w:r>
                </w:p>
              </w:tc>
              <w:tc>
                <w:tcPr>
                  <w:tcW w:w="2997" w:type="dxa"/>
                  <w:vAlign w:val="center"/>
                </w:tcPr>
                <w:p w14:paraId="3A89603F" w14:textId="77777777" w:rsidR="00E94865" w:rsidRPr="008E56C2" w:rsidRDefault="008A2BAA">
                  <w:pPr>
                    <w:autoSpaceDE w:val="0"/>
                    <w:autoSpaceDN w:val="0"/>
                    <w:adjustRightInd w:val="0"/>
                    <w:ind w:left="-50" w:right="-50"/>
                    <w:jc w:val="center"/>
                    <w:rPr>
                      <w:color w:val="000000" w:themeColor="text1"/>
                      <w:kern w:val="0"/>
                      <w:szCs w:val="21"/>
                    </w:rPr>
                  </w:pPr>
                  <w:r w:rsidRPr="008E56C2">
                    <w:rPr>
                      <w:color w:val="000000" w:themeColor="text1"/>
                      <w:kern w:val="0"/>
                      <w:szCs w:val="21"/>
                    </w:rPr>
                    <w:t>一般固废库收集暂存，</w:t>
                  </w:r>
                  <w:r w:rsidRPr="008E56C2">
                    <w:rPr>
                      <w:rFonts w:hint="eastAsia"/>
                      <w:color w:val="000000" w:themeColor="text1"/>
                      <w:kern w:val="0"/>
                      <w:szCs w:val="21"/>
                    </w:rPr>
                    <w:t>委托具有一般固废处理资质的单位处置</w:t>
                  </w:r>
                </w:p>
              </w:tc>
              <w:tc>
                <w:tcPr>
                  <w:tcW w:w="748" w:type="dxa"/>
                  <w:vAlign w:val="center"/>
                </w:tcPr>
                <w:p w14:paraId="433E24F5" w14:textId="77777777" w:rsidR="00E94865" w:rsidRPr="008E56C2" w:rsidRDefault="008A2BAA">
                  <w:pPr>
                    <w:adjustRightInd w:val="0"/>
                    <w:snapToGrid w:val="0"/>
                    <w:ind w:left="-50" w:right="-50"/>
                    <w:jc w:val="center"/>
                    <w:rPr>
                      <w:color w:val="000000" w:themeColor="text1"/>
                      <w:kern w:val="0"/>
                      <w:szCs w:val="21"/>
                    </w:rPr>
                  </w:pPr>
                  <w:r w:rsidRPr="008E56C2">
                    <w:rPr>
                      <w:rFonts w:hint="eastAsia"/>
                      <w:color w:val="000000" w:themeColor="text1"/>
                      <w:kern w:val="0"/>
                      <w:szCs w:val="21"/>
                    </w:rPr>
                    <w:t>1</w:t>
                  </w:r>
                </w:p>
              </w:tc>
              <w:tc>
                <w:tcPr>
                  <w:tcW w:w="2528" w:type="dxa"/>
                  <w:vMerge w:val="restart"/>
                  <w:vAlign w:val="center"/>
                </w:tcPr>
                <w:p w14:paraId="421C9D33" w14:textId="77777777" w:rsidR="00E94865" w:rsidRPr="008E56C2" w:rsidRDefault="008A2BAA">
                  <w:pPr>
                    <w:adjustRightInd w:val="0"/>
                    <w:snapToGrid w:val="0"/>
                    <w:ind w:left="-50" w:right="-50"/>
                    <w:jc w:val="center"/>
                    <w:rPr>
                      <w:color w:val="000000" w:themeColor="text1"/>
                      <w:kern w:val="0"/>
                      <w:szCs w:val="21"/>
                    </w:rPr>
                  </w:pPr>
                  <w:r w:rsidRPr="008E56C2">
                    <w:rPr>
                      <w:rFonts w:hint="eastAsia"/>
                      <w:color w:val="000000" w:themeColor="text1"/>
                      <w:kern w:val="0"/>
                      <w:szCs w:val="21"/>
                      <w:lang w:val="zh-CN"/>
                    </w:rPr>
                    <w:t>一般工业固废</w:t>
                  </w:r>
                  <w:r w:rsidRPr="008E56C2">
                    <w:rPr>
                      <w:color w:val="000000" w:themeColor="text1"/>
                      <w:kern w:val="0"/>
                      <w:szCs w:val="21"/>
                      <w:lang w:val="zh-CN"/>
                    </w:rPr>
                    <w:t>分类收集，</w:t>
                  </w:r>
                  <w:r w:rsidRPr="008E56C2">
                    <w:rPr>
                      <w:rFonts w:hint="eastAsia"/>
                      <w:color w:val="000000" w:themeColor="text1"/>
                      <w:kern w:val="0"/>
                      <w:szCs w:val="21"/>
                      <w:lang w:val="zh-CN"/>
                    </w:rPr>
                    <w:t>综合</w:t>
                  </w:r>
                  <w:r w:rsidRPr="008E56C2">
                    <w:rPr>
                      <w:color w:val="000000" w:themeColor="text1"/>
                      <w:kern w:val="0"/>
                      <w:szCs w:val="21"/>
                      <w:lang w:val="zh-CN"/>
                    </w:rPr>
                    <w:t>利用；</w:t>
                  </w:r>
                  <w:r w:rsidRPr="008E56C2">
                    <w:rPr>
                      <w:rFonts w:hint="eastAsia"/>
                      <w:color w:val="000000" w:themeColor="text1"/>
                      <w:kern w:val="0"/>
                      <w:szCs w:val="21"/>
                      <w:lang w:val="zh-CN"/>
                    </w:rPr>
                    <w:t>危废委托资质单位处理</w:t>
                  </w:r>
                </w:p>
              </w:tc>
              <w:tc>
                <w:tcPr>
                  <w:tcW w:w="725" w:type="dxa"/>
                  <w:vAlign w:val="center"/>
                </w:tcPr>
                <w:p w14:paraId="5EC79155" w14:textId="77777777" w:rsidR="00E94865" w:rsidRPr="008E56C2" w:rsidRDefault="008A2BAA">
                  <w:pPr>
                    <w:adjustRightInd w:val="0"/>
                    <w:snapToGrid w:val="0"/>
                    <w:ind w:left="-50" w:right="-50"/>
                    <w:jc w:val="center"/>
                    <w:rPr>
                      <w:color w:val="000000" w:themeColor="text1"/>
                      <w:kern w:val="0"/>
                      <w:szCs w:val="21"/>
                    </w:rPr>
                  </w:pPr>
                  <w:r w:rsidRPr="008E56C2">
                    <w:rPr>
                      <w:rFonts w:hint="eastAsia"/>
                      <w:color w:val="000000" w:themeColor="text1"/>
                      <w:kern w:val="0"/>
                      <w:szCs w:val="21"/>
                    </w:rPr>
                    <w:t>5</w:t>
                  </w:r>
                </w:p>
              </w:tc>
            </w:tr>
            <w:tr w:rsidR="00E94865" w:rsidRPr="008E56C2" w14:paraId="7DAF99A6" w14:textId="77777777">
              <w:trPr>
                <w:trHeight w:val="944"/>
              </w:trPr>
              <w:tc>
                <w:tcPr>
                  <w:tcW w:w="589" w:type="dxa"/>
                  <w:vMerge/>
                  <w:vAlign w:val="center"/>
                </w:tcPr>
                <w:p w14:paraId="2F253F23" w14:textId="77777777" w:rsidR="00E94865" w:rsidRPr="008E56C2" w:rsidRDefault="00E94865">
                  <w:pPr>
                    <w:widowControl/>
                    <w:adjustRightInd w:val="0"/>
                    <w:snapToGrid w:val="0"/>
                    <w:ind w:left="-50" w:right="-50"/>
                    <w:jc w:val="center"/>
                    <w:rPr>
                      <w:color w:val="000000" w:themeColor="text1"/>
                      <w:kern w:val="0"/>
                      <w:szCs w:val="21"/>
                    </w:rPr>
                  </w:pPr>
                </w:p>
              </w:tc>
              <w:tc>
                <w:tcPr>
                  <w:tcW w:w="1224" w:type="dxa"/>
                  <w:vAlign w:val="center"/>
                </w:tcPr>
                <w:p w14:paraId="42F3FB67" w14:textId="77777777" w:rsidR="00E94865" w:rsidRPr="008E56C2" w:rsidRDefault="008A2BAA">
                  <w:pPr>
                    <w:widowControl/>
                    <w:adjustRightInd w:val="0"/>
                    <w:snapToGrid w:val="0"/>
                    <w:ind w:leftChars="-50" w:left="-105" w:rightChars="-50" w:right="-105"/>
                    <w:jc w:val="center"/>
                    <w:rPr>
                      <w:color w:val="000000" w:themeColor="text1"/>
                      <w:kern w:val="0"/>
                      <w:szCs w:val="21"/>
                    </w:rPr>
                  </w:pPr>
                  <w:r w:rsidRPr="008E56C2">
                    <w:rPr>
                      <w:color w:val="000000" w:themeColor="text1"/>
                      <w:kern w:val="0"/>
                      <w:szCs w:val="21"/>
                    </w:rPr>
                    <w:t>危险废物</w:t>
                  </w:r>
                </w:p>
              </w:tc>
              <w:tc>
                <w:tcPr>
                  <w:tcW w:w="2997" w:type="dxa"/>
                  <w:vAlign w:val="center"/>
                </w:tcPr>
                <w:p w14:paraId="25008885" w14:textId="77777777" w:rsidR="00E94865" w:rsidRPr="008E56C2" w:rsidRDefault="008A2BAA">
                  <w:pPr>
                    <w:widowControl/>
                    <w:adjustRightInd w:val="0"/>
                    <w:snapToGrid w:val="0"/>
                    <w:ind w:leftChars="-50" w:left="-105" w:rightChars="-50" w:right="-105"/>
                    <w:jc w:val="center"/>
                    <w:rPr>
                      <w:color w:val="000000" w:themeColor="text1"/>
                      <w:kern w:val="0"/>
                      <w:szCs w:val="21"/>
                    </w:rPr>
                  </w:pPr>
                  <w:r w:rsidRPr="008E56C2">
                    <w:rPr>
                      <w:color w:val="000000" w:themeColor="text1"/>
                      <w:kern w:val="0"/>
                      <w:szCs w:val="21"/>
                    </w:rPr>
                    <w:t>危废暂存场所</w:t>
                  </w:r>
                  <w:r w:rsidRPr="008E56C2">
                    <w:rPr>
                      <w:rFonts w:hAnsi="宋体"/>
                      <w:color w:val="000000" w:themeColor="text1"/>
                      <w:kern w:val="0"/>
                      <w:szCs w:val="21"/>
                    </w:rPr>
                    <w:t>，</w:t>
                  </w:r>
                  <w:r w:rsidRPr="008E56C2">
                    <w:rPr>
                      <w:rFonts w:hAnsi="宋体" w:hint="eastAsia"/>
                      <w:color w:val="000000" w:themeColor="text1"/>
                      <w:kern w:val="0"/>
                      <w:szCs w:val="21"/>
                    </w:rPr>
                    <w:t>占地</w:t>
                  </w:r>
                  <w:r w:rsidRPr="008E56C2">
                    <w:rPr>
                      <w:rFonts w:hAnsi="宋体" w:hint="eastAsia"/>
                      <w:color w:val="000000" w:themeColor="text1"/>
                      <w:kern w:val="0"/>
                      <w:szCs w:val="21"/>
                    </w:rPr>
                    <w:t>10</w:t>
                  </w:r>
                  <w:r w:rsidRPr="008E56C2">
                    <w:rPr>
                      <w:color w:val="000000" w:themeColor="text1"/>
                      <w:kern w:val="0"/>
                      <w:szCs w:val="21"/>
                    </w:rPr>
                    <w:t>m</w:t>
                  </w:r>
                  <w:r w:rsidRPr="008E56C2">
                    <w:rPr>
                      <w:color w:val="000000" w:themeColor="text1"/>
                      <w:kern w:val="0"/>
                      <w:szCs w:val="21"/>
                      <w:vertAlign w:val="superscript"/>
                    </w:rPr>
                    <w:t>2</w:t>
                  </w:r>
                  <w:r w:rsidRPr="008E56C2">
                    <w:rPr>
                      <w:rFonts w:hAnsi="宋体"/>
                      <w:color w:val="000000" w:themeColor="text1"/>
                      <w:kern w:val="0"/>
                      <w:szCs w:val="21"/>
                    </w:rPr>
                    <w:t>，</w:t>
                  </w:r>
                  <w:r w:rsidRPr="008E56C2">
                    <w:rPr>
                      <w:color w:val="000000" w:themeColor="text1"/>
                      <w:kern w:val="0"/>
                      <w:szCs w:val="21"/>
                    </w:rPr>
                    <w:t>并采取防风、防雨、防渗和防腐措施；危废收集后及时</w:t>
                  </w:r>
                  <w:r w:rsidRPr="008E56C2">
                    <w:rPr>
                      <w:rFonts w:hint="eastAsia"/>
                      <w:color w:val="000000" w:themeColor="text1"/>
                      <w:kern w:val="0"/>
                      <w:szCs w:val="21"/>
                    </w:rPr>
                    <w:t>委托资质单位处理</w:t>
                  </w:r>
                </w:p>
              </w:tc>
              <w:tc>
                <w:tcPr>
                  <w:tcW w:w="748" w:type="dxa"/>
                  <w:vAlign w:val="center"/>
                </w:tcPr>
                <w:p w14:paraId="20821196"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1</w:t>
                  </w:r>
                </w:p>
              </w:tc>
              <w:tc>
                <w:tcPr>
                  <w:tcW w:w="2528" w:type="dxa"/>
                  <w:vMerge/>
                  <w:vAlign w:val="center"/>
                </w:tcPr>
                <w:p w14:paraId="38E974F8" w14:textId="77777777" w:rsidR="00E94865" w:rsidRPr="008E56C2" w:rsidRDefault="00E94865">
                  <w:pPr>
                    <w:widowControl/>
                    <w:adjustRightInd w:val="0"/>
                    <w:snapToGrid w:val="0"/>
                    <w:ind w:left="-50" w:right="-50"/>
                    <w:jc w:val="center"/>
                    <w:rPr>
                      <w:color w:val="000000" w:themeColor="text1"/>
                      <w:kern w:val="0"/>
                      <w:szCs w:val="21"/>
                    </w:rPr>
                  </w:pPr>
                </w:p>
              </w:tc>
              <w:tc>
                <w:tcPr>
                  <w:tcW w:w="725" w:type="dxa"/>
                  <w:vAlign w:val="center"/>
                </w:tcPr>
                <w:p w14:paraId="6F3920E3" w14:textId="77777777" w:rsidR="00E94865" w:rsidRPr="008E56C2" w:rsidRDefault="008A2BAA">
                  <w:pPr>
                    <w:widowControl/>
                    <w:adjustRightInd w:val="0"/>
                    <w:snapToGrid w:val="0"/>
                    <w:ind w:left="-50" w:right="-50"/>
                    <w:jc w:val="center"/>
                    <w:rPr>
                      <w:color w:val="000000" w:themeColor="text1"/>
                      <w:kern w:val="0"/>
                      <w:szCs w:val="21"/>
                    </w:rPr>
                  </w:pPr>
                  <w:r w:rsidRPr="008E56C2">
                    <w:rPr>
                      <w:rFonts w:hint="eastAsia"/>
                      <w:color w:val="000000" w:themeColor="text1"/>
                      <w:kern w:val="0"/>
                      <w:szCs w:val="21"/>
                    </w:rPr>
                    <w:t>8</w:t>
                  </w:r>
                </w:p>
              </w:tc>
            </w:tr>
            <w:tr w:rsidR="00E94865" w:rsidRPr="008E56C2" w14:paraId="52528D9C" w14:textId="77777777">
              <w:trPr>
                <w:trHeight w:val="337"/>
              </w:trPr>
              <w:tc>
                <w:tcPr>
                  <w:tcW w:w="1813" w:type="dxa"/>
                  <w:gridSpan w:val="2"/>
                  <w:vAlign w:val="center"/>
                </w:tcPr>
                <w:p w14:paraId="54A678CE" w14:textId="77777777" w:rsidR="00E94865" w:rsidRPr="008E56C2" w:rsidRDefault="008A2BAA">
                  <w:pPr>
                    <w:widowControl/>
                    <w:adjustRightInd w:val="0"/>
                    <w:snapToGrid w:val="0"/>
                    <w:ind w:leftChars="-50" w:left="-105" w:rightChars="-50" w:right="-105"/>
                    <w:jc w:val="center"/>
                    <w:rPr>
                      <w:color w:val="000000" w:themeColor="text1"/>
                      <w:kern w:val="0"/>
                      <w:szCs w:val="21"/>
                    </w:rPr>
                  </w:pPr>
                  <w:r w:rsidRPr="008E56C2">
                    <w:rPr>
                      <w:color w:val="000000" w:themeColor="text1"/>
                      <w:kern w:val="0"/>
                      <w:szCs w:val="21"/>
                    </w:rPr>
                    <w:t>地下水防渗措施</w:t>
                  </w:r>
                </w:p>
              </w:tc>
              <w:tc>
                <w:tcPr>
                  <w:tcW w:w="2997" w:type="dxa"/>
                  <w:vAlign w:val="center"/>
                </w:tcPr>
                <w:p w14:paraId="11754849" w14:textId="77777777" w:rsidR="00E94865" w:rsidRPr="008E56C2" w:rsidRDefault="008A2BAA">
                  <w:pPr>
                    <w:widowControl/>
                    <w:adjustRightInd w:val="0"/>
                    <w:snapToGrid w:val="0"/>
                    <w:ind w:leftChars="-50" w:left="-105" w:rightChars="-50" w:right="-105"/>
                    <w:jc w:val="center"/>
                    <w:rPr>
                      <w:color w:val="000000" w:themeColor="text1"/>
                      <w:kern w:val="0"/>
                      <w:szCs w:val="21"/>
                    </w:rPr>
                  </w:pPr>
                  <w:r w:rsidRPr="008E56C2">
                    <w:rPr>
                      <w:color w:val="000000" w:themeColor="text1"/>
                      <w:kern w:val="0"/>
                      <w:szCs w:val="21"/>
                    </w:rPr>
                    <w:t>一般防渗、重点防渗</w:t>
                  </w:r>
                </w:p>
              </w:tc>
              <w:tc>
                <w:tcPr>
                  <w:tcW w:w="748" w:type="dxa"/>
                  <w:vAlign w:val="center"/>
                </w:tcPr>
                <w:p w14:paraId="5B62DD01"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w:t>
                  </w:r>
                </w:p>
              </w:tc>
              <w:tc>
                <w:tcPr>
                  <w:tcW w:w="2528" w:type="dxa"/>
                  <w:vAlign w:val="center"/>
                </w:tcPr>
                <w:p w14:paraId="7AC549F3"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满足防渗要求</w:t>
                  </w:r>
                </w:p>
              </w:tc>
              <w:tc>
                <w:tcPr>
                  <w:tcW w:w="725" w:type="dxa"/>
                  <w:vAlign w:val="center"/>
                </w:tcPr>
                <w:p w14:paraId="7DB2E044" w14:textId="77777777" w:rsidR="00E94865" w:rsidRPr="008E56C2" w:rsidRDefault="008A2BAA">
                  <w:pPr>
                    <w:widowControl/>
                    <w:adjustRightInd w:val="0"/>
                    <w:snapToGrid w:val="0"/>
                    <w:ind w:left="-50" w:right="-50"/>
                    <w:jc w:val="center"/>
                    <w:rPr>
                      <w:color w:val="000000" w:themeColor="text1"/>
                      <w:kern w:val="0"/>
                      <w:szCs w:val="21"/>
                    </w:rPr>
                  </w:pPr>
                  <w:r w:rsidRPr="008E56C2">
                    <w:rPr>
                      <w:rFonts w:hint="eastAsia"/>
                      <w:color w:val="000000" w:themeColor="text1"/>
                      <w:kern w:val="0"/>
                      <w:szCs w:val="21"/>
                    </w:rPr>
                    <w:t>5</w:t>
                  </w:r>
                </w:p>
              </w:tc>
            </w:tr>
            <w:tr w:rsidR="00E94865" w:rsidRPr="008E56C2" w14:paraId="14FCEB04" w14:textId="77777777">
              <w:trPr>
                <w:trHeight w:val="352"/>
              </w:trPr>
              <w:tc>
                <w:tcPr>
                  <w:tcW w:w="1813" w:type="dxa"/>
                  <w:gridSpan w:val="2"/>
                  <w:vAlign w:val="center"/>
                </w:tcPr>
                <w:p w14:paraId="440F6BB8"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风险防范</w:t>
                  </w:r>
                </w:p>
              </w:tc>
              <w:tc>
                <w:tcPr>
                  <w:tcW w:w="2997" w:type="dxa"/>
                  <w:vAlign w:val="center"/>
                </w:tcPr>
                <w:p w14:paraId="1EA447B7"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配备相应消防器材等</w:t>
                  </w:r>
                </w:p>
              </w:tc>
              <w:tc>
                <w:tcPr>
                  <w:tcW w:w="748" w:type="dxa"/>
                  <w:vAlign w:val="center"/>
                </w:tcPr>
                <w:p w14:paraId="1F5FF11A"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w:t>
                  </w:r>
                </w:p>
              </w:tc>
              <w:tc>
                <w:tcPr>
                  <w:tcW w:w="2528" w:type="dxa"/>
                  <w:vAlign w:val="center"/>
                </w:tcPr>
                <w:p w14:paraId="3EB14012"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满足风险防范要求</w:t>
                  </w:r>
                </w:p>
              </w:tc>
              <w:tc>
                <w:tcPr>
                  <w:tcW w:w="725" w:type="dxa"/>
                  <w:vAlign w:val="center"/>
                </w:tcPr>
                <w:p w14:paraId="30F3D346" w14:textId="77777777" w:rsidR="00E94865" w:rsidRPr="008E56C2" w:rsidRDefault="008A2BAA">
                  <w:pPr>
                    <w:widowControl/>
                    <w:adjustRightInd w:val="0"/>
                    <w:snapToGrid w:val="0"/>
                    <w:ind w:left="-50" w:right="-50"/>
                    <w:jc w:val="center"/>
                    <w:rPr>
                      <w:color w:val="000000" w:themeColor="text1"/>
                      <w:kern w:val="0"/>
                      <w:szCs w:val="21"/>
                    </w:rPr>
                  </w:pPr>
                  <w:r w:rsidRPr="008E56C2">
                    <w:rPr>
                      <w:rFonts w:hint="eastAsia"/>
                      <w:color w:val="000000" w:themeColor="text1"/>
                      <w:kern w:val="0"/>
                      <w:szCs w:val="21"/>
                    </w:rPr>
                    <w:t>3</w:t>
                  </w:r>
                </w:p>
              </w:tc>
            </w:tr>
            <w:tr w:rsidR="00E94865" w:rsidRPr="008E56C2" w14:paraId="3B6A6F2E" w14:textId="77777777">
              <w:trPr>
                <w:trHeight w:val="437"/>
              </w:trPr>
              <w:tc>
                <w:tcPr>
                  <w:tcW w:w="1813" w:type="dxa"/>
                  <w:gridSpan w:val="2"/>
                  <w:vAlign w:val="center"/>
                </w:tcPr>
                <w:p w14:paraId="45D0AFFA"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合计</w:t>
                  </w:r>
                </w:p>
              </w:tc>
              <w:tc>
                <w:tcPr>
                  <w:tcW w:w="2997" w:type="dxa"/>
                  <w:vAlign w:val="center"/>
                </w:tcPr>
                <w:p w14:paraId="71FBD425"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w:t>
                  </w:r>
                </w:p>
              </w:tc>
              <w:tc>
                <w:tcPr>
                  <w:tcW w:w="748" w:type="dxa"/>
                  <w:vAlign w:val="center"/>
                </w:tcPr>
                <w:p w14:paraId="650696D6"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w:t>
                  </w:r>
                </w:p>
              </w:tc>
              <w:tc>
                <w:tcPr>
                  <w:tcW w:w="2528" w:type="dxa"/>
                  <w:vAlign w:val="center"/>
                </w:tcPr>
                <w:p w14:paraId="48D57246" w14:textId="77777777" w:rsidR="00E94865" w:rsidRPr="008E56C2" w:rsidRDefault="008A2BAA">
                  <w:pPr>
                    <w:widowControl/>
                    <w:adjustRightInd w:val="0"/>
                    <w:snapToGrid w:val="0"/>
                    <w:ind w:left="-50" w:right="-50"/>
                    <w:jc w:val="center"/>
                    <w:rPr>
                      <w:color w:val="000000" w:themeColor="text1"/>
                      <w:kern w:val="0"/>
                      <w:szCs w:val="21"/>
                    </w:rPr>
                  </w:pPr>
                  <w:r w:rsidRPr="008E56C2">
                    <w:rPr>
                      <w:color w:val="000000" w:themeColor="text1"/>
                      <w:kern w:val="0"/>
                      <w:szCs w:val="21"/>
                    </w:rPr>
                    <w:t>/</w:t>
                  </w:r>
                </w:p>
              </w:tc>
              <w:tc>
                <w:tcPr>
                  <w:tcW w:w="725" w:type="dxa"/>
                  <w:vAlign w:val="center"/>
                </w:tcPr>
                <w:p w14:paraId="3F8DBBCD" w14:textId="3037D9FE" w:rsidR="00E94865" w:rsidRPr="008E56C2" w:rsidRDefault="00A9126D">
                  <w:pPr>
                    <w:widowControl/>
                    <w:adjustRightInd w:val="0"/>
                    <w:snapToGrid w:val="0"/>
                    <w:ind w:left="-50" w:right="-50"/>
                    <w:jc w:val="center"/>
                    <w:rPr>
                      <w:color w:val="000000" w:themeColor="text1"/>
                      <w:kern w:val="0"/>
                      <w:szCs w:val="21"/>
                    </w:rPr>
                  </w:pPr>
                  <w:r>
                    <w:rPr>
                      <w:color w:val="000000" w:themeColor="text1"/>
                      <w:kern w:val="0"/>
                      <w:szCs w:val="21"/>
                    </w:rPr>
                    <w:t>41</w:t>
                  </w:r>
                </w:p>
              </w:tc>
            </w:tr>
          </w:tbl>
          <w:p w14:paraId="7D380B07" w14:textId="77777777" w:rsidR="00E94865" w:rsidRPr="008E56C2" w:rsidRDefault="00E94865">
            <w:pPr>
              <w:adjustRightInd w:val="0"/>
              <w:snapToGrid w:val="0"/>
              <w:spacing w:line="360" w:lineRule="auto"/>
              <w:rPr>
                <w:bCs/>
                <w:color w:val="000000" w:themeColor="text1"/>
              </w:rPr>
            </w:pPr>
          </w:p>
        </w:tc>
      </w:tr>
    </w:tbl>
    <w:p w14:paraId="6B14712A" w14:textId="77777777" w:rsidR="00E94865" w:rsidRPr="008E56C2" w:rsidRDefault="00E94865">
      <w:pPr>
        <w:adjustRightInd w:val="0"/>
        <w:snapToGrid w:val="0"/>
        <w:spacing w:line="360" w:lineRule="auto"/>
        <w:rPr>
          <w:b/>
          <w:color w:val="000000" w:themeColor="text1"/>
          <w:kern w:val="0"/>
          <w:sz w:val="28"/>
          <w:szCs w:val="28"/>
        </w:rPr>
        <w:sectPr w:rsidR="00E94865" w:rsidRPr="008E56C2">
          <w:pgSz w:w="11907" w:h="16840"/>
          <w:pgMar w:top="1701" w:right="1531" w:bottom="2127" w:left="1531" w:header="851" w:footer="851" w:gutter="0"/>
          <w:cols w:space="720"/>
          <w:docGrid w:linePitch="312"/>
        </w:sectPr>
      </w:pPr>
    </w:p>
    <w:p w14:paraId="0A465996" w14:textId="35C75023" w:rsidR="00E94865" w:rsidRPr="008E56C2" w:rsidRDefault="008A2BAA">
      <w:pPr>
        <w:pStyle w:val="af3"/>
        <w:adjustRightInd w:val="0"/>
        <w:snapToGrid w:val="0"/>
        <w:spacing w:before="0" w:beforeAutospacing="0" w:after="0" w:afterAutospacing="0"/>
        <w:jc w:val="center"/>
        <w:outlineLvl w:val="0"/>
        <w:rPr>
          <w:rFonts w:ascii="Times New Roman" w:hAnsi="Times New Roman"/>
          <w:b/>
          <w:bCs/>
          <w:snapToGrid w:val="0"/>
          <w:color w:val="000000" w:themeColor="text1"/>
          <w:sz w:val="30"/>
          <w:szCs w:val="30"/>
        </w:rPr>
      </w:pPr>
      <w:bookmarkStart w:id="11" w:name="_Toc12595"/>
      <w:r w:rsidRPr="008E56C2">
        <w:rPr>
          <w:rFonts w:ascii="Times New Roman" w:hAnsi="Times New Roman"/>
          <w:b/>
          <w:bCs/>
          <w:snapToGrid w:val="0"/>
          <w:color w:val="000000" w:themeColor="text1"/>
          <w:sz w:val="30"/>
          <w:szCs w:val="30"/>
        </w:rPr>
        <w:lastRenderedPageBreak/>
        <w:t>五、</w:t>
      </w:r>
      <w:bookmarkStart w:id="12" w:name="_Hlk54167917"/>
      <w:r w:rsidRPr="008E56C2">
        <w:rPr>
          <w:rFonts w:ascii="Times New Roman" w:hAnsi="Times New Roman"/>
          <w:b/>
          <w:bCs/>
          <w:snapToGrid w:val="0"/>
          <w:color w:val="000000" w:themeColor="text1"/>
          <w:sz w:val="30"/>
          <w:szCs w:val="30"/>
        </w:rPr>
        <w:t>环境保护措施监督检查清单</w:t>
      </w:r>
      <w:bookmarkEnd w:id="11"/>
      <w:bookmarkEnd w:id="12"/>
    </w:p>
    <w:tbl>
      <w:tblPr>
        <w:tblW w:w="90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62"/>
        <w:gridCol w:w="1961"/>
        <w:gridCol w:w="1230"/>
        <w:gridCol w:w="2540"/>
        <w:gridCol w:w="2362"/>
      </w:tblGrid>
      <w:tr w:rsidR="00E94865" w:rsidRPr="008E56C2" w14:paraId="4D888731" w14:textId="77777777">
        <w:trPr>
          <w:trHeight w:val="570"/>
          <w:jc w:val="center"/>
        </w:trPr>
        <w:tc>
          <w:tcPr>
            <w:tcW w:w="962" w:type="dxa"/>
            <w:tcBorders>
              <w:top w:val="single" w:sz="12" w:space="0" w:color="auto"/>
              <w:left w:val="single" w:sz="12" w:space="0" w:color="auto"/>
              <w:bottom w:val="single" w:sz="4" w:space="0" w:color="auto"/>
              <w:tl2br w:val="single" w:sz="4" w:space="0" w:color="auto"/>
            </w:tcBorders>
          </w:tcPr>
          <w:p w14:paraId="47E796C0" w14:textId="77777777" w:rsidR="00E94865" w:rsidRPr="008E56C2" w:rsidRDefault="008A2BAA">
            <w:pPr>
              <w:adjustRightInd w:val="0"/>
              <w:snapToGrid w:val="0"/>
              <w:ind w:firstLineChars="100" w:firstLine="211"/>
              <w:rPr>
                <w:rFonts w:cs="宋体"/>
                <w:b/>
                <w:color w:val="000000" w:themeColor="text1"/>
                <w:szCs w:val="21"/>
              </w:rPr>
            </w:pPr>
            <w:r w:rsidRPr="008E56C2">
              <w:rPr>
                <w:rFonts w:cs="宋体" w:hint="eastAsia"/>
                <w:b/>
                <w:color w:val="000000" w:themeColor="text1"/>
                <w:szCs w:val="21"/>
              </w:rPr>
              <w:t>内容</w:t>
            </w:r>
          </w:p>
          <w:p w14:paraId="1A8F13A0" w14:textId="77777777" w:rsidR="00E94865" w:rsidRPr="008E56C2" w:rsidRDefault="00E94865">
            <w:pPr>
              <w:adjustRightInd w:val="0"/>
              <w:snapToGrid w:val="0"/>
              <w:rPr>
                <w:rFonts w:cs="宋体"/>
                <w:b/>
                <w:color w:val="000000" w:themeColor="text1"/>
                <w:szCs w:val="21"/>
              </w:rPr>
            </w:pPr>
          </w:p>
          <w:p w14:paraId="7DF0ACB9" w14:textId="77777777" w:rsidR="00E94865" w:rsidRPr="008E56C2" w:rsidRDefault="008A2BAA">
            <w:pPr>
              <w:adjustRightInd w:val="0"/>
              <w:snapToGrid w:val="0"/>
              <w:rPr>
                <w:rFonts w:cs="宋体"/>
                <w:b/>
                <w:color w:val="000000" w:themeColor="text1"/>
                <w:szCs w:val="21"/>
              </w:rPr>
            </w:pPr>
            <w:r w:rsidRPr="008E56C2">
              <w:rPr>
                <w:rFonts w:cs="宋体" w:hint="eastAsia"/>
                <w:b/>
                <w:color w:val="000000" w:themeColor="text1"/>
                <w:szCs w:val="21"/>
              </w:rPr>
              <w:t>要素</w:t>
            </w:r>
          </w:p>
        </w:tc>
        <w:tc>
          <w:tcPr>
            <w:tcW w:w="1961" w:type="dxa"/>
            <w:tcBorders>
              <w:top w:val="single" w:sz="12" w:space="0" w:color="auto"/>
              <w:bottom w:val="single" w:sz="4" w:space="0" w:color="auto"/>
            </w:tcBorders>
            <w:vAlign w:val="center"/>
          </w:tcPr>
          <w:p w14:paraId="151F3FFA" w14:textId="77777777" w:rsidR="00E94865" w:rsidRPr="008E56C2" w:rsidRDefault="008A2BAA">
            <w:pPr>
              <w:adjustRightInd w:val="0"/>
              <w:snapToGrid w:val="0"/>
              <w:jc w:val="center"/>
              <w:rPr>
                <w:rFonts w:cs="宋体"/>
                <w:b/>
                <w:color w:val="000000" w:themeColor="text1"/>
                <w:szCs w:val="21"/>
              </w:rPr>
            </w:pPr>
            <w:r w:rsidRPr="008E56C2">
              <w:rPr>
                <w:rFonts w:cs="宋体" w:hint="eastAsia"/>
                <w:b/>
                <w:color w:val="000000" w:themeColor="text1"/>
                <w:szCs w:val="21"/>
              </w:rPr>
              <w:t>排放口</w:t>
            </w:r>
            <w:r w:rsidRPr="008E56C2">
              <w:rPr>
                <w:rFonts w:cs="宋体" w:hint="eastAsia"/>
                <w:b/>
                <w:color w:val="000000" w:themeColor="text1"/>
                <w:szCs w:val="21"/>
              </w:rPr>
              <w:t>(</w:t>
            </w:r>
            <w:r w:rsidRPr="008E56C2">
              <w:rPr>
                <w:rFonts w:cs="宋体" w:hint="eastAsia"/>
                <w:b/>
                <w:color w:val="000000" w:themeColor="text1"/>
                <w:szCs w:val="21"/>
              </w:rPr>
              <w:t>编号、名称</w:t>
            </w:r>
            <w:r w:rsidRPr="008E56C2">
              <w:rPr>
                <w:rFonts w:cs="宋体" w:hint="eastAsia"/>
                <w:b/>
                <w:color w:val="000000" w:themeColor="text1"/>
                <w:szCs w:val="21"/>
              </w:rPr>
              <w:t>)/</w:t>
            </w:r>
            <w:r w:rsidRPr="008E56C2">
              <w:rPr>
                <w:rFonts w:cs="宋体" w:hint="eastAsia"/>
                <w:b/>
                <w:color w:val="000000" w:themeColor="text1"/>
                <w:szCs w:val="21"/>
              </w:rPr>
              <w:t>污染源</w:t>
            </w:r>
          </w:p>
        </w:tc>
        <w:tc>
          <w:tcPr>
            <w:tcW w:w="1230" w:type="dxa"/>
            <w:tcBorders>
              <w:top w:val="single" w:sz="12" w:space="0" w:color="auto"/>
              <w:bottom w:val="single" w:sz="4" w:space="0" w:color="auto"/>
            </w:tcBorders>
            <w:vAlign w:val="center"/>
          </w:tcPr>
          <w:p w14:paraId="6AE61C94" w14:textId="77777777" w:rsidR="00E94865" w:rsidRPr="008E56C2" w:rsidRDefault="008A2BAA">
            <w:pPr>
              <w:adjustRightInd w:val="0"/>
              <w:snapToGrid w:val="0"/>
              <w:jc w:val="center"/>
              <w:rPr>
                <w:rFonts w:cs="宋体"/>
                <w:b/>
                <w:color w:val="000000" w:themeColor="text1"/>
                <w:szCs w:val="21"/>
              </w:rPr>
            </w:pPr>
            <w:r w:rsidRPr="008E56C2">
              <w:rPr>
                <w:rFonts w:cs="宋体" w:hint="eastAsia"/>
                <w:b/>
                <w:color w:val="000000" w:themeColor="text1"/>
                <w:szCs w:val="21"/>
              </w:rPr>
              <w:t>污染物项目</w:t>
            </w:r>
          </w:p>
        </w:tc>
        <w:tc>
          <w:tcPr>
            <w:tcW w:w="2540" w:type="dxa"/>
            <w:tcBorders>
              <w:top w:val="single" w:sz="12" w:space="0" w:color="auto"/>
              <w:bottom w:val="single" w:sz="4" w:space="0" w:color="auto"/>
            </w:tcBorders>
            <w:vAlign w:val="center"/>
          </w:tcPr>
          <w:p w14:paraId="18E353E7" w14:textId="77777777" w:rsidR="00E94865" w:rsidRPr="008E56C2" w:rsidRDefault="008A2BAA">
            <w:pPr>
              <w:adjustRightInd w:val="0"/>
              <w:snapToGrid w:val="0"/>
              <w:jc w:val="center"/>
              <w:rPr>
                <w:rFonts w:cs="宋体"/>
                <w:b/>
                <w:color w:val="000000" w:themeColor="text1"/>
                <w:szCs w:val="21"/>
              </w:rPr>
            </w:pPr>
            <w:r w:rsidRPr="008E56C2">
              <w:rPr>
                <w:rFonts w:cs="宋体" w:hint="eastAsia"/>
                <w:b/>
                <w:color w:val="000000" w:themeColor="text1"/>
                <w:szCs w:val="21"/>
              </w:rPr>
              <w:t>环境保护措施</w:t>
            </w:r>
          </w:p>
        </w:tc>
        <w:tc>
          <w:tcPr>
            <w:tcW w:w="2362" w:type="dxa"/>
            <w:tcBorders>
              <w:top w:val="single" w:sz="12" w:space="0" w:color="auto"/>
              <w:bottom w:val="single" w:sz="4" w:space="0" w:color="auto"/>
              <w:right w:val="single" w:sz="12" w:space="0" w:color="auto"/>
            </w:tcBorders>
            <w:vAlign w:val="center"/>
          </w:tcPr>
          <w:p w14:paraId="64167B64" w14:textId="77777777" w:rsidR="00E94865" w:rsidRPr="008E56C2" w:rsidRDefault="008A2BAA">
            <w:pPr>
              <w:adjustRightInd w:val="0"/>
              <w:snapToGrid w:val="0"/>
              <w:jc w:val="center"/>
              <w:rPr>
                <w:rFonts w:cs="宋体"/>
                <w:b/>
                <w:color w:val="000000" w:themeColor="text1"/>
                <w:szCs w:val="21"/>
              </w:rPr>
            </w:pPr>
            <w:r w:rsidRPr="008E56C2">
              <w:rPr>
                <w:rFonts w:cs="宋体" w:hint="eastAsia"/>
                <w:b/>
                <w:color w:val="000000" w:themeColor="text1"/>
                <w:szCs w:val="21"/>
              </w:rPr>
              <w:t>执行标准</w:t>
            </w:r>
          </w:p>
        </w:tc>
      </w:tr>
      <w:tr w:rsidR="00A9126D" w:rsidRPr="008E56C2" w14:paraId="3A629BDC" w14:textId="77777777" w:rsidTr="00833B26">
        <w:trPr>
          <w:trHeight w:val="496"/>
          <w:jc w:val="center"/>
        </w:trPr>
        <w:tc>
          <w:tcPr>
            <w:tcW w:w="962" w:type="dxa"/>
            <w:tcBorders>
              <w:top w:val="single" w:sz="4" w:space="0" w:color="auto"/>
              <w:left w:val="single" w:sz="12" w:space="0" w:color="auto"/>
            </w:tcBorders>
            <w:vAlign w:val="center"/>
          </w:tcPr>
          <w:p w14:paraId="09B730CE" w14:textId="77777777" w:rsidR="00A9126D" w:rsidRPr="008E56C2" w:rsidRDefault="00A9126D">
            <w:pPr>
              <w:adjustRightInd w:val="0"/>
              <w:snapToGrid w:val="0"/>
              <w:jc w:val="center"/>
              <w:rPr>
                <w:rFonts w:cs="宋体"/>
                <w:color w:val="000000" w:themeColor="text1"/>
                <w:szCs w:val="21"/>
              </w:rPr>
            </w:pPr>
            <w:r w:rsidRPr="008E56C2">
              <w:rPr>
                <w:rFonts w:cs="宋体" w:hint="eastAsia"/>
                <w:color w:val="000000" w:themeColor="text1"/>
                <w:szCs w:val="21"/>
              </w:rPr>
              <w:t>大气环境</w:t>
            </w:r>
          </w:p>
        </w:tc>
        <w:tc>
          <w:tcPr>
            <w:tcW w:w="1961" w:type="dxa"/>
            <w:tcBorders>
              <w:top w:val="single" w:sz="4" w:space="0" w:color="auto"/>
            </w:tcBorders>
            <w:vAlign w:val="center"/>
          </w:tcPr>
          <w:p w14:paraId="215EE2EB" w14:textId="5293B97B" w:rsidR="00A9126D" w:rsidRPr="008E56C2" w:rsidRDefault="00A9126D">
            <w:pPr>
              <w:adjustRightInd w:val="0"/>
              <w:snapToGrid w:val="0"/>
              <w:jc w:val="center"/>
              <w:rPr>
                <w:color w:val="000000" w:themeColor="text1"/>
                <w:szCs w:val="21"/>
              </w:rPr>
            </w:pPr>
            <w:r>
              <w:rPr>
                <w:rFonts w:hint="eastAsia"/>
                <w:color w:val="000000" w:themeColor="text1"/>
                <w:szCs w:val="21"/>
              </w:rPr>
              <w:t>/</w:t>
            </w:r>
          </w:p>
        </w:tc>
        <w:tc>
          <w:tcPr>
            <w:tcW w:w="1230" w:type="dxa"/>
            <w:tcBorders>
              <w:top w:val="single" w:sz="4" w:space="0" w:color="auto"/>
              <w:bottom w:val="single" w:sz="4" w:space="0" w:color="auto"/>
            </w:tcBorders>
            <w:vAlign w:val="center"/>
          </w:tcPr>
          <w:p w14:paraId="50340AC4" w14:textId="75948589" w:rsidR="00A9126D" w:rsidRPr="008E56C2" w:rsidRDefault="00A9126D">
            <w:pPr>
              <w:ind w:leftChars="-50" w:left="-105" w:rightChars="-50" w:right="-105"/>
              <w:jc w:val="center"/>
              <w:rPr>
                <w:color w:val="000000" w:themeColor="text1"/>
                <w:szCs w:val="21"/>
              </w:rPr>
            </w:pPr>
            <w:r>
              <w:rPr>
                <w:rFonts w:hint="eastAsia"/>
                <w:color w:val="000000" w:themeColor="text1"/>
                <w:szCs w:val="21"/>
              </w:rPr>
              <w:t>/</w:t>
            </w:r>
          </w:p>
        </w:tc>
        <w:tc>
          <w:tcPr>
            <w:tcW w:w="2540" w:type="dxa"/>
            <w:tcBorders>
              <w:top w:val="single" w:sz="4" w:space="0" w:color="auto"/>
            </w:tcBorders>
            <w:vAlign w:val="center"/>
          </w:tcPr>
          <w:p w14:paraId="778DE049" w14:textId="5D3DE4B5" w:rsidR="00A9126D" w:rsidRPr="008E56C2" w:rsidRDefault="00A9126D">
            <w:pPr>
              <w:autoSpaceDE w:val="0"/>
              <w:autoSpaceDN w:val="0"/>
              <w:snapToGrid w:val="0"/>
              <w:ind w:leftChars="-50" w:left="-105" w:rightChars="-50" w:right="-105"/>
              <w:jc w:val="center"/>
              <w:rPr>
                <w:color w:val="000000" w:themeColor="text1"/>
                <w:kern w:val="0"/>
                <w:szCs w:val="21"/>
              </w:rPr>
            </w:pPr>
            <w:r>
              <w:rPr>
                <w:rFonts w:hint="eastAsia"/>
                <w:color w:val="000000" w:themeColor="text1"/>
                <w:kern w:val="0"/>
                <w:szCs w:val="21"/>
              </w:rPr>
              <w:t>/</w:t>
            </w:r>
          </w:p>
        </w:tc>
        <w:tc>
          <w:tcPr>
            <w:tcW w:w="2362" w:type="dxa"/>
            <w:tcBorders>
              <w:top w:val="single" w:sz="4" w:space="0" w:color="auto"/>
              <w:right w:val="single" w:sz="12" w:space="0" w:color="auto"/>
            </w:tcBorders>
            <w:vAlign w:val="center"/>
          </w:tcPr>
          <w:p w14:paraId="18E23D9E" w14:textId="79E416E9" w:rsidR="00A9126D" w:rsidRPr="008E56C2" w:rsidRDefault="00A9126D">
            <w:pPr>
              <w:widowControl/>
              <w:autoSpaceDE w:val="0"/>
              <w:autoSpaceDN w:val="0"/>
              <w:adjustRightInd w:val="0"/>
              <w:ind w:left="-50" w:right="-50"/>
              <w:jc w:val="center"/>
              <w:rPr>
                <w:color w:val="000000" w:themeColor="text1"/>
                <w:szCs w:val="21"/>
              </w:rPr>
            </w:pPr>
            <w:r>
              <w:rPr>
                <w:rFonts w:hint="eastAsia"/>
                <w:color w:val="000000" w:themeColor="text1"/>
                <w:szCs w:val="21"/>
              </w:rPr>
              <w:t>/</w:t>
            </w:r>
          </w:p>
        </w:tc>
      </w:tr>
      <w:tr w:rsidR="00E94865" w:rsidRPr="008E56C2" w14:paraId="16E5AE8C" w14:textId="77777777">
        <w:trPr>
          <w:trHeight w:val="844"/>
          <w:jc w:val="center"/>
        </w:trPr>
        <w:tc>
          <w:tcPr>
            <w:tcW w:w="962" w:type="dxa"/>
            <w:tcBorders>
              <w:top w:val="single" w:sz="4" w:space="0" w:color="auto"/>
              <w:left w:val="single" w:sz="12" w:space="0" w:color="auto"/>
            </w:tcBorders>
            <w:vAlign w:val="center"/>
          </w:tcPr>
          <w:p w14:paraId="6ED66960"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地表水环境</w:t>
            </w:r>
          </w:p>
        </w:tc>
        <w:tc>
          <w:tcPr>
            <w:tcW w:w="1961" w:type="dxa"/>
            <w:tcBorders>
              <w:top w:val="single" w:sz="4" w:space="0" w:color="auto"/>
              <w:bottom w:val="single" w:sz="4" w:space="0" w:color="auto"/>
            </w:tcBorders>
            <w:vAlign w:val="center"/>
          </w:tcPr>
          <w:p w14:paraId="32958109" w14:textId="77777777" w:rsidR="00E94865" w:rsidRPr="008E56C2" w:rsidRDefault="008A2BAA">
            <w:pPr>
              <w:adjustRightInd w:val="0"/>
              <w:snapToGrid w:val="0"/>
              <w:ind w:leftChars="-50" w:left="-105" w:rightChars="-50" w:right="-105"/>
              <w:jc w:val="center"/>
              <w:rPr>
                <w:color w:val="000000" w:themeColor="text1"/>
                <w:szCs w:val="21"/>
              </w:rPr>
            </w:pPr>
            <w:r w:rsidRPr="008E56C2">
              <w:rPr>
                <w:rFonts w:hint="eastAsia"/>
                <w:color w:val="000000" w:themeColor="text1"/>
                <w:szCs w:val="21"/>
              </w:rPr>
              <w:t>生活饮污水</w:t>
            </w:r>
          </w:p>
        </w:tc>
        <w:tc>
          <w:tcPr>
            <w:tcW w:w="1230" w:type="dxa"/>
            <w:tcBorders>
              <w:top w:val="single" w:sz="4" w:space="0" w:color="auto"/>
              <w:bottom w:val="single" w:sz="4" w:space="0" w:color="auto"/>
            </w:tcBorders>
            <w:vAlign w:val="center"/>
          </w:tcPr>
          <w:p w14:paraId="2C84052C" w14:textId="77777777" w:rsidR="00E94865" w:rsidRPr="008E56C2" w:rsidRDefault="008A2BAA">
            <w:pPr>
              <w:jc w:val="center"/>
              <w:outlineLvl w:val="0"/>
              <w:rPr>
                <w:rFonts w:cs="TimesNewRomanPSMT"/>
                <w:color w:val="000000" w:themeColor="text1"/>
                <w:kern w:val="0"/>
                <w:szCs w:val="21"/>
              </w:rPr>
            </w:pPr>
            <w:r w:rsidRPr="008E56C2">
              <w:rPr>
                <w:rFonts w:eastAsia="TimesNewRomanPSMT" w:cs="TimesNewRomanPSMT" w:hint="eastAsia"/>
                <w:color w:val="000000" w:themeColor="text1"/>
                <w:kern w:val="0"/>
                <w:szCs w:val="21"/>
              </w:rPr>
              <w:t>pH</w:t>
            </w:r>
            <w:r w:rsidRPr="008E56C2">
              <w:rPr>
                <w:rFonts w:ascii="宋体" w:hAnsi="宋体" w:cs="宋体" w:hint="eastAsia"/>
                <w:color w:val="000000" w:themeColor="text1"/>
                <w:kern w:val="0"/>
                <w:szCs w:val="21"/>
              </w:rPr>
              <w:t>、</w:t>
            </w:r>
            <w:r w:rsidRPr="008E56C2">
              <w:rPr>
                <w:rFonts w:eastAsia="TimesNewRomanPSMT" w:cs="TimesNewRomanPSMT"/>
                <w:color w:val="000000" w:themeColor="text1"/>
                <w:kern w:val="0"/>
                <w:szCs w:val="21"/>
              </w:rPr>
              <w:t>COD</w:t>
            </w:r>
            <w:r w:rsidRPr="008E56C2">
              <w:rPr>
                <w:rFonts w:cs="宋体" w:hint="eastAsia"/>
                <w:color w:val="000000" w:themeColor="text1"/>
                <w:kern w:val="0"/>
                <w:szCs w:val="21"/>
              </w:rPr>
              <w:t>、</w:t>
            </w:r>
            <w:r w:rsidRPr="008E56C2">
              <w:rPr>
                <w:rFonts w:cs="宋体" w:hint="eastAsia"/>
                <w:color w:val="000000" w:themeColor="text1"/>
                <w:kern w:val="0"/>
                <w:szCs w:val="21"/>
              </w:rPr>
              <w:t>BOD</w:t>
            </w:r>
            <w:r w:rsidRPr="008E56C2">
              <w:rPr>
                <w:rFonts w:cs="宋体" w:hint="eastAsia"/>
                <w:color w:val="000000" w:themeColor="text1"/>
                <w:kern w:val="0"/>
                <w:szCs w:val="21"/>
                <w:vertAlign w:val="subscript"/>
              </w:rPr>
              <w:t>5</w:t>
            </w:r>
            <w:r w:rsidRPr="008E56C2">
              <w:rPr>
                <w:rFonts w:cs="宋体" w:hint="eastAsia"/>
                <w:color w:val="000000" w:themeColor="text1"/>
                <w:kern w:val="0"/>
                <w:szCs w:val="21"/>
              </w:rPr>
              <w:t>、</w:t>
            </w:r>
            <w:r w:rsidRPr="008E56C2">
              <w:rPr>
                <w:rFonts w:eastAsia="TimesNewRomanPSMT" w:cs="TimesNewRomanPSMT"/>
                <w:color w:val="000000" w:themeColor="text1"/>
                <w:kern w:val="0"/>
                <w:szCs w:val="21"/>
              </w:rPr>
              <w:t>SS</w:t>
            </w:r>
            <w:r w:rsidRPr="008E56C2">
              <w:rPr>
                <w:rFonts w:cs="宋体" w:hint="eastAsia"/>
                <w:color w:val="000000" w:themeColor="text1"/>
                <w:kern w:val="0"/>
                <w:szCs w:val="21"/>
              </w:rPr>
              <w:t>、氨氮</w:t>
            </w:r>
          </w:p>
        </w:tc>
        <w:tc>
          <w:tcPr>
            <w:tcW w:w="2540" w:type="dxa"/>
            <w:tcBorders>
              <w:top w:val="single" w:sz="4" w:space="0" w:color="auto"/>
              <w:bottom w:val="single" w:sz="4" w:space="0" w:color="auto"/>
            </w:tcBorders>
            <w:vAlign w:val="center"/>
          </w:tcPr>
          <w:p w14:paraId="5FC726B9" w14:textId="77777777" w:rsidR="00E94865" w:rsidRPr="008E56C2" w:rsidRDefault="008A2BAA">
            <w:pPr>
              <w:autoSpaceDE w:val="0"/>
              <w:autoSpaceDN w:val="0"/>
              <w:snapToGrid w:val="0"/>
              <w:ind w:leftChars="-50" w:left="-105" w:rightChars="-50" w:right="-105"/>
              <w:jc w:val="center"/>
              <w:rPr>
                <w:color w:val="000000" w:themeColor="text1"/>
                <w:kern w:val="0"/>
                <w:szCs w:val="21"/>
              </w:rPr>
            </w:pPr>
            <w:r w:rsidRPr="008E56C2">
              <w:rPr>
                <w:rFonts w:hint="eastAsia"/>
                <w:color w:val="000000" w:themeColor="text1"/>
                <w:szCs w:val="21"/>
              </w:rPr>
              <w:t>化粪池</w:t>
            </w:r>
          </w:p>
        </w:tc>
        <w:tc>
          <w:tcPr>
            <w:tcW w:w="2362" w:type="dxa"/>
            <w:tcBorders>
              <w:top w:val="single" w:sz="4" w:space="0" w:color="auto"/>
              <w:right w:val="single" w:sz="12" w:space="0" w:color="auto"/>
            </w:tcBorders>
            <w:vAlign w:val="center"/>
          </w:tcPr>
          <w:p w14:paraId="76257AD2" w14:textId="72BDAE5D" w:rsidR="00E94865" w:rsidRPr="008E56C2" w:rsidRDefault="008A2BAA">
            <w:pPr>
              <w:autoSpaceDE w:val="0"/>
              <w:autoSpaceDN w:val="0"/>
              <w:snapToGrid w:val="0"/>
              <w:ind w:leftChars="-50" w:left="-105" w:rightChars="-50" w:right="-105"/>
              <w:jc w:val="center"/>
              <w:rPr>
                <w:color w:val="000000" w:themeColor="text1"/>
                <w:kern w:val="0"/>
                <w:szCs w:val="21"/>
              </w:rPr>
            </w:pPr>
            <w:bookmarkStart w:id="13" w:name="_Toc63415137"/>
            <w:r w:rsidRPr="008E56C2">
              <w:rPr>
                <w:rFonts w:hint="eastAsia"/>
                <w:color w:val="000000" w:themeColor="text1"/>
                <w:kern w:val="0"/>
                <w:szCs w:val="21"/>
              </w:rPr>
              <w:t>执行</w:t>
            </w:r>
            <w:r w:rsidRPr="008E56C2">
              <w:rPr>
                <w:color w:val="000000" w:themeColor="text1"/>
                <w:kern w:val="0"/>
                <w:szCs w:val="21"/>
              </w:rPr>
              <w:t>《污水综合排放标准》（</w:t>
            </w:r>
            <w:r w:rsidRPr="008E56C2">
              <w:rPr>
                <w:color w:val="000000" w:themeColor="text1"/>
                <w:kern w:val="0"/>
                <w:szCs w:val="21"/>
              </w:rPr>
              <w:t>GB8978-1996</w:t>
            </w:r>
            <w:r w:rsidRPr="008E56C2">
              <w:rPr>
                <w:color w:val="000000" w:themeColor="text1"/>
                <w:kern w:val="0"/>
                <w:szCs w:val="21"/>
              </w:rPr>
              <w:t>）表</w:t>
            </w:r>
            <w:r w:rsidRPr="008E56C2">
              <w:rPr>
                <w:color w:val="000000" w:themeColor="text1"/>
                <w:kern w:val="0"/>
                <w:szCs w:val="21"/>
              </w:rPr>
              <w:t>4</w:t>
            </w:r>
            <w:r w:rsidRPr="008E56C2">
              <w:rPr>
                <w:color w:val="000000" w:themeColor="text1"/>
                <w:kern w:val="0"/>
                <w:szCs w:val="21"/>
              </w:rPr>
              <w:t>中的三级标准</w:t>
            </w:r>
            <w:bookmarkEnd w:id="13"/>
          </w:p>
        </w:tc>
      </w:tr>
      <w:tr w:rsidR="00E94865" w:rsidRPr="008E56C2" w14:paraId="73D0BABF" w14:textId="77777777">
        <w:trPr>
          <w:trHeight w:val="425"/>
          <w:jc w:val="center"/>
        </w:trPr>
        <w:tc>
          <w:tcPr>
            <w:tcW w:w="962" w:type="dxa"/>
            <w:tcBorders>
              <w:top w:val="single" w:sz="4" w:space="0" w:color="auto"/>
              <w:left w:val="single" w:sz="12" w:space="0" w:color="auto"/>
              <w:bottom w:val="single" w:sz="4" w:space="0" w:color="auto"/>
            </w:tcBorders>
            <w:vAlign w:val="center"/>
          </w:tcPr>
          <w:p w14:paraId="0465E5D6"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声环境</w:t>
            </w:r>
          </w:p>
        </w:tc>
        <w:tc>
          <w:tcPr>
            <w:tcW w:w="1961" w:type="dxa"/>
            <w:tcBorders>
              <w:top w:val="single" w:sz="4" w:space="0" w:color="auto"/>
              <w:bottom w:val="single" w:sz="4" w:space="0" w:color="auto"/>
            </w:tcBorders>
            <w:vAlign w:val="center"/>
          </w:tcPr>
          <w:p w14:paraId="542F0654"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生产设备</w:t>
            </w:r>
          </w:p>
        </w:tc>
        <w:tc>
          <w:tcPr>
            <w:tcW w:w="1230" w:type="dxa"/>
            <w:tcBorders>
              <w:top w:val="single" w:sz="4" w:space="0" w:color="auto"/>
              <w:bottom w:val="single" w:sz="4" w:space="0" w:color="auto"/>
            </w:tcBorders>
            <w:vAlign w:val="center"/>
          </w:tcPr>
          <w:p w14:paraId="2B129836"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w:t>
            </w:r>
          </w:p>
        </w:tc>
        <w:tc>
          <w:tcPr>
            <w:tcW w:w="2540" w:type="dxa"/>
            <w:tcBorders>
              <w:top w:val="single" w:sz="4" w:space="0" w:color="auto"/>
              <w:bottom w:val="single" w:sz="4" w:space="0" w:color="auto"/>
            </w:tcBorders>
            <w:vAlign w:val="center"/>
          </w:tcPr>
          <w:p w14:paraId="03662557"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减振、建筑隔声</w:t>
            </w:r>
          </w:p>
        </w:tc>
        <w:tc>
          <w:tcPr>
            <w:tcW w:w="2362" w:type="dxa"/>
            <w:tcBorders>
              <w:top w:val="single" w:sz="4" w:space="0" w:color="auto"/>
              <w:bottom w:val="single" w:sz="4" w:space="0" w:color="auto"/>
              <w:right w:val="single" w:sz="12" w:space="0" w:color="auto"/>
            </w:tcBorders>
            <w:vAlign w:val="center"/>
          </w:tcPr>
          <w:p w14:paraId="00B3264B"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《工业企业厂界环境噪声排放标准》</w:t>
            </w:r>
            <w:r w:rsidRPr="008E56C2">
              <w:rPr>
                <w:rFonts w:cs="宋体"/>
                <w:color w:val="000000" w:themeColor="text1"/>
                <w:szCs w:val="21"/>
              </w:rPr>
              <w:t>(GB12348-2008)</w:t>
            </w:r>
            <w:r w:rsidRPr="008E56C2">
              <w:rPr>
                <w:rFonts w:cs="宋体" w:hint="eastAsia"/>
                <w:color w:val="000000" w:themeColor="text1"/>
                <w:szCs w:val="21"/>
              </w:rPr>
              <w:t>中</w:t>
            </w:r>
            <w:r w:rsidRPr="008E56C2">
              <w:rPr>
                <w:rFonts w:cs="宋体" w:hint="eastAsia"/>
                <w:color w:val="000000" w:themeColor="text1"/>
                <w:szCs w:val="21"/>
              </w:rPr>
              <w:t>3</w:t>
            </w:r>
            <w:r w:rsidRPr="008E56C2">
              <w:rPr>
                <w:rFonts w:cs="宋体" w:hint="eastAsia"/>
                <w:color w:val="000000" w:themeColor="text1"/>
                <w:szCs w:val="21"/>
              </w:rPr>
              <w:t>类标准</w:t>
            </w:r>
          </w:p>
        </w:tc>
      </w:tr>
      <w:tr w:rsidR="00E94865" w:rsidRPr="008E56C2" w14:paraId="7CEC6A19" w14:textId="77777777">
        <w:trPr>
          <w:trHeight w:val="425"/>
          <w:jc w:val="center"/>
        </w:trPr>
        <w:tc>
          <w:tcPr>
            <w:tcW w:w="962" w:type="dxa"/>
            <w:tcBorders>
              <w:top w:val="single" w:sz="4" w:space="0" w:color="auto"/>
              <w:left w:val="single" w:sz="12" w:space="0" w:color="auto"/>
              <w:bottom w:val="single" w:sz="4" w:space="0" w:color="auto"/>
            </w:tcBorders>
            <w:vAlign w:val="center"/>
          </w:tcPr>
          <w:p w14:paraId="299937BC"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电磁辐射</w:t>
            </w:r>
          </w:p>
        </w:tc>
        <w:tc>
          <w:tcPr>
            <w:tcW w:w="1961" w:type="dxa"/>
            <w:tcBorders>
              <w:top w:val="single" w:sz="4" w:space="0" w:color="auto"/>
              <w:bottom w:val="single" w:sz="4" w:space="0" w:color="auto"/>
            </w:tcBorders>
            <w:vAlign w:val="center"/>
          </w:tcPr>
          <w:p w14:paraId="75FC0089"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w:t>
            </w:r>
          </w:p>
        </w:tc>
        <w:tc>
          <w:tcPr>
            <w:tcW w:w="1230" w:type="dxa"/>
            <w:tcBorders>
              <w:top w:val="single" w:sz="4" w:space="0" w:color="auto"/>
              <w:bottom w:val="single" w:sz="4" w:space="0" w:color="auto"/>
            </w:tcBorders>
            <w:vAlign w:val="center"/>
          </w:tcPr>
          <w:p w14:paraId="5FAD6E6B"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w:t>
            </w:r>
          </w:p>
        </w:tc>
        <w:tc>
          <w:tcPr>
            <w:tcW w:w="2540" w:type="dxa"/>
            <w:tcBorders>
              <w:top w:val="single" w:sz="4" w:space="0" w:color="auto"/>
              <w:bottom w:val="single" w:sz="4" w:space="0" w:color="auto"/>
            </w:tcBorders>
            <w:vAlign w:val="center"/>
          </w:tcPr>
          <w:p w14:paraId="1B71F962"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w:t>
            </w:r>
          </w:p>
        </w:tc>
        <w:tc>
          <w:tcPr>
            <w:tcW w:w="2362" w:type="dxa"/>
            <w:tcBorders>
              <w:top w:val="single" w:sz="4" w:space="0" w:color="auto"/>
              <w:bottom w:val="single" w:sz="4" w:space="0" w:color="auto"/>
              <w:right w:val="single" w:sz="12" w:space="0" w:color="auto"/>
            </w:tcBorders>
            <w:vAlign w:val="center"/>
          </w:tcPr>
          <w:p w14:paraId="7E78D766"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w:t>
            </w:r>
          </w:p>
        </w:tc>
      </w:tr>
      <w:tr w:rsidR="00E94865" w:rsidRPr="008E56C2" w14:paraId="1F0E7A78" w14:textId="77777777">
        <w:trPr>
          <w:trHeight w:val="789"/>
          <w:jc w:val="center"/>
        </w:trPr>
        <w:tc>
          <w:tcPr>
            <w:tcW w:w="962" w:type="dxa"/>
            <w:tcBorders>
              <w:top w:val="single" w:sz="4" w:space="0" w:color="auto"/>
              <w:left w:val="single" w:sz="12" w:space="0" w:color="auto"/>
              <w:bottom w:val="single" w:sz="4" w:space="0" w:color="auto"/>
            </w:tcBorders>
            <w:vAlign w:val="center"/>
          </w:tcPr>
          <w:p w14:paraId="14AF3FA4"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固体废物</w:t>
            </w:r>
          </w:p>
        </w:tc>
        <w:tc>
          <w:tcPr>
            <w:tcW w:w="8093" w:type="dxa"/>
            <w:gridSpan w:val="4"/>
            <w:tcBorders>
              <w:top w:val="single" w:sz="4" w:space="0" w:color="auto"/>
              <w:bottom w:val="single" w:sz="4" w:space="0" w:color="auto"/>
              <w:right w:val="single" w:sz="12" w:space="0" w:color="auto"/>
            </w:tcBorders>
            <w:vAlign w:val="center"/>
          </w:tcPr>
          <w:p w14:paraId="2229221D" w14:textId="5479C7B8" w:rsidR="00E94865" w:rsidRPr="008E56C2" w:rsidRDefault="008A2BAA" w:rsidP="00A9126D">
            <w:pPr>
              <w:adjustRightInd w:val="0"/>
              <w:snapToGrid w:val="0"/>
              <w:jc w:val="center"/>
              <w:rPr>
                <w:rFonts w:cs="宋体"/>
                <w:color w:val="000000" w:themeColor="text1"/>
                <w:szCs w:val="21"/>
              </w:rPr>
            </w:pPr>
            <w:r w:rsidRPr="008E56C2">
              <w:rPr>
                <w:rFonts w:hint="eastAsia"/>
                <w:color w:val="000000" w:themeColor="text1"/>
                <w:szCs w:val="21"/>
              </w:rPr>
              <w:t>不合格件收集暂存于</w:t>
            </w:r>
            <w:r w:rsidRPr="008E56C2">
              <w:rPr>
                <w:color w:val="000000" w:themeColor="text1"/>
                <w:szCs w:val="21"/>
              </w:rPr>
              <w:t>一般固废</w:t>
            </w:r>
            <w:r w:rsidRPr="008E56C2">
              <w:rPr>
                <w:rFonts w:hint="eastAsia"/>
                <w:color w:val="000000" w:themeColor="text1"/>
                <w:szCs w:val="21"/>
              </w:rPr>
              <w:t>库</w:t>
            </w:r>
            <w:r w:rsidRPr="008E56C2">
              <w:rPr>
                <w:color w:val="000000" w:themeColor="text1"/>
                <w:szCs w:val="21"/>
              </w:rPr>
              <w:t>，</w:t>
            </w:r>
            <w:r w:rsidRPr="008E56C2">
              <w:rPr>
                <w:rFonts w:hint="eastAsia"/>
                <w:color w:val="000000" w:themeColor="text1"/>
                <w:szCs w:val="21"/>
              </w:rPr>
              <w:t>不合格件</w:t>
            </w:r>
            <w:r w:rsidR="00A9126D" w:rsidRPr="00A9126D">
              <w:rPr>
                <w:rFonts w:hint="eastAsia"/>
                <w:color w:val="000000" w:themeColor="text1"/>
                <w:szCs w:val="21"/>
              </w:rPr>
              <w:t>收集后送工返修</w:t>
            </w:r>
            <w:r w:rsidRPr="008E56C2">
              <w:rPr>
                <w:rFonts w:hint="eastAsia"/>
                <w:color w:val="000000" w:themeColor="text1"/>
                <w:szCs w:val="21"/>
              </w:rPr>
              <w:t>；</w:t>
            </w:r>
            <w:r w:rsidR="00A9126D">
              <w:rPr>
                <w:rFonts w:hint="eastAsia"/>
                <w:color w:val="000000" w:themeColor="text1"/>
                <w:szCs w:val="21"/>
              </w:rPr>
              <w:t>废润滑脂</w:t>
            </w:r>
            <w:r w:rsidRPr="008E56C2">
              <w:rPr>
                <w:color w:val="000000" w:themeColor="text1"/>
                <w:szCs w:val="21"/>
              </w:rPr>
              <w:t>等危废</w:t>
            </w:r>
            <w:r w:rsidRPr="008E56C2">
              <w:rPr>
                <w:rFonts w:hint="eastAsia"/>
                <w:color w:val="000000" w:themeColor="text1"/>
                <w:szCs w:val="21"/>
              </w:rPr>
              <w:t>收集暂存</w:t>
            </w:r>
            <w:r w:rsidRPr="008E56C2">
              <w:rPr>
                <w:color w:val="000000" w:themeColor="text1"/>
                <w:szCs w:val="21"/>
              </w:rPr>
              <w:t>危废暂存</w:t>
            </w:r>
            <w:r w:rsidRPr="008E56C2">
              <w:rPr>
                <w:rFonts w:hint="eastAsia"/>
                <w:color w:val="000000" w:themeColor="text1"/>
                <w:szCs w:val="21"/>
              </w:rPr>
              <w:t>间</w:t>
            </w:r>
            <w:r w:rsidRPr="008E56C2">
              <w:rPr>
                <w:color w:val="000000" w:themeColor="text1"/>
                <w:szCs w:val="21"/>
              </w:rPr>
              <w:t>，</w:t>
            </w:r>
            <w:r w:rsidRPr="008E56C2">
              <w:rPr>
                <w:rFonts w:hint="eastAsia"/>
                <w:color w:val="000000" w:themeColor="text1"/>
                <w:szCs w:val="21"/>
              </w:rPr>
              <w:t>定期</w:t>
            </w:r>
            <w:r w:rsidRPr="008E56C2">
              <w:rPr>
                <w:color w:val="000000" w:themeColor="text1"/>
                <w:szCs w:val="21"/>
              </w:rPr>
              <w:t>委托</w:t>
            </w:r>
            <w:r w:rsidRPr="008E56C2">
              <w:rPr>
                <w:rFonts w:hint="eastAsia"/>
                <w:color w:val="000000" w:themeColor="text1"/>
                <w:szCs w:val="21"/>
              </w:rPr>
              <w:t>有</w:t>
            </w:r>
            <w:r w:rsidRPr="008E56C2">
              <w:rPr>
                <w:color w:val="000000" w:themeColor="text1"/>
                <w:szCs w:val="21"/>
              </w:rPr>
              <w:t>资质</w:t>
            </w:r>
            <w:r w:rsidRPr="008E56C2">
              <w:rPr>
                <w:rFonts w:hint="eastAsia"/>
                <w:color w:val="000000" w:themeColor="text1"/>
                <w:szCs w:val="21"/>
              </w:rPr>
              <w:t>的</w:t>
            </w:r>
            <w:r w:rsidRPr="008E56C2">
              <w:rPr>
                <w:color w:val="000000" w:themeColor="text1"/>
                <w:szCs w:val="21"/>
              </w:rPr>
              <w:t>单位处理；生活垃圾委托环卫部门</w:t>
            </w:r>
            <w:r w:rsidRPr="008E56C2">
              <w:rPr>
                <w:rFonts w:hint="eastAsia"/>
                <w:color w:val="000000" w:themeColor="text1"/>
                <w:szCs w:val="21"/>
              </w:rPr>
              <w:t>定期</w:t>
            </w:r>
            <w:r w:rsidRPr="008E56C2">
              <w:rPr>
                <w:color w:val="000000" w:themeColor="text1"/>
                <w:szCs w:val="21"/>
              </w:rPr>
              <w:t>清运</w:t>
            </w:r>
            <w:r w:rsidRPr="008E56C2">
              <w:rPr>
                <w:rFonts w:hint="eastAsia"/>
                <w:color w:val="000000" w:themeColor="text1"/>
                <w:szCs w:val="21"/>
              </w:rPr>
              <w:t>。</w:t>
            </w:r>
          </w:p>
        </w:tc>
      </w:tr>
      <w:tr w:rsidR="00E94865" w:rsidRPr="008E56C2" w14:paraId="618677E2" w14:textId="77777777">
        <w:trPr>
          <w:trHeight w:val="1276"/>
          <w:jc w:val="center"/>
        </w:trPr>
        <w:tc>
          <w:tcPr>
            <w:tcW w:w="962" w:type="dxa"/>
            <w:tcBorders>
              <w:top w:val="single" w:sz="4" w:space="0" w:color="auto"/>
              <w:left w:val="single" w:sz="12" w:space="0" w:color="auto"/>
              <w:bottom w:val="single" w:sz="4" w:space="0" w:color="auto"/>
            </w:tcBorders>
            <w:vAlign w:val="center"/>
          </w:tcPr>
          <w:p w14:paraId="097D0F76"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土壤及地下水</w:t>
            </w:r>
          </w:p>
          <w:p w14:paraId="1DC6C862"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污染防治措施</w:t>
            </w:r>
          </w:p>
        </w:tc>
        <w:tc>
          <w:tcPr>
            <w:tcW w:w="8093" w:type="dxa"/>
            <w:gridSpan w:val="4"/>
            <w:tcBorders>
              <w:top w:val="single" w:sz="4" w:space="0" w:color="auto"/>
              <w:bottom w:val="single" w:sz="4" w:space="0" w:color="auto"/>
              <w:right w:val="single" w:sz="12" w:space="0" w:color="auto"/>
            </w:tcBorders>
            <w:vAlign w:val="center"/>
          </w:tcPr>
          <w:p w14:paraId="6E021903" w14:textId="77777777" w:rsidR="00E94865" w:rsidRPr="008E56C2" w:rsidRDefault="008A2BAA">
            <w:pPr>
              <w:adjustRightInd w:val="0"/>
              <w:snapToGrid w:val="0"/>
              <w:jc w:val="center"/>
              <w:rPr>
                <w:rFonts w:cs="宋体"/>
                <w:color w:val="000000" w:themeColor="text1"/>
                <w:szCs w:val="21"/>
              </w:rPr>
            </w:pPr>
            <w:r w:rsidRPr="008E56C2">
              <w:rPr>
                <w:rFonts w:hint="eastAsia"/>
                <w:color w:val="000000" w:themeColor="text1"/>
                <w:szCs w:val="21"/>
              </w:rPr>
              <w:t>生产车间、一般固废仓库</w:t>
            </w:r>
            <w:r w:rsidRPr="008E56C2">
              <w:rPr>
                <w:color w:val="000000" w:themeColor="text1"/>
                <w:szCs w:val="21"/>
              </w:rPr>
              <w:t>等</w:t>
            </w:r>
            <w:r w:rsidRPr="008E56C2">
              <w:rPr>
                <w:rFonts w:hint="eastAsia"/>
                <w:color w:val="000000" w:themeColor="text1"/>
                <w:szCs w:val="21"/>
              </w:rPr>
              <w:t>做</w:t>
            </w:r>
            <w:r w:rsidRPr="008E56C2">
              <w:rPr>
                <w:color w:val="000000" w:themeColor="text1"/>
                <w:szCs w:val="21"/>
              </w:rPr>
              <w:t>一般防渗</w:t>
            </w:r>
            <w:r w:rsidRPr="008E56C2">
              <w:rPr>
                <w:rFonts w:hint="eastAsia"/>
                <w:color w:val="000000" w:themeColor="text1"/>
                <w:szCs w:val="21"/>
              </w:rPr>
              <w:t>、危废</w:t>
            </w:r>
            <w:r w:rsidRPr="008E56C2">
              <w:rPr>
                <w:color w:val="000000" w:themeColor="text1"/>
                <w:szCs w:val="21"/>
              </w:rPr>
              <w:t>暂存间</w:t>
            </w:r>
            <w:r w:rsidRPr="008E56C2">
              <w:rPr>
                <w:rFonts w:hint="eastAsia"/>
                <w:color w:val="000000" w:themeColor="text1"/>
                <w:szCs w:val="21"/>
              </w:rPr>
              <w:t>做</w:t>
            </w:r>
            <w:r w:rsidRPr="008E56C2">
              <w:rPr>
                <w:color w:val="000000" w:themeColor="text1"/>
                <w:szCs w:val="21"/>
              </w:rPr>
              <w:t>重点防渗</w:t>
            </w:r>
            <w:r w:rsidRPr="008E56C2">
              <w:rPr>
                <w:rFonts w:hint="eastAsia"/>
                <w:color w:val="000000" w:themeColor="text1"/>
                <w:szCs w:val="21"/>
              </w:rPr>
              <w:t>，防渗技术要求：等效黏土防渗层</w:t>
            </w:r>
            <w:r w:rsidRPr="008E56C2">
              <w:rPr>
                <w:rFonts w:hint="eastAsia"/>
                <w:color w:val="000000" w:themeColor="text1"/>
                <w:szCs w:val="21"/>
              </w:rPr>
              <w:t>Mb</w:t>
            </w:r>
            <w:r w:rsidRPr="008E56C2">
              <w:rPr>
                <w:rFonts w:hint="eastAsia"/>
                <w:color w:val="000000" w:themeColor="text1"/>
                <w:szCs w:val="21"/>
              </w:rPr>
              <w:t>≥</w:t>
            </w:r>
            <w:r w:rsidRPr="008E56C2">
              <w:rPr>
                <w:rFonts w:hint="eastAsia"/>
                <w:color w:val="000000" w:themeColor="text1"/>
                <w:szCs w:val="21"/>
              </w:rPr>
              <w:t>6.0m</w:t>
            </w:r>
            <w:r w:rsidRPr="008E56C2">
              <w:rPr>
                <w:rFonts w:hint="eastAsia"/>
                <w:color w:val="000000" w:themeColor="text1"/>
                <w:szCs w:val="21"/>
              </w:rPr>
              <w:t>，</w:t>
            </w:r>
            <w:r w:rsidRPr="008E56C2">
              <w:rPr>
                <w:rFonts w:hint="eastAsia"/>
                <w:color w:val="000000" w:themeColor="text1"/>
                <w:szCs w:val="21"/>
              </w:rPr>
              <w:t>K</w:t>
            </w:r>
            <w:r w:rsidRPr="008E56C2">
              <w:rPr>
                <w:rFonts w:hint="eastAsia"/>
                <w:color w:val="000000" w:themeColor="text1"/>
                <w:szCs w:val="21"/>
              </w:rPr>
              <w:t>≤</w:t>
            </w:r>
            <w:r w:rsidRPr="008E56C2">
              <w:rPr>
                <w:rFonts w:hint="eastAsia"/>
                <w:color w:val="000000" w:themeColor="text1"/>
                <w:szCs w:val="21"/>
              </w:rPr>
              <w:t>1</w:t>
            </w:r>
            <w:r w:rsidRPr="008E56C2">
              <w:rPr>
                <w:rFonts w:hint="eastAsia"/>
                <w:color w:val="000000" w:themeColor="text1"/>
                <w:szCs w:val="21"/>
              </w:rPr>
              <w:t>×</w:t>
            </w:r>
            <w:r w:rsidRPr="008E56C2">
              <w:rPr>
                <w:rFonts w:hint="eastAsia"/>
                <w:color w:val="000000" w:themeColor="text1"/>
                <w:szCs w:val="21"/>
              </w:rPr>
              <w:t>10</w:t>
            </w:r>
            <w:r w:rsidRPr="008E56C2">
              <w:rPr>
                <w:rFonts w:hint="eastAsia"/>
                <w:color w:val="000000" w:themeColor="text1"/>
                <w:szCs w:val="21"/>
                <w:vertAlign w:val="superscript"/>
              </w:rPr>
              <w:t>-7</w:t>
            </w:r>
            <w:r w:rsidRPr="008E56C2">
              <w:rPr>
                <w:rFonts w:hint="eastAsia"/>
                <w:color w:val="000000" w:themeColor="text1"/>
                <w:szCs w:val="21"/>
              </w:rPr>
              <w:t>cm/s</w:t>
            </w:r>
          </w:p>
        </w:tc>
      </w:tr>
      <w:tr w:rsidR="00E94865" w:rsidRPr="008E56C2" w14:paraId="5FD0E0CF" w14:textId="77777777">
        <w:trPr>
          <w:trHeight w:val="968"/>
          <w:jc w:val="center"/>
        </w:trPr>
        <w:tc>
          <w:tcPr>
            <w:tcW w:w="962" w:type="dxa"/>
            <w:tcBorders>
              <w:top w:val="single" w:sz="4" w:space="0" w:color="auto"/>
              <w:left w:val="single" w:sz="12" w:space="0" w:color="auto"/>
              <w:bottom w:val="single" w:sz="4" w:space="0" w:color="auto"/>
            </w:tcBorders>
            <w:vAlign w:val="center"/>
          </w:tcPr>
          <w:p w14:paraId="7EB1F33D"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生态保护措施</w:t>
            </w:r>
          </w:p>
        </w:tc>
        <w:tc>
          <w:tcPr>
            <w:tcW w:w="8093" w:type="dxa"/>
            <w:gridSpan w:val="4"/>
            <w:tcBorders>
              <w:top w:val="single" w:sz="4" w:space="0" w:color="auto"/>
              <w:bottom w:val="single" w:sz="4" w:space="0" w:color="auto"/>
              <w:right w:val="single" w:sz="12" w:space="0" w:color="auto"/>
            </w:tcBorders>
            <w:vAlign w:val="center"/>
          </w:tcPr>
          <w:p w14:paraId="0BCD58B5" w14:textId="77777777" w:rsidR="00E94865" w:rsidRPr="008E56C2" w:rsidRDefault="008A2BAA">
            <w:pPr>
              <w:adjustRightInd w:val="0"/>
              <w:snapToGrid w:val="0"/>
              <w:jc w:val="center"/>
              <w:rPr>
                <w:rFonts w:cs="宋体"/>
                <w:color w:val="000000" w:themeColor="text1"/>
                <w:szCs w:val="21"/>
              </w:rPr>
            </w:pPr>
            <w:r w:rsidRPr="008E56C2">
              <w:rPr>
                <w:rFonts w:cs="宋体" w:hint="eastAsia"/>
                <w:color w:val="000000" w:themeColor="text1"/>
                <w:szCs w:val="21"/>
              </w:rPr>
              <w:t>无</w:t>
            </w:r>
          </w:p>
        </w:tc>
      </w:tr>
      <w:tr w:rsidR="00E94865" w:rsidRPr="008E56C2" w14:paraId="4F828639" w14:textId="77777777">
        <w:trPr>
          <w:trHeight w:val="1000"/>
          <w:jc w:val="center"/>
        </w:trPr>
        <w:tc>
          <w:tcPr>
            <w:tcW w:w="962" w:type="dxa"/>
            <w:tcBorders>
              <w:top w:val="single" w:sz="4" w:space="0" w:color="auto"/>
              <w:left w:val="single" w:sz="12" w:space="0" w:color="auto"/>
              <w:bottom w:val="single" w:sz="4" w:space="0" w:color="auto"/>
            </w:tcBorders>
            <w:vAlign w:val="center"/>
          </w:tcPr>
          <w:p w14:paraId="6B4D42DB" w14:textId="77777777" w:rsidR="00E94865" w:rsidRPr="008E56C2" w:rsidRDefault="008A2BAA">
            <w:pPr>
              <w:adjustRightInd w:val="0"/>
              <w:snapToGrid w:val="0"/>
              <w:jc w:val="center"/>
              <w:rPr>
                <w:rFonts w:cs="宋体"/>
                <w:color w:val="000000" w:themeColor="text1"/>
                <w:spacing w:val="-8"/>
                <w:szCs w:val="21"/>
              </w:rPr>
            </w:pPr>
            <w:r w:rsidRPr="008E56C2">
              <w:rPr>
                <w:rFonts w:cs="宋体" w:hint="eastAsia"/>
                <w:color w:val="000000" w:themeColor="text1"/>
                <w:spacing w:val="-8"/>
                <w:szCs w:val="21"/>
              </w:rPr>
              <w:t>环境风险防范措施</w:t>
            </w:r>
          </w:p>
        </w:tc>
        <w:tc>
          <w:tcPr>
            <w:tcW w:w="8093" w:type="dxa"/>
            <w:gridSpan w:val="4"/>
            <w:tcBorders>
              <w:top w:val="single" w:sz="4" w:space="0" w:color="auto"/>
              <w:bottom w:val="single" w:sz="4" w:space="0" w:color="auto"/>
              <w:right w:val="single" w:sz="12" w:space="0" w:color="auto"/>
            </w:tcBorders>
            <w:vAlign w:val="center"/>
          </w:tcPr>
          <w:p w14:paraId="0E0ACDB6" w14:textId="77777777" w:rsidR="00E94865" w:rsidRPr="008E56C2" w:rsidRDefault="008A2BAA">
            <w:pPr>
              <w:adjustRightInd w:val="0"/>
              <w:snapToGrid w:val="0"/>
              <w:jc w:val="center"/>
              <w:rPr>
                <w:rFonts w:cs="宋体"/>
                <w:color w:val="000000" w:themeColor="text1"/>
                <w:szCs w:val="21"/>
              </w:rPr>
            </w:pPr>
            <w:r w:rsidRPr="008E56C2">
              <w:rPr>
                <w:color w:val="000000" w:themeColor="text1"/>
                <w:szCs w:val="21"/>
              </w:rPr>
              <w:t>配备相应风险防范物资</w:t>
            </w:r>
            <w:r w:rsidRPr="008E56C2">
              <w:rPr>
                <w:rFonts w:hint="eastAsia"/>
                <w:color w:val="000000" w:themeColor="text1"/>
                <w:szCs w:val="21"/>
              </w:rPr>
              <w:t>。危废</w:t>
            </w:r>
            <w:r w:rsidRPr="008E56C2">
              <w:rPr>
                <w:color w:val="000000" w:themeColor="text1"/>
                <w:szCs w:val="21"/>
              </w:rPr>
              <w:t>暂存间按照重点防渗区进行防渗</w:t>
            </w:r>
          </w:p>
        </w:tc>
      </w:tr>
      <w:tr w:rsidR="00E94865" w:rsidRPr="008E56C2" w14:paraId="6D93743B" w14:textId="77777777">
        <w:trPr>
          <w:trHeight w:val="1002"/>
          <w:jc w:val="center"/>
        </w:trPr>
        <w:tc>
          <w:tcPr>
            <w:tcW w:w="962" w:type="dxa"/>
            <w:tcBorders>
              <w:top w:val="single" w:sz="4" w:space="0" w:color="auto"/>
              <w:left w:val="single" w:sz="12" w:space="0" w:color="auto"/>
              <w:bottom w:val="single" w:sz="12" w:space="0" w:color="auto"/>
            </w:tcBorders>
            <w:vAlign w:val="center"/>
          </w:tcPr>
          <w:p w14:paraId="5D642101" w14:textId="77777777" w:rsidR="00E94865" w:rsidRPr="008E56C2" w:rsidRDefault="008A2BAA">
            <w:pPr>
              <w:adjustRightInd w:val="0"/>
              <w:snapToGrid w:val="0"/>
              <w:jc w:val="center"/>
              <w:rPr>
                <w:rFonts w:cs="宋体"/>
                <w:color w:val="000000" w:themeColor="text1"/>
                <w:spacing w:val="-8"/>
                <w:szCs w:val="21"/>
              </w:rPr>
            </w:pPr>
            <w:r w:rsidRPr="008E56C2">
              <w:rPr>
                <w:rFonts w:cs="宋体" w:hint="eastAsia"/>
                <w:color w:val="000000" w:themeColor="text1"/>
                <w:spacing w:val="-8"/>
                <w:szCs w:val="21"/>
              </w:rPr>
              <w:t>其他环境管理要求</w:t>
            </w:r>
          </w:p>
        </w:tc>
        <w:tc>
          <w:tcPr>
            <w:tcW w:w="8093" w:type="dxa"/>
            <w:gridSpan w:val="4"/>
            <w:tcBorders>
              <w:top w:val="single" w:sz="4" w:space="0" w:color="auto"/>
              <w:bottom w:val="single" w:sz="12" w:space="0" w:color="auto"/>
              <w:right w:val="single" w:sz="12" w:space="0" w:color="auto"/>
            </w:tcBorders>
            <w:vAlign w:val="center"/>
          </w:tcPr>
          <w:p w14:paraId="65531D92"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1</w:t>
            </w:r>
            <w:r w:rsidRPr="008E56C2">
              <w:rPr>
                <w:rFonts w:cs="宋体" w:hint="eastAsia"/>
                <w:color w:val="000000" w:themeColor="text1"/>
                <w:szCs w:val="21"/>
              </w:rPr>
              <w:t>、环境管理</w:t>
            </w:r>
          </w:p>
          <w:p w14:paraId="40A24DB2" w14:textId="77777777" w:rsidR="00E94865" w:rsidRPr="008E56C2" w:rsidRDefault="008A2BAA">
            <w:pPr>
              <w:adjustRightInd w:val="0"/>
              <w:snapToGrid w:val="0"/>
              <w:spacing w:line="360" w:lineRule="auto"/>
              <w:jc w:val="left"/>
              <w:rPr>
                <w:rFonts w:cs="宋体"/>
                <w:color w:val="000000" w:themeColor="text1"/>
                <w:szCs w:val="21"/>
              </w:rPr>
            </w:pPr>
            <w:r w:rsidRPr="008E56C2">
              <w:rPr>
                <w:rFonts w:hint="eastAsia"/>
                <w:color w:val="000000" w:themeColor="text1"/>
                <w:szCs w:val="21"/>
              </w:rPr>
              <w:t>建设项目应设环境管理机构，运营期要确保环保设施的运行，并定期检查其效果，了解建设项目的污染因子的变化情况，建立健全环保档案，为保护和改善区域环境质量作好组织和监督工作，环境管理具</w:t>
            </w:r>
            <w:r w:rsidRPr="008E56C2">
              <w:rPr>
                <w:rFonts w:cs="宋体" w:hint="eastAsia"/>
                <w:color w:val="000000" w:themeColor="text1"/>
                <w:szCs w:val="21"/>
              </w:rPr>
              <w:t>体内容如下：</w:t>
            </w:r>
          </w:p>
          <w:p w14:paraId="2D8B6F78"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①严格执行国家环境保护有关政策和法规，项目建成后及时协助有关环保部门进行建设工程项目环境保护设施的验收工作。</w:t>
            </w:r>
          </w:p>
          <w:p w14:paraId="59402536"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②加强对管理人员的教育</w:t>
            </w:r>
          </w:p>
          <w:p w14:paraId="0CE0618F"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要经常加强对环保管理人员的教育，包括业务能力、操作技术、环保管理知识的教育，以增强他们的环保意识，提高管理水平。</w:t>
            </w:r>
          </w:p>
          <w:p w14:paraId="170B75BB"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③加强生产全过程的环境管理</w:t>
            </w:r>
          </w:p>
          <w:p w14:paraId="2DB0450D"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建设单位应加强生产全过程的环境管理，始终贯彻清洁生产，节约原材料和能源，减少所有废弃物的数量：减少从原材料选择到产品最终处置的全生命周期的不利影响。</w:t>
            </w:r>
          </w:p>
          <w:p w14:paraId="5E55CD73"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lastRenderedPageBreak/>
              <w:t>④加强污染物处理装置的管理</w:t>
            </w:r>
          </w:p>
          <w:p w14:paraId="1CB7AACB"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项目建成投产前，必须切实做好各项处理设备的选型、安装、调试；对各环保处理设施，要加强管理，及时维修、定期保养，保证处理设施正常运行。</w:t>
            </w:r>
          </w:p>
          <w:p w14:paraId="4D1FE471"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2</w:t>
            </w:r>
            <w:r w:rsidRPr="008E56C2">
              <w:rPr>
                <w:rFonts w:cs="宋体" w:hint="eastAsia"/>
                <w:color w:val="000000" w:themeColor="text1"/>
                <w:szCs w:val="21"/>
              </w:rPr>
              <w:t>、排污口规范化设置</w:t>
            </w:r>
          </w:p>
          <w:p w14:paraId="5B8BB3D1"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根据国家环保总污水排放口位置应根据局《关于开展排污口规范化整治试点工作的意见》、《关于加快排污口规范化整治试点工作的通知》和《安徽省污染源排放口规范化整治管理办法》精神，企业所有排放口（包括水、气、声、渣）必须按照“便于采集样品、便于计量监测、便于日常现场监督检查”的原则和规范化要求，排污口要立标管理，设立国家标准规定的标志牌，根据排污口污染物的排放特点，设置提示性或警告性环境保护图形标志牌，一般污染源设置提示性标志牌，毒性污染物设置警告性环境保护图形标志牌；绘制企业排污口分布图，对治理设施安装运行监控装置、排污口的规范化要符合有关要求。</w:t>
            </w:r>
          </w:p>
          <w:p w14:paraId="197E40EE"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w:t>
            </w:r>
            <w:r w:rsidRPr="008E56C2">
              <w:rPr>
                <w:rFonts w:cs="宋体" w:hint="eastAsia"/>
                <w:color w:val="000000" w:themeColor="text1"/>
                <w:szCs w:val="21"/>
              </w:rPr>
              <w:t>1</w:t>
            </w:r>
            <w:r w:rsidRPr="008E56C2">
              <w:rPr>
                <w:rFonts w:cs="宋体" w:hint="eastAsia"/>
                <w:color w:val="000000" w:themeColor="text1"/>
                <w:szCs w:val="21"/>
              </w:rPr>
              <w:t>）废水排放口</w:t>
            </w:r>
          </w:p>
          <w:p w14:paraId="1B8DA26F"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实际地形和排放污染物的种类情况确定，原则应设置一段长度不小于</w:t>
            </w:r>
            <w:r w:rsidRPr="008E56C2">
              <w:rPr>
                <w:rFonts w:cs="宋体" w:hint="eastAsia"/>
                <w:color w:val="000000" w:themeColor="text1"/>
                <w:szCs w:val="21"/>
              </w:rPr>
              <w:t xml:space="preserve"> 1 </w:t>
            </w:r>
            <w:r w:rsidRPr="008E56C2">
              <w:rPr>
                <w:rFonts w:cs="宋体" w:hint="eastAsia"/>
                <w:color w:val="000000" w:themeColor="text1"/>
                <w:szCs w:val="21"/>
              </w:rPr>
              <w:t>米长的明渠，排污口须满足采样监测要求。</w:t>
            </w:r>
          </w:p>
          <w:p w14:paraId="239D4A1A"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w:t>
            </w:r>
            <w:r w:rsidRPr="008E56C2">
              <w:rPr>
                <w:rFonts w:cs="宋体" w:hint="eastAsia"/>
                <w:color w:val="000000" w:themeColor="text1"/>
                <w:szCs w:val="21"/>
              </w:rPr>
              <w:t>2</w:t>
            </w:r>
            <w:r w:rsidRPr="008E56C2">
              <w:rPr>
                <w:rFonts w:cs="宋体" w:hint="eastAsia"/>
                <w:color w:val="000000" w:themeColor="text1"/>
                <w:szCs w:val="21"/>
              </w:rPr>
              <w:t>）固定噪声源</w:t>
            </w:r>
          </w:p>
          <w:p w14:paraId="64308FC0"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按规定对固定噪声源进行治理，在固定噪声源处应按《环境保护图形标志》</w:t>
            </w:r>
          </w:p>
          <w:p w14:paraId="36079D74"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w:t>
            </w:r>
            <w:r w:rsidRPr="008E56C2">
              <w:rPr>
                <w:rFonts w:cs="宋体" w:hint="eastAsia"/>
                <w:color w:val="000000" w:themeColor="text1"/>
                <w:szCs w:val="21"/>
              </w:rPr>
              <w:t>GB15562.2-1995</w:t>
            </w:r>
            <w:r w:rsidRPr="008E56C2">
              <w:rPr>
                <w:rFonts w:cs="宋体" w:hint="eastAsia"/>
                <w:color w:val="000000" w:themeColor="text1"/>
                <w:szCs w:val="21"/>
              </w:rPr>
              <w:t>）要求设置环境保护图形标志牌。</w:t>
            </w:r>
          </w:p>
          <w:p w14:paraId="5D3049C6"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w:t>
            </w:r>
            <w:r w:rsidRPr="008E56C2">
              <w:rPr>
                <w:rFonts w:cs="宋体" w:hint="eastAsia"/>
                <w:color w:val="000000" w:themeColor="text1"/>
                <w:szCs w:val="21"/>
              </w:rPr>
              <w:t>3</w:t>
            </w:r>
            <w:r w:rsidRPr="008E56C2">
              <w:rPr>
                <w:rFonts w:cs="宋体" w:hint="eastAsia"/>
                <w:color w:val="000000" w:themeColor="text1"/>
                <w:szCs w:val="21"/>
              </w:rPr>
              <w:t>）固体废物储存场</w:t>
            </w:r>
          </w:p>
          <w:p w14:paraId="208B1A95" w14:textId="77777777" w:rsidR="00E94865" w:rsidRPr="008E56C2" w:rsidRDefault="008A2BAA">
            <w:pPr>
              <w:adjustRightInd w:val="0"/>
              <w:snapToGrid w:val="0"/>
              <w:spacing w:line="360" w:lineRule="auto"/>
              <w:jc w:val="left"/>
              <w:rPr>
                <w:rFonts w:cs="宋体"/>
                <w:color w:val="000000" w:themeColor="text1"/>
                <w:szCs w:val="21"/>
              </w:rPr>
            </w:pPr>
            <w:r w:rsidRPr="008E56C2">
              <w:rPr>
                <w:rFonts w:cs="宋体" w:hint="eastAsia"/>
                <w:color w:val="000000" w:themeColor="text1"/>
                <w:szCs w:val="21"/>
              </w:rPr>
              <w:t>对危险废物贮存建造专用的贮存设施，并在固体废物贮存（处置）场所醒目处设置标志牌，定期送有资质处理的单位集中处置，符合规范要求。一般工业固体废物和生活垃圾应设置专用堆放场地，采取防止二次污染措施。</w:t>
            </w:r>
          </w:p>
          <w:p w14:paraId="4FF7B97B" w14:textId="66819858" w:rsidR="00E94865" w:rsidRPr="008E56C2" w:rsidRDefault="00E94865" w:rsidP="00A9126D">
            <w:pPr>
              <w:adjustRightInd w:val="0"/>
              <w:snapToGrid w:val="0"/>
              <w:spacing w:line="360" w:lineRule="auto"/>
              <w:jc w:val="left"/>
              <w:rPr>
                <w:rFonts w:cs="宋体"/>
                <w:color w:val="000000" w:themeColor="text1"/>
                <w:szCs w:val="21"/>
              </w:rPr>
            </w:pPr>
          </w:p>
        </w:tc>
      </w:tr>
    </w:tbl>
    <w:p w14:paraId="4CDEDF63" w14:textId="77777777" w:rsidR="00E94865" w:rsidRPr="008E56C2" w:rsidRDefault="008A2BAA">
      <w:pPr>
        <w:pStyle w:val="af3"/>
        <w:adjustRightInd w:val="0"/>
        <w:snapToGrid w:val="0"/>
        <w:spacing w:before="0" w:beforeAutospacing="0" w:after="0" w:afterAutospacing="0"/>
        <w:jc w:val="center"/>
        <w:outlineLvl w:val="0"/>
        <w:rPr>
          <w:rFonts w:ascii="Times New Roman" w:hAnsi="Times New Roman"/>
          <w:snapToGrid w:val="0"/>
          <w:color w:val="000000" w:themeColor="text1"/>
          <w:sz w:val="30"/>
          <w:szCs w:val="30"/>
        </w:rPr>
      </w:pPr>
      <w:r w:rsidRPr="008E56C2">
        <w:rPr>
          <w:rFonts w:ascii="Times New Roman" w:hAnsi="Times New Roman"/>
          <w:snapToGrid w:val="0"/>
          <w:color w:val="000000" w:themeColor="text1"/>
        </w:rPr>
        <w:lastRenderedPageBreak/>
        <w:br w:type="page"/>
      </w:r>
      <w:bookmarkStart w:id="14" w:name="_Toc28029"/>
      <w:r w:rsidRPr="008E56C2">
        <w:rPr>
          <w:rFonts w:ascii="Times New Roman" w:hAnsi="Times New Roman"/>
          <w:b/>
          <w:bCs/>
          <w:snapToGrid w:val="0"/>
          <w:color w:val="000000" w:themeColor="text1"/>
          <w:sz w:val="30"/>
          <w:szCs w:val="30"/>
        </w:rPr>
        <w:lastRenderedPageBreak/>
        <w:t>六、结论</w:t>
      </w:r>
      <w:bookmarkEnd w:id="14"/>
    </w:p>
    <w:tbl>
      <w:tblPr>
        <w:tblW w:w="8865" w:type="dxa"/>
        <w:jc w:val="center"/>
        <w:tblBorders>
          <w:top w:val="single" w:sz="12" w:space="0" w:color="auto"/>
          <w:left w:val="single" w:sz="12" w:space="0" w:color="auto"/>
          <w:bottom w:val="single" w:sz="12" w:space="0" w:color="auto"/>
          <w:right w:val="single" w:sz="12" w:space="0" w:color="auto"/>
          <w:insideH w:val="single" w:sz="4" w:space="0" w:color="auto"/>
        </w:tblBorders>
        <w:tblLayout w:type="fixed"/>
        <w:tblLook w:val="04A0" w:firstRow="1" w:lastRow="0" w:firstColumn="1" w:lastColumn="0" w:noHBand="0" w:noVBand="1"/>
      </w:tblPr>
      <w:tblGrid>
        <w:gridCol w:w="8865"/>
      </w:tblGrid>
      <w:tr w:rsidR="00E94865" w:rsidRPr="008E56C2" w14:paraId="58A045D1" w14:textId="77777777">
        <w:trPr>
          <w:trHeight w:val="11991"/>
          <w:jc w:val="center"/>
        </w:trPr>
        <w:tc>
          <w:tcPr>
            <w:tcW w:w="8865" w:type="dxa"/>
            <w:tcBorders>
              <w:tl2br w:val="nil"/>
              <w:tr2bl w:val="nil"/>
            </w:tcBorders>
            <w:vAlign w:val="center"/>
          </w:tcPr>
          <w:p w14:paraId="1D2CBECB" w14:textId="77777777" w:rsidR="00E94865" w:rsidRPr="008E56C2" w:rsidRDefault="008A2BAA">
            <w:pPr>
              <w:spacing w:line="360" w:lineRule="auto"/>
              <w:ind w:firstLineChars="200" w:firstLine="480"/>
              <w:rPr>
                <w:bCs/>
                <w:color w:val="000000" w:themeColor="text1"/>
                <w:sz w:val="24"/>
              </w:rPr>
            </w:pPr>
            <w:r w:rsidRPr="008E56C2">
              <w:rPr>
                <w:bCs/>
                <w:color w:val="000000" w:themeColor="text1"/>
                <w:sz w:val="24"/>
              </w:rPr>
              <w:t>综上所述，</w:t>
            </w:r>
            <w:r w:rsidRPr="008E56C2">
              <w:rPr>
                <w:rFonts w:hint="eastAsia"/>
                <w:color w:val="000000" w:themeColor="text1"/>
                <w:sz w:val="24"/>
                <w:lang w:val="zh-CN"/>
              </w:rPr>
              <w:t>芜湖莫森泰克汽车科技股份有限公司“</w:t>
            </w:r>
            <w:r w:rsidRPr="008E56C2">
              <w:rPr>
                <w:rFonts w:hint="eastAsia"/>
                <w:color w:val="000000" w:themeColor="text1"/>
                <w:sz w:val="24"/>
              </w:rPr>
              <w:t>玻璃升降器生产制造项目</w:t>
            </w:r>
            <w:r w:rsidRPr="008E56C2">
              <w:rPr>
                <w:rFonts w:hint="eastAsia"/>
                <w:color w:val="000000" w:themeColor="text1"/>
                <w:sz w:val="24"/>
                <w:lang w:val="zh-CN"/>
              </w:rPr>
              <w:t>”</w:t>
            </w:r>
            <w:r w:rsidRPr="008E56C2">
              <w:rPr>
                <w:bCs/>
                <w:color w:val="000000" w:themeColor="text1"/>
                <w:sz w:val="24"/>
              </w:rPr>
              <w:t>的建设符合国家和地方产业政策，选址合理，项目在落实环评中的污染防治措施后，各项污染物可以达标排放，对环境的影响也比较小，不会造成区域环境功能的改变，从环境保护的角度来讲，本评价认为项目在坚持</w:t>
            </w:r>
            <w:r w:rsidRPr="008E56C2">
              <w:rPr>
                <w:bCs/>
                <w:color w:val="000000" w:themeColor="text1"/>
                <w:sz w:val="24"/>
              </w:rPr>
              <w:t>“</w:t>
            </w:r>
            <w:r w:rsidRPr="008E56C2">
              <w:rPr>
                <w:bCs/>
                <w:color w:val="000000" w:themeColor="text1"/>
                <w:sz w:val="24"/>
              </w:rPr>
              <w:t>三同时</w:t>
            </w:r>
            <w:r w:rsidRPr="008E56C2">
              <w:rPr>
                <w:bCs/>
                <w:color w:val="000000" w:themeColor="text1"/>
                <w:sz w:val="24"/>
              </w:rPr>
              <w:t>”</w:t>
            </w:r>
            <w:r w:rsidRPr="008E56C2">
              <w:rPr>
                <w:bCs/>
                <w:color w:val="000000" w:themeColor="text1"/>
                <w:sz w:val="24"/>
              </w:rPr>
              <w:t>原则并采取一定的环保措施后，项目建设是可行的。</w:t>
            </w:r>
          </w:p>
        </w:tc>
      </w:tr>
    </w:tbl>
    <w:p w14:paraId="17A33520" w14:textId="77777777" w:rsidR="00E94865" w:rsidRPr="008E56C2" w:rsidRDefault="00E94865">
      <w:pPr>
        <w:rPr>
          <w:color w:val="000000" w:themeColor="text1"/>
        </w:rPr>
        <w:sectPr w:rsidR="00E94865" w:rsidRPr="008E56C2">
          <w:pgSz w:w="11906" w:h="16838"/>
          <w:pgMar w:top="1701" w:right="1531" w:bottom="1701" w:left="1531" w:header="851" w:footer="851" w:gutter="0"/>
          <w:cols w:space="720"/>
          <w:docGrid w:linePitch="312"/>
        </w:sectPr>
      </w:pPr>
    </w:p>
    <w:p w14:paraId="6B39CA10" w14:textId="1571C00F" w:rsidR="00E94865" w:rsidRPr="008E56C2" w:rsidRDefault="008A2BAA">
      <w:pPr>
        <w:pStyle w:val="af3"/>
        <w:adjustRightInd w:val="0"/>
        <w:snapToGrid w:val="0"/>
        <w:spacing w:before="0" w:beforeAutospacing="0" w:after="0" w:afterAutospacing="0"/>
        <w:outlineLvl w:val="0"/>
        <w:rPr>
          <w:rFonts w:ascii="Times New Roman" w:hAnsi="Times New Roman"/>
          <w:b/>
          <w:bCs/>
          <w:snapToGrid w:val="0"/>
          <w:color w:val="000000" w:themeColor="text1"/>
          <w:sz w:val="30"/>
          <w:szCs w:val="30"/>
        </w:rPr>
      </w:pPr>
      <w:bookmarkStart w:id="15" w:name="_Toc1603"/>
      <w:r w:rsidRPr="008E56C2">
        <w:rPr>
          <w:rFonts w:ascii="Times New Roman" w:hAnsi="Times New Roman"/>
          <w:b/>
          <w:bCs/>
          <w:snapToGrid w:val="0"/>
          <w:color w:val="000000" w:themeColor="text1"/>
          <w:sz w:val="30"/>
          <w:szCs w:val="30"/>
        </w:rPr>
        <w:lastRenderedPageBreak/>
        <w:t>附表</w:t>
      </w:r>
      <w:bookmarkEnd w:id="15"/>
    </w:p>
    <w:p w14:paraId="2309C5EB" w14:textId="77777777" w:rsidR="00E94865" w:rsidRPr="008E56C2" w:rsidRDefault="008A2BAA">
      <w:pPr>
        <w:pStyle w:val="af3"/>
        <w:adjustRightInd w:val="0"/>
        <w:snapToGrid w:val="0"/>
        <w:spacing w:before="0" w:beforeAutospacing="0" w:after="0" w:afterAutospacing="0"/>
        <w:jc w:val="center"/>
        <w:rPr>
          <w:rFonts w:ascii="Times New Roman" w:hAnsi="Times New Roman"/>
          <w:b/>
          <w:bCs/>
          <w:snapToGrid w:val="0"/>
          <w:color w:val="000000" w:themeColor="text1"/>
          <w:sz w:val="30"/>
          <w:szCs w:val="30"/>
        </w:rPr>
      </w:pPr>
      <w:r w:rsidRPr="008E56C2">
        <w:rPr>
          <w:rFonts w:ascii="Times New Roman" w:hAnsi="Times New Roman"/>
          <w:b/>
          <w:bCs/>
          <w:snapToGrid w:val="0"/>
          <w:color w:val="000000" w:themeColor="text1"/>
          <w:sz w:val="30"/>
          <w:szCs w:val="30"/>
        </w:rPr>
        <w:t>建设项目污染物排放量汇总表</w:t>
      </w:r>
    </w:p>
    <w:tbl>
      <w:tblPr>
        <w:tblW w:w="1349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34"/>
        <w:gridCol w:w="1528"/>
        <w:gridCol w:w="1666"/>
        <w:gridCol w:w="1385"/>
        <w:gridCol w:w="1385"/>
        <w:gridCol w:w="1944"/>
        <w:gridCol w:w="1385"/>
        <w:gridCol w:w="1806"/>
        <w:gridCol w:w="1259"/>
      </w:tblGrid>
      <w:tr w:rsidR="00E94865" w:rsidRPr="008E56C2" w14:paraId="51BF94C0" w14:textId="77777777">
        <w:trPr>
          <w:trHeight w:val="340"/>
        </w:trPr>
        <w:tc>
          <w:tcPr>
            <w:tcW w:w="1134" w:type="dxa"/>
            <w:tcBorders>
              <w:tl2br w:val="single" w:sz="4" w:space="0" w:color="auto"/>
            </w:tcBorders>
            <w:tcMar>
              <w:left w:w="28" w:type="dxa"/>
              <w:right w:w="28" w:type="dxa"/>
            </w:tcMar>
            <w:vAlign w:val="center"/>
          </w:tcPr>
          <w:p w14:paraId="48FA96D2" w14:textId="77777777" w:rsidR="00E94865" w:rsidRPr="008E56C2" w:rsidRDefault="008A2BAA">
            <w:pPr>
              <w:pStyle w:val="afc"/>
              <w:spacing w:beforeLines="0" w:afterLines="0" w:line="280" w:lineRule="exact"/>
              <w:rPr>
                <w:rFonts w:ascii="Times New Roman" w:cs="宋体"/>
                <w:snapToGrid w:val="0"/>
                <w:color w:val="000000" w:themeColor="text1"/>
                <w:spacing w:val="-6"/>
                <w:kern w:val="21"/>
                <w:szCs w:val="21"/>
              </w:rPr>
            </w:pPr>
            <w:r w:rsidRPr="008E56C2">
              <w:rPr>
                <w:rFonts w:ascii="Times New Roman" w:cs="宋体" w:hint="eastAsia"/>
                <w:snapToGrid w:val="0"/>
                <w:color w:val="000000" w:themeColor="text1"/>
                <w:spacing w:val="-6"/>
                <w:kern w:val="21"/>
                <w:szCs w:val="21"/>
              </w:rPr>
              <w:t xml:space="preserve">   </w:t>
            </w:r>
            <w:r w:rsidRPr="008E56C2">
              <w:rPr>
                <w:rFonts w:ascii="Times New Roman" w:cs="宋体" w:hint="eastAsia"/>
                <w:snapToGrid w:val="0"/>
                <w:color w:val="000000" w:themeColor="text1"/>
                <w:spacing w:val="-6"/>
                <w:kern w:val="21"/>
                <w:szCs w:val="21"/>
              </w:rPr>
              <w:t>项目</w:t>
            </w:r>
          </w:p>
          <w:p w14:paraId="5078D6F2" w14:textId="77777777" w:rsidR="00E94865" w:rsidRPr="008E56C2" w:rsidRDefault="008A2BAA">
            <w:pPr>
              <w:pStyle w:val="afc"/>
              <w:spacing w:beforeLines="0" w:afterLines="0" w:line="280" w:lineRule="exact"/>
              <w:jc w:val="both"/>
              <w:rPr>
                <w:rFonts w:ascii="Times New Roman" w:cs="宋体"/>
                <w:snapToGrid w:val="0"/>
                <w:color w:val="000000" w:themeColor="text1"/>
                <w:spacing w:val="-6"/>
                <w:kern w:val="21"/>
                <w:szCs w:val="21"/>
              </w:rPr>
            </w:pPr>
            <w:r w:rsidRPr="008E56C2">
              <w:rPr>
                <w:rFonts w:ascii="Times New Roman" w:cs="宋体" w:hint="eastAsia"/>
                <w:snapToGrid w:val="0"/>
                <w:color w:val="000000" w:themeColor="text1"/>
                <w:spacing w:val="-6"/>
                <w:kern w:val="21"/>
                <w:szCs w:val="21"/>
              </w:rPr>
              <w:t>分类</w:t>
            </w:r>
          </w:p>
        </w:tc>
        <w:tc>
          <w:tcPr>
            <w:tcW w:w="1528" w:type="dxa"/>
            <w:tcMar>
              <w:left w:w="28" w:type="dxa"/>
              <w:right w:w="28" w:type="dxa"/>
            </w:tcMar>
            <w:vAlign w:val="center"/>
          </w:tcPr>
          <w:p w14:paraId="46DAE7E4" w14:textId="77777777" w:rsidR="00E94865" w:rsidRPr="008E56C2" w:rsidRDefault="008A2BAA">
            <w:pPr>
              <w:pStyle w:val="afc"/>
              <w:spacing w:beforeLines="0" w:afterLines="0" w:line="280" w:lineRule="exact"/>
              <w:rPr>
                <w:rFonts w:ascii="Times New Roman" w:cs="宋体"/>
                <w:snapToGrid w:val="0"/>
                <w:color w:val="000000" w:themeColor="text1"/>
                <w:spacing w:val="-6"/>
                <w:kern w:val="21"/>
                <w:szCs w:val="21"/>
              </w:rPr>
            </w:pPr>
            <w:r w:rsidRPr="008E56C2">
              <w:rPr>
                <w:rFonts w:ascii="Times New Roman" w:cs="宋体" w:hint="eastAsia"/>
                <w:snapToGrid w:val="0"/>
                <w:color w:val="000000" w:themeColor="text1"/>
                <w:spacing w:val="-6"/>
                <w:kern w:val="21"/>
                <w:szCs w:val="21"/>
              </w:rPr>
              <w:t>污染物名称</w:t>
            </w:r>
          </w:p>
        </w:tc>
        <w:tc>
          <w:tcPr>
            <w:tcW w:w="1666" w:type="dxa"/>
            <w:tcMar>
              <w:left w:w="28" w:type="dxa"/>
              <w:right w:w="28" w:type="dxa"/>
            </w:tcMar>
            <w:vAlign w:val="center"/>
          </w:tcPr>
          <w:p w14:paraId="56FEF7D5" w14:textId="77777777" w:rsidR="00E94865" w:rsidRPr="008E56C2" w:rsidRDefault="008A2BAA">
            <w:pPr>
              <w:pStyle w:val="afc"/>
              <w:spacing w:beforeLines="0" w:afterLines="0" w:line="280" w:lineRule="exact"/>
              <w:rPr>
                <w:rFonts w:ascii="Times New Roman"/>
                <w:snapToGrid w:val="0"/>
                <w:color w:val="000000" w:themeColor="text1"/>
                <w:spacing w:val="-6"/>
                <w:kern w:val="21"/>
                <w:szCs w:val="21"/>
              </w:rPr>
            </w:pPr>
            <w:r w:rsidRPr="008E56C2">
              <w:rPr>
                <w:rFonts w:ascii="Times New Roman"/>
                <w:snapToGrid w:val="0"/>
                <w:color w:val="000000" w:themeColor="text1"/>
                <w:spacing w:val="-6"/>
                <w:kern w:val="21"/>
                <w:szCs w:val="21"/>
              </w:rPr>
              <w:t>现有工程</w:t>
            </w:r>
          </w:p>
          <w:p w14:paraId="0E7696B3" w14:textId="77777777" w:rsidR="00E94865" w:rsidRPr="008E56C2" w:rsidRDefault="008A2BAA">
            <w:pPr>
              <w:pStyle w:val="afc"/>
              <w:spacing w:beforeLines="0" w:afterLines="0" w:line="280" w:lineRule="exact"/>
              <w:rPr>
                <w:rFonts w:ascii="Times New Roman"/>
                <w:snapToGrid w:val="0"/>
                <w:color w:val="000000" w:themeColor="text1"/>
                <w:spacing w:val="-6"/>
                <w:kern w:val="21"/>
                <w:szCs w:val="21"/>
              </w:rPr>
            </w:pPr>
            <w:r w:rsidRPr="008E56C2">
              <w:rPr>
                <w:rFonts w:ascii="Times New Roman"/>
                <w:snapToGrid w:val="0"/>
                <w:color w:val="000000" w:themeColor="text1"/>
                <w:spacing w:val="-6"/>
                <w:kern w:val="21"/>
                <w:szCs w:val="21"/>
              </w:rPr>
              <w:t>排放量（固</w:t>
            </w:r>
            <w:r w:rsidRPr="008E56C2">
              <w:rPr>
                <w:rFonts w:ascii="Times New Roman" w:hint="eastAsia"/>
                <w:snapToGrid w:val="0"/>
                <w:color w:val="000000" w:themeColor="text1"/>
                <w:spacing w:val="-6"/>
                <w:kern w:val="21"/>
                <w:szCs w:val="21"/>
              </w:rPr>
              <w:t>体</w:t>
            </w:r>
            <w:r w:rsidRPr="008E56C2">
              <w:rPr>
                <w:rFonts w:ascii="Times New Roman"/>
                <w:snapToGrid w:val="0"/>
                <w:color w:val="000000" w:themeColor="text1"/>
                <w:spacing w:val="-6"/>
                <w:kern w:val="21"/>
                <w:szCs w:val="21"/>
              </w:rPr>
              <w:t>废</w:t>
            </w:r>
            <w:r w:rsidRPr="008E56C2">
              <w:rPr>
                <w:rFonts w:ascii="Times New Roman" w:hint="eastAsia"/>
                <w:snapToGrid w:val="0"/>
                <w:color w:val="000000" w:themeColor="text1"/>
                <w:spacing w:val="-6"/>
                <w:kern w:val="21"/>
                <w:szCs w:val="21"/>
              </w:rPr>
              <w:t>物</w:t>
            </w:r>
            <w:r w:rsidRPr="008E56C2">
              <w:rPr>
                <w:rFonts w:ascii="Times New Roman"/>
                <w:snapToGrid w:val="0"/>
                <w:color w:val="000000" w:themeColor="text1"/>
                <w:spacing w:val="-6"/>
                <w:kern w:val="21"/>
                <w:szCs w:val="21"/>
              </w:rPr>
              <w:t>产生量）</w:t>
            </w:r>
            <w:r w:rsidRPr="008E56C2">
              <w:rPr>
                <w:rFonts w:ascii="Times New Roman"/>
                <w:snapToGrid w:val="0"/>
                <w:color w:val="000000" w:themeColor="text1"/>
                <w:spacing w:val="-6"/>
                <w:kern w:val="21"/>
                <w:szCs w:val="21"/>
              </w:rPr>
              <w:fldChar w:fldCharType="begin"/>
            </w:r>
            <w:r w:rsidRPr="008E56C2">
              <w:rPr>
                <w:rFonts w:ascii="Times New Roman"/>
                <w:snapToGrid w:val="0"/>
                <w:color w:val="000000" w:themeColor="text1"/>
                <w:spacing w:val="-6"/>
                <w:kern w:val="21"/>
                <w:szCs w:val="21"/>
              </w:rPr>
              <w:instrText xml:space="preserve"> = 1 \* GB3 \* MERGEFORMAT </w:instrText>
            </w:r>
            <w:r w:rsidRPr="008E56C2">
              <w:rPr>
                <w:rFonts w:ascii="Times New Roman"/>
                <w:snapToGrid w:val="0"/>
                <w:color w:val="000000" w:themeColor="text1"/>
                <w:spacing w:val="-6"/>
                <w:kern w:val="21"/>
                <w:szCs w:val="21"/>
              </w:rPr>
              <w:fldChar w:fldCharType="separate"/>
            </w:r>
            <w:r w:rsidRPr="008E56C2">
              <w:rPr>
                <w:rFonts w:ascii="Times New Roman" w:cs="宋体" w:hint="eastAsia"/>
                <w:color w:val="000000" w:themeColor="text1"/>
                <w:kern w:val="2"/>
                <w:szCs w:val="21"/>
              </w:rPr>
              <w:t>①</w:t>
            </w:r>
            <w:r w:rsidRPr="008E56C2">
              <w:rPr>
                <w:rFonts w:ascii="Times New Roman"/>
                <w:snapToGrid w:val="0"/>
                <w:color w:val="000000" w:themeColor="text1"/>
                <w:spacing w:val="-6"/>
                <w:kern w:val="21"/>
                <w:szCs w:val="21"/>
              </w:rPr>
              <w:fldChar w:fldCharType="end"/>
            </w:r>
          </w:p>
        </w:tc>
        <w:tc>
          <w:tcPr>
            <w:tcW w:w="1385" w:type="dxa"/>
            <w:tcMar>
              <w:left w:w="28" w:type="dxa"/>
              <w:right w:w="28" w:type="dxa"/>
            </w:tcMar>
            <w:vAlign w:val="center"/>
          </w:tcPr>
          <w:p w14:paraId="76800F37" w14:textId="77777777" w:rsidR="00E94865" w:rsidRPr="008E56C2" w:rsidRDefault="008A2BAA">
            <w:pPr>
              <w:pStyle w:val="afc"/>
              <w:spacing w:beforeLines="0" w:afterLines="0" w:line="280" w:lineRule="exact"/>
              <w:rPr>
                <w:rFonts w:ascii="Times New Roman"/>
                <w:snapToGrid w:val="0"/>
                <w:color w:val="000000" w:themeColor="text1"/>
                <w:spacing w:val="-6"/>
                <w:kern w:val="21"/>
                <w:szCs w:val="21"/>
              </w:rPr>
            </w:pPr>
            <w:r w:rsidRPr="008E56C2">
              <w:rPr>
                <w:rFonts w:ascii="Times New Roman"/>
                <w:snapToGrid w:val="0"/>
                <w:color w:val="000000" w:themeColor="text1"/>
                <w:spacing w:val="-6"/>
                <w:kern w:val="21"/>
                <w:szCs w:val="21"/>
              </w:rPr>
              <w:t>现有工程</w:t>
            </w:r>
          </w:p>
          <w:p w14:paraId="29D4A80B" w14:textId="77777777" w:rsidR="00E94865" w:rsidRPr="008E56C2" w:rsidRDefault="008A2BAA">
            <w:pPr>
              <w:pStyle w:val="afc"/>
              <w:spacing w:beforeLines="0" w:afterLines="0" w:line="280" w:lineRule="exact"/>
              <w:rPr>
                <w:rFonts w:ascii="Times New Roman"/>
                <w:snapToGrid w:val="0"/>
                <w:color w:val="000000" w:themeColor="text1"/>
                <w:spacing w:val="-6"/>
                <w:kern w:val="21"/>
                <w:szCs w:val="21"/>
              </w:rPr>
            </w:pPr>
            <w:r w:rsidRPr="008E56C2">
              <w:rPr>
                <w:rFonts w:ascii="Times New Roman"/>
                <w:snapToGrid w:val="0"/>
                <w:color w:val="000000" w:themeColor="text1"/>
                <w:spacing w:val="-6"/>
                <w:kern w:val="21"/>
                <w:szCs w:val="21"/>
              </w:rPr>
              <w:t>许可排放量</w:t>
            </w:r>
          </w:p>
          <w:p w14:paraId="5E3F7999" w14:textId="77777777" w:rsidR="00E94865" w:rsidRPr="008E56C2" w:rsidRDefault="008A2BAA">
            <w:pPr>
              <w:pStyle w:val="afc"/>
              <w:spacing w:beforeLines="0" w:afterLines="0" w:line="280" w:lineRule="exact"/>
              <w:rPr>
                <w:rFonts w:ascii="Times New Roman"/>
                <w:snapToGrid w:val="0"/>
                <w:color w:val="000000" w:themeColor="text1"/>
                <w:spacing w:val="-6"/>
                <w:kern w:val="21"/>
                <w:szCs w:val="21"/>
              </w:rPr>
            </w:pPr>
            <w:r w:rsidRPr="008E56C2">
              <w:rPr>
                <w:rFonts w:ascii="Times New Roman"/>
                <w:snapToGrid w:val="0"/>
                <w:color w:val="000000" w:themeColor="text1"/>
                <w:spacing w:val="-6"/>
                <w:kern w:val="21"/>
                <w:szCs w:val="21"/>
              </w:rPr>
              <w:fldChar w:fldCharType="begin"/>
            </w:r>
            <w:r w:rsidRPr="008E56C2">
              <w:rPr>
                <w:rFonts w:ascii="Times New Roman"/>
                <w:snapToGrid w:val="0"/>
                <w:color w:val="000000" w:themeColor="text1"/>
                <w:spacing w:val="-6"/>
                <w:kern w:val="21"/>
                <w:szCs w:val="21"/>
              </w:rPr>
              <w:instrText xml:space="preserve"> = 2 \* GB3 \* MERGEFORMAT </w:instrText>
            </w:r>
            <w:r w:rsidRPr="008E56C2">
              <w:rPr>
                <w:rFonts w:ascii="Times New Roman"/>
                <w:snapToGrid w:val="0"/>
                <w:color w:val="000000" w:themeColor="text1"/>
                <w:spacing w:val="-6"/>
                <w:kern w:val="21"/>
                <w:szCs w:val="21"/>
              </w:rPr>
              <w:fldChar w:fldCharType="separate"/>
            </w:r>
            <w:r w:rsidRPr="008E56C2">
              <w:rPr>
                <w:rFonts w:ascii="Times New Roman" w:cs="宋体" w:hint="eastAsia"/>
                <w:snapToGrid w:val="0"/>
                <w:color w:val="000000" w:themeColor="text1"/>
                <w:spacing w:val="-6"/>
                <w:kern w:val="21"/>
                <w:szCs w:val="21"/>
              </w:rPr>
              <w:t>②</w:t>
            </w:r>
            <w:r w:rsidRPr="008E56C2">
              <w:rPr>
                <w:rFonts w:ascii="Times New Roman"/>
                <w:snapToGrid w:val="0"/>
                <w:color w:val="000000" w:themeColor="text1"/>
                <w:spacing w:val="-6"/>
                <w:kern w:val="21"/>
                <w:szCs w:val="21"/>
              </w:rPr>
              <w:fldChar w:fldCharType="end"/>
            </w:r>
          </w:p>
        </w:tc>
        <w:tc>
          <w:tcPr>
            <w:tcW w:w="1385" w:type="dxa"/>
            <w:tcMar>
              <w:left w:w="28" w:type="dxa"/>
              <w:right w:w="28" w:type="dxa"/>
            </w:tcMar>
            <w:vAlign w:val="center"/>
          </w:tcPr>
          <w:p w14:paraId="4428C6FC" w14:textId="77777777" w:rsidR="00E94865" w:rsidRPr="008E56C2" w:rsidRDefault="008A2BAA">
            <w:pPr>
              <w:pStyle w:val="afc"/>
              <w:spacing w:beforeLines="0" w:afterLines="0" w:line="280" w:lineRule="exact"/>
              <w:rPr>
                <w:rFonts w:ascii="Times New Roman"/>
                <w:snapToGrid w:val="0"/>
                <w:color w:val="000000" w:themeColor="text1"/>
                <w:spacing w:val="-6"/>
                <w:kern w:val="21"/>
                <w:szCs w:val="21"/>
              </w:rPr>
            </w:pPr>
            <w:r w:rsidRPr="008E56C2">
              <w:rPr>
                <w:rFonts w:ascii="Times New Roman"/>
                <w:snapToGrid w:val="0"/>
                <w:color w:val="000000" w:themeColor="text1"/>
                <w:spacing w:val="-6"/>
                <w:kern w:val="21"/>
                <w:szCs w:val="21"/>
              </w:rPr>
              <w:t>在建工程</w:t>
            </w:r>
          </w:p>
          <w:p w14:paraId="6B669AAB" w14:textId="77777777" w:rsidR="00E94865" w:rsidRPr="008E56C2" w:rsidRDefault="008A2BAA">
            <w:pPr>
              <w:pStyle w:val="afc"/>
              <w:spacing w:beforeLines="0" w:afterLines="0" w:line="280" w:lineRule="exact"/>
              <w:rPr>
                <w:rFonts w:ascii="Times New Roman"/>
                <w:snapToGrid w:val="0"/>
                <w:color w:val="000000" w:themeColor="text1"/>
                <w:spacing w:val="-6"/>
                <w:kern w:val="21"/>
                <w:szCs w:val="21"/>
              </w:rPr>
            </w:pPr>
            <w:r w:rsidRPr="008E56C2">
              <w:rPr>
                <w:rFonts w:ascii="Times New Roman"/>
                <w:snapToGrid w:val="0"/>
                <w:color w:val="000000" w:themeColor="text1"/>
                <w:spacing w:val="-6"/>
                <w:kern w:val="21"/>
                <w:szCs w:val="21"/>
              </w:rPr>
              <w:t>排放量（固</w:t>
            </w:r>
            <w:r w:rsidRPr="008E56C2">
              <w:rPr>
                <w:rFonts w:ascii="Times New Roman" w:hint="eastAsia"/>
                <w:snapToGrid w:val="0"/>
                <w:color w:val="000000" w:themeColor="text1"/>
                <w:spacing w:val="-6"/>
                <w:kern w:val="21"/>
                <w:szCs w:val="21"/>
              </w:rPr>
              <w:t>体</w:t>
            </w:r>
            <w:r w:rsidRPr="008E56C2">
              <w:rPr>
                <w:rFonts w:ascii="Times New Roman"/>
                <w:snapToGrid w:val="0"/>
                <w:color w:val="000000" w:themeColor="text1"/>
                <w:spacing w:val="-6"/>
                <w:kern w:val="21"/>
                <w:szCs w:val="21"/>
              </w:rPr>
              <w:t>废</w:t>
            </w:r>
            <w:r w:rsidRPr="008E56C2">
              <w:rPr>
                <w:rFonts w:ascii="Times New Roman" w:hint="eastAsia"/>
                <w:snapToGrid w:val="0"/>
                <w:color w:val="000000" w:themeColor="text1"/>
                <w:spacing w:val="-6"/>
                <w:kern w:val="21"/>
                <w:szCs w:val="21"/>
              </w:rPr>
              <w:t>物</w:t>
            </w:r>
            <w:r w:rsidRPr="008E56C2">
              <w:rPr>
                <w:rFonts w:ascii="Times New Roman"/>
                <w:snapToGrid w:val="0"/>
                <w:color w:val="000000" w:themeColor="text1"/>
                <w:spacing w:val="-6"/>
                <w:kern w:val="21"/>
                <w:szCs w:val="21"/>
              </w:rPr>
              <w:t>产生量）</w:t>
            </w:r>
            <w:r w:rsidRPr="008E56C2">
              <w:rPr>
                <w:rFonts w:ascii="Times New Roman"/>
                <w:snapToGrid w:val="0"/>
                <w:color w:val="000000" w:themeColor="text1"/>
                <w:spacing w:val="-6"/>
                <w:kern w:val="21"/>
                <w:szCs w:val="21"/>
              </w:rPr>
              <w:fldChar w:fldCharType="begin"/>
            </w:r>
            <w:r w:rsidRPr="008E56C2">
              <w:rPr>
                <w:rFonts w:ascii="Times New Roman"/>
                <w:snapToGrid w:val="0"/>
                <w:color w:val="000000" w:themeColor="text1"/>
                <w:spacing w:val="-6"/>
                <w:kern w:val="21"/>
                <w:szCs w:val="21"/>
              </w:rPr>
              <w:instrText xml:space="preserve"> = 3 \* GB3 \* MERGEFORMAT </w:instrText>
            </w:r>
            <w:r w:rsidRPr="008E56C2">
              <w:rPr>
                <w:rFonts w:ascii="Times New Roman"/>
                <w:snapToGrid w:val="0"/>
                <w:color w:val="000000" w:themeColor="text1"/>
                <w:spacing w:val="-6"/>
                <w:kern w:val="21"/>
                <w:szCs w:val="21"/>
              </w:rPr>
              <w:fldChar w:fldCharType="separate"/>
            </w:r>
            <w:r w:rsidRPr="008E56C2">
              <w:rPr>
                <w:rFonts w:ascii="Times New Roman" w:cs="宋体" w:hint="eastAsia"/>
                <w:color w:val="000000" w:themeColor="text1"/>
                <w:kern w:val="2"/>
                <w:szCs w:val="21"/>
              </w:rPr>
              <w:t>③</w:t>
            </w:r>
            <w:r w:rsidRPr="008E56C2">
              <w:rPr>
                <w:rFonts w:ascii="Times New Roman"/>
                <w:snapToGrid w:val="0"/>
                <w:color w:val="000000" w:themeColor="text1"/>
                <w:spacing w:val="-6"/>
                <w:kern w:val="21"/>
                <w:szCs w:val="21"/>
              </w:rPr>
              <w:fldChar w:fldCharType="end"/>
            </w:r>
          </w:p>
        </w:tc>
        <w:tc>
          <w:tcPr>
            <w:tcW w:w="1944" w:type="dxa"/>
            <w:tcMar>
              <w:left w:w="28" w:type="dxa"/>
              <w:right w:w="28" w:type="dxa"/>
            </w:tcMar>
            <w:vAlign w:val="center"/>
          </w:tcPr>
          <w:p w14:paraId="5A488C41" w14:textId="77777777" w:rsidR="00E94865" w:rsidRPr="008E56C2" w:rsidRDefault="008A2BAA">
            <w:pPr>
              <w:pStyle w:val="afc"/>
              <w:spacing w:beforeLines="0" w:afterLines="0" w:line="280" w:lineRule="exact"/>
              <w:rPr>
                <w:rFonts w:ascii="Times New Roman"/>
                <w:snapToGrid w:val="0"/>
                <w:color w:val="000000" w:themeColor="text1"/>
                <w:spacing w:val="-6"/>
                <w:kern w:val="21"/>
                <w:szCs w:val="21"/>
              </w:rPr>
            </w:pPr>
            <w:r w:rsidRPr="008E56C2">
              <w:rPr>
                <w:rFonts w:ascii="Times New Roman"/>
                <w:snapToGrid w:val="0"/>
                <w:color w:val="000000" w:themeColor="text1"/>
                <w:spacing w:val="-6"/>
                <w:kern w:val="21"/>
                <w:szCs w:val="21"/>
              </w:rPr>
              <w:t>本项目排放量（固</w:t>
            </w:r>
            <w:r w:rsidRPr="008E56C2">
              <w:rPr>
                <w:rFonts w:ascii="Times New Roman" w:hint="eastAsia"/>
                <w:snapToGrid w:val="0"/>
                <w:color w:val="000000" w:themeColor="text1"/>
                <w:spacing w:val="-6"/>
                <w:kern w:val="21"/>
                <w:szCs w:val="21"/>
              </w:rPr>
              <w:t>体</w:t>
            </w:r>
            <w:r w:rsidRPr="008E56C2">
              <w:rPr>
                <w:rFonts w:ascii="Times New Roman"/>
                <w:snapToGrid w:val="0"/>
                <w:color w:val="000000" w:themeColor="text1"/>
                <w:spacing w:val="-6"/>
                <w:kern w:val="21"/>
                <w:szCs w:val="21"/>
              </w:rPr>
              <w:t>废</w:t>
            </w:r>
            <w:r w:rsidRPr="008E56C2">
              <w:rPr>
                <w:rFonts w:ascii="Times New Roman" w:hint="eastAsia"/>
                <w:snapToGrid w:val="0"/>
                <w:color w:val="000000" w:themeColor="text1"/>
                <w:spacing w:val="-6"/>
                <w:kern w:val="21"/>
                <w:szCs w:val="21"/>
              </w:rPr>
              <w:t>物</w:t>
            </w:r>
            <w:r w:rsidRPr="008E56C2">
              <w:rPr>
                <w:rFonts w:ascii="Times New Roman"/>
                <w:snapToGrid w:val="0"/>
                <w:color w:val="000000" w:themeColor="text1"/>
                <w:spacing w:val="-6"/>
                <w:kern w:val="21"/>
                <w:szCs w:val="21"/>
              </w:rPr>
              <w:t>产生量）</w:t>
            </w:r>
            <w:r w:rsidRPr="008E56C2">
              <w:rPr>
                <w:rFonts w:ascii="Times New Roman"/>
                <w:snapToGrid w:val="0"/>
                <w:color w:val="000000" w:themeColor="text1"/>
                <w:spacing w:val="-6"/>
                <w:kern w:val="21"/>
                <w:szCs w:val="21"/>
              </w:rPr>
              <w:fldChar w:fldCharType="begin"/>
            </w:r>
            <w:r w:rsidRPr="008E56C2">
              <w:rPr>
                <w:rFonts w:ascii="Times New Roman"/>
                <w:snapToGrid w:val="0"/>
                <w:color w:val="000000" w:themeColor="text1"/>
                <w:spacing w:val="-6"/>
                <w:kern w:val="21"/>
                <w:szCs w:val="21"/>
              </w:rPr>
              <w:instrText xml:space="preserve"> = 4 \* GB3 \* MERGEFORMAT </w:instrText>
            </w:r>
            <w:r w:rsidRPr="008E56C2">
              <w:rPr>
                <w:rFonts w:ascii="Times New Roman"/>
                <w:snapToGrid w:val="0"/>
                <w:color w:val="000000" w:themeColor="text1"/>
                <w:spacing w:val="-6"/>
                <w:kern w:val="21"/>
                <w:szCs w:val="21"/>
              </w:rPr>
              <w:fldChar w:fldCharType="separate"/>
            </w:r>
            <w:r w:rsidRPr="008E56C2">
              <w:rPr>
                <w:rFonts w:ascii="Times New Roman" w:cs="宋体" w:hint="eastAsia"/>
                <w:color w:val="000000" w:themeColor="text1"/>
                <w:kern w:val="2"/>
                <w:szCs w:val="21"/>
              </w:rPr>
              <w:t>④</w:t>
            </w:r>
            <w:r w:rsidRPr="008E56C2">
              <w:rPr>
                <w:rFonts w:ascii="Times New Roman"/>
                <w:snapToGrid w:val="0"/>
                <w:color w:val="000000" w:themeColor="text1"/>
                <w:spacing w:val="-6"/>
                <w:kern w:val="21"/>
                <w:szCs w:val="21"/>
              </w:rPr>
              <w:fldChar w:fldCharType="end"/>
            </w:r>
          </w:p>
        </w:tc>
        <w:tc>
          <w:tcPr>
            <w:tcW w:w="1385" w:type="dxa"/>
            <w:tcMar>
              <w:left w:w="28" w:type="dxa"/>
              <w:right w:w="28" w:type="dxa"/>
            </w:tcMar>
            <w:vAlign w:val="center"/>
          </w:tcPr>
          <w:p w14:paraId="2C397673" w14:textId="77777777" w:rsidR="00E94865" w:rsidRPr="008E56C2" w:rsidRDefault="008A2BAA">
            <w:pPr>
              <w:pStyle w:val="afc"/>
              <w:spacing w:beforeLines="0" w:afterLines="0" w:line="280" w:lineRule="exact"/>
              <w:rPr>
                <w:rFonts w:ascii="Times New Roman"/>
                <w:snapToGrid w:val="0"/>
                <w:color w:val="000000" w:themeColor="text1"/>
                <w:spacing w:val="-16"/>
                <w:kern w:val="21"/>
                <w:szCs w:val="21"/>
              </w:rPr>
            </w:pPr>
            <w:r w:rsidRPr="008E56C2">
              <w:rPr>
                <w:rFonts w:ascii="Times New Roman"/>
                <w:snapToGrid w:val="0"/>
                <w:color w:val="000000" w:themeColor="text1"/>
                <w:spacing w:val="-16"/>
                <w:kern w:val="21"/>
                <w:szCs w:val="21"/>
              </w:rPr>
              <w:t>以新带老削减量</w:t>
            </w:r>
          </w:p>
          <w:p w14:paraId="3381F5A4" w14:textId="77777777" w:rsidR="00E94865" w:rsidRPr="008E56C2" w:rsidRDefault="008A2BAA">
            <w:pPr>
              <w:pStyle w:val="afc"/>
              <w:spacing w:beforeLines="0" w:afterLines="0" w:line="280" w:lineRule="exact"/>
              <w:rPr>
                <w:rFonts w:ascii="Times New Roman"/>
                <w:snapToGrid w:val="0"/>
                <w:color w:val="000000" w:themeColor="text1"/>
                <w:spacing w:val="-16"/>
                <w:kern w:val="21"/>
                <w:szCs w:val="21"/>
              </w:rPr>
            </w:pPr>
            <w:r w:rsidRPr="008E56C2">
              <w:rPr>
                <w:rFonts w:ascii="Times New Roman"/>
                <w:snapToGrid w:val="0"/>
                <w:color w:val="000000" w:themeColor="text1"/>
                <w:spacing w:val="-16"/>
                <w:kern w:val="21"/>
                <w:szCs w:val="21"/>
              </w:rPr>
              <w:t>（新建项目不填）</w:t>
            </w:r>
            <w:r w:rsidRPr="008E56C2">
              <w:rPr>
                <w:rFonts w:ascii="Times New Roman"/>
                <w:snapToGrid w:val="0"/>
                <w:color w:val="000000" w:themeColor="text1"/>
                <w:spacing w:val="-16"/>
                <w:kern w:val="21"/>
                <w:szCs w:val="21"/>
              </w:rPr>
              <w:fldChar w:fldCharType="begin"/>
            </w:r>
            <w:r w:rsidRPr="008E56C2">
              <w:rPr>
                <w:rFonts w:ascii="Times New Roman"/>
                <w:snapToGrid w:val="0"/>
                <w:color w:val="000000" w:themeColor="text1"/>
                <w:spacing w:val="-16"/>
                <w:kern w:val="21"/>
                <w:szCs w:val="21"/>
              </w:rPr>
              <w:instrText xml:space="preserve"> = 5 \* GB3 \* MERGEFORMAT </w:instrText>
            </w:r>
            <w:r w:rsidRPr="008E56C2">
              <w:rPr>
                <w:rFonts w:ascii="Times New Roman"/>
                <w:snapToGrid w:val="0"/>
                <w:color w:val="000000" w:themeColor="text1"/>
                <w:spacing w:val="-16"/>
                <w:kern w:val="21"/>
                <w:szCs w:val="21"/>
              </w:rPr>
              <w:fldChar w:fldCharType="separate"/>
            </w:r>
            <w:r w:rsidRPr="008E56C2">
              <w:rPr>
                <w:rFonts w:ascii="Times New Roman" w:cs="宋体" w:hint="eastAsia"/>
                <w:color w:val="000000" w:themeColor="text1"/>
                <w:kern w:val="2"/>
                <w:szCs w:val="21"/>
              </w:rPr>
              <w:t>⑤</w:t>
            </w:r>
            <w:r w:rsidRPr="008E56C2">
              <w:rPr>
                <w:rFonts w:ascii="Times New Roman"/>
                <w:snapToGrid w:val="0"/>
                <w:color w:val="000000" w:themeColor="text1"/>
                <w:spacing w:val="-16"/>
                <w:kern w:val="21"/>
                <w:szCs w:val="21"/>
              </w:rPr>
              <w:fldChar w:fldCharType="end"/>
            </w:r>
          </w:p>
        </w:tc>
        <w:tc>
          <w:tcPr>
            <w:tcW w:w="1806" w:type="dxa"/>
            <w:tcMar>
              <w:left w:w="28" w:type="dxa"/>
              <w:right w:w="28" w:type="dxa"/>
            </w:tcMar>
            <w:vAlign w:val="center"/>
          </w:tcPr>
          <w:p w14:paraId="1BB96295" w14:textId="77777777" w:rsidR="00E94865" w:rsidRPr="008E56C2" w:rsidRDefault="008A2BAA">
            <w:pPr>
              <w:pStyle w:val="afc"/>
              <w:spacing w:beforeLines="0" w:afterLines="0" w:line="280" w:lineRule="exact"/>
              <w:rPr>
                <w:rFonts w:ascii="Times New Roman"/>
                <w:snapToGrid w:val="0"/>
                <w:color w:val="000000" w:themeColor="text1"/>
                <w:spacing w:val="-16"/>
                <w:kern w:val="21"/>
                <w:szCs w:val="21"/>
              </w:rPr>
            </w:pPr>
            <w:r w:rsidRPr="008E56C2">
              <w:rPr>
                <w:rFonts w:ascii="Times New Roman"/>
                <w:snapToGrid w:val="0"/>
                <w:color w:val="000000" w:themeColor="text1"/>
                <w:spacing w:val="-16"/>
                <w:kern w:val="21"/>
                <w:szCs w:val="21"/>
              </w:rPr>
              <w:t>本项目建成后</w:t>
            </w:r>
          </w:p>
          <w:p w14:paraId="3207A4FA" w14:textId="77777777" w:rsidR="00E94865" w:rsidRPr="008E56C2" w:rsidRDefault="008A2BAA">
            <w:pPr>
              <w:pStyle w:val="afc"/>
              <w:spacing w:beforeLines="0" w:afterLines="0" w:line="280" w:lineRule="exact"/>
              <w:rPr>
                <w:rFonts w:ascii="Times New Roman"/>
                <w:snapToGrid w:val="0"/>
                <w:color w:val="000000" w:themeColor="text1"/>
                <w:spacing w:val="-16"/>
                <w:kern w:val="21"/>
                <w:szCs w:val="21"/>
              </w:rPr>
            </w:pPr>
            <w:r w:rsidRPr="008E56C2">
              <w:rPr>
                <w:rFonts w:ascii="Times New Roman" w:hint="eastAsia"/>
                <w:snapToGrid w:val="0"/>
                <w:color w:val="000000" w:themeColor="text1"/>
                <w:spacing w:val="-16"/>
                <w:kern w:val="21"/>
                <w:szCs w:val="21"/>
              </w:rPr>
              <w:t>全厂</w:t>
            </w:r>
            <w:r w:rsidRPr="008E56C2">
              <w:rPr>
                <w:rFonts w:ascii="Times New Roman"/>
                <w:snapToGrid w:val="0"/>
                <w:color w:val="000000" w:themeColor="text1"/>
                <w:spacing w:val="-16"/>
                <w:kern w:val="21"/>
                <w:szCs w:val="21"/>
              </w:rPr>
              <w:t>排放量（固</w:t>
            </w:r>
            <w:r w:rsidRPr="008E56C2">
              <w:rPr>
                <w:rFonts w:ascii="Times New Roman" w:hint="eastAsia"/>
                <w:snapToGrid w:val="0"/>
                <w:color w:val="000000" w:themeColor="text1"/>
                <w:spacing w:val="-16"/>
                <w:kern w:val="21"/>
                <w:szCs w:val="21"/>
              </w:rPr>
              <w:t>体</w:t>
            </w:r>
            <w:r w:rsidRPr="008E56C2">
              <w:rPr>
                <w:rFonts w:ascii="Times New Roman"/>
                <w:snapToGrid w:val="0"/>
                <w:color w:val="000000" w:themeColor="text1"/>
                <w:spacing w:val="-16"/>
                <w:kern w:val="21"/>
                <w:szCs w:val="21"/>
              </w:rPr>
              <w:t>废</w:t>
            </w:r>
            <w:r w:rsidRPr="008E56C2">
              <w:rPr>
                <w:rFonts w:ascii="Times New Roman" w:hint="eastAsia"/>
                <w:snapToGrid w:val="0"/>
                <w:color w:val="000000" w:themeColor="text1"/>
                <w:spacing w:val="-16"/>
                <w:kern w:val="21"/>
                <w:szCs w:val="21"/>
              </w:rPr>
              <w:t>物</w:t>
            </w:r>
            <w:r w:rsidRPr="008E56C2">
              <w:rPr>
                <w:rFonts w:ascii="Times New Roman"/>
                <w:snapToGrid w:val="0"/>
                <w:color w:val="000000" w:themeColor="text1"/>
                <w:spacing w:val="-16"/>
                <w:kern w:val="21"/>
                <w:szCs w:val="21"/>
              </w:rPr>
              <w:t>产生量）</w:t>
            </w:r>
            <w:r w:rsidRPr="008E56C2">
              <w:rPr>
                <w:rFonts w:ascii="Times New Roman"/>
                <w:snapToGrid w:val="0"/>
                <w:color w:val="000000" w:themeColor="text1"/>
                <w:spacing w:val="-16"/>
                <w:kern w:val="21"/>
                <w:szCs w:val="21"/>
              </w:rPr>
              <w:fldChar w:fldCharType="begin"/>
            </w:r>
            <w:r w:rsidRPr="008E56C2">
              <w:rPr>
                <w:rFonts w:ascii="Times New Roman"/>
                <w:snapToGrid w:val="0"/>
                <w:color w:val="000000" w:themeColor="text1"/>
                <w:spacing w:val="-16"/>
                <w:kern w:val="21"/>
                <w:szCs w:val="21"/>
              </w:rPr>
              <w:instrText xml:space="preserve"> = 6 \* GB3 \* MERGEFORMAT </w:instrText>
            </w:r>
            <w:r w:rsidRPr="008E56C2">
              <w:rPr>
                <w:rFonts w:ascii="Times New Roman"/>
                <w:snapToGrid w:val="0"/>
                <w:color w:val="000000" w:themeColor="text1"/>
                <w:spacing w:val="-16"/>
                <w:kern w:val="21"/>
                <w:szCs w:val="21"/>
              </w:rPr>
              <w:fldChar w:fldCharType="separate"/>
            </w:r>
            <w:r w:rsidRPr="008E56C2">
              <w:rPr>
                <w:rFonts w:ascii="Times New Roman" w:cs="宋体" w:hint="eastAsia"/>
                <w:color w:val="000000" w:themeColor="text1"/>
                <w:kern w:val="2"/>
                <w:szCs w:val="21"/>
              </w:rPr>
              <w:t>⑥</w:t>
            </w:r>
            <w:r w:rsidRPr="008E56C2">
              <w:rPr>
                <w:rFonts w:ascii="Times New Roman"/>
                <w:snapToGrid w:val="0"/>
                <w:color w:val="000000" w:themeColor="text1"/>
                <w:spacing w:val="-16"/>
                <w:kern w:val="21"/>
                <w:szCs w:val="21"/>
              </w:rPr>
              <w:fldChar w:fldCharType="end"/>
            </w:r>
          </w:p>
        </w:tc>
        <w:tc>
          <w:tcPr>
            <w:tcW w:w="1259" w:type="dxa"/>
            <w:tcMar>
              <w:left w:w="28" w:type="dxa"/>
              <w:right w:w="28" w:type="dxa"/>
            </w:tcMar>
            <w:vAlign w:val="center"/>
          </w:tcPr>
          <w:p w14:paraId="6A50E329" w14:textId="77777777" w:rsidR="00E94865" w:rsidRPr="008E56C2" w:rsidRDefault="008A2BAA">
            <w:pPr>
              <w:pStyle w:val="afc"/>
              <w:spacing w:beforeLines="0" w:afterLines="0" w:line="280" w:lineRule="exact"/>
              <w:rPr>
                <w:rFonts w:ascii="Times New Roman"/>
                <w:snapToGrid w:val="0"/>
                <w:color w:val="000000" w:themeColor="text1"/>
                <w:spacing w:val="-6"/>
                <w:kern w:val="21"/>
                <w:szCs w:val="21"/>
              </w:rPr>
            </w:pPr>
            <w:r w:rsidRPr="008E56C2">
              <w:rPr>
                <w:rFonts w:ascii="Times New Roman"/>
                <w:snapToGrid w:val="0"/>
                <w:color w:val="000000" w:themeColor="text1"/>
                <w:spacing w:val="-6"/>
                <w:kern w:val="21"/>
                <w:szCs w:val="21"/>
              </w:rPr>
              <w:t>变化量</w:t>
            </w:r>
          </w:p>
          <w:p w14:paraId="3C277BA7" w14:textId="77777777" w:rsidR="00E94865" w:rsidRPr="008E56C2" w:rsidRDefault="008A2BAA">
            <w:pPr>
              <w:pStyle w:val="afc"/>
              <w:spacing w:beforeLines="0" w:afterLines="0" w:line="280" w:lineRule="exact"/>
              <w:rPr>
                <w:rFonts w:ascii="Times New Roman"/>
                <w:snapToGrid w:val="0"/>
                <w:color w:val="000000" w:themeColor="text1"/>
                <w:spacing w:val="-6"/>
                <w:kern w:val="21"/>
                <w:szCs w:val="21"/>
              </w:rPr>
            </w:pPr>
            <w:r w:rsidRPr="008E56C2">
              <w:rPr>
                <w:rFonts w:ascii="Times New Roman"/>
                <w:snapToGrid w:val="0"/>
                <w:color w:val="000000" w:themeColor="text1"/>
                <w:spacing w:val="-6"/>
                <w:kern w:val="21"/>
                <w:szCs w:val="21"/>
              </w:rPr>
              <w:fldChar w:fldCharType="begin"/>
            </w:r>
            <w:r w:rsidRPr="008E56C2">
              <w:rPr>
                <w:rFonts w:ascii="Times New Roman"/>
                <w:snapToGrid w:val="0"/>
                <w:color w:val="000000" w:themeColor="text1"/>
                <w:spacing w:val="-6"/>
                <w:kern w:val="21"/>
                <w:szCs w:val="21"/>
              </w:rPr>
              <w:instrText xml:space="preserve"> = 7 \* GB3 \* MERGEFORMAT </w:instrText>
            </w:r>
            <w:r w:rsidRPr="008E56C2">
              <w:rPr>
                <w:rFonts w:ascii="Times New Roman"/>
                <w:snapToGrid w:val="0"/>
                <w:color w:val="000000" w:themeColor="text1"/>
                <w:spacing w:val="-6"/>
                <w:kern w:val="21"/>
                <w:szCs w:val="21"/>
              </w:rPr>
              <w:fldChar w:fldCharType="separate"/>
            </w:r>
            <w:r w:rsidRPr="008E56C2">
              <w:rPr>
                <w:rFonts w:ascii="Times New Roman" w:cs="宋体" w:hint="eastAsia"/>
                <w:color w:val="000000" w:themeColor="text1"/>
                <w:kern w:val="2"/>
                <w:szCs w:val="21"/>
              </w:rPr>
              <w:t>⑦</w:t>
            </w:r>
            <w:r w:rsidRPr="008E56C2">
              <w:rPr>
                <w:rFonts w:ascii="Times New Roman"/>
                <w:snapToGrid w:val="0"/>
                <w:color w:val="000000" w:themeColor="text1"/>
                <w:spacing w:val="-6"/>
                <w:kern w:val="21"/>
                <w:szCs w:val="21"/>
              </w:rPr>
              <w:fldChar w:fldCharType="end"/>
            </w:r>
          </w:p>
        </w:tc>
      </w:tr>
      <w:tr w:rsidR="00E94865" w:rsidRPr="008E56C2" w14:paraId="14A7E397" w14:textId="77777777">
        <w:trPr>
          <w:trHeight w:val="465"/>
        </w:trPr>
        <w:tc>
          <w:tcPr>
            <w:tcW w:w="1134" w:type="dxa"/>
            <w:vAlign w:val="center"/>
          </w:tcPr>
          <w:p w14:paraId="3DBA76D9"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废气</w:t>
            </w:r>
          </w:p>
        </w:tc>
        <w:tc>
          <w:tcPr>
            <w:tcW w:w="1528" w:type="dxa"/>
            <w:vAlign w:val="center"/>
          </w:tcPr>
          <w:p w14:paraId="356E284B" w14:textId="6F80A346" w:rsidR="00E94865" w:rsidRPr="008E56C2" w:rsidRDefault="00A9126D">
            <w:pPr>
              <w:snapToGrid w:val="0"/>
              <w:spacing w:line="280" w:lineRule="exact"/>
              <w:jc w:val="center"/>
              <w:rPr>
                <w:color w:val="000000" w:themeColor="text1"/>
                <w:szCs w:val="21"/>
              </w:rPr>
            </w:pPr>
            <w:r>
              <w:rPr>
                <w:rFonts w:hint="eastAsia"/>
                <w:color w:val="000000" w:themeColor="text1"/>
                <w:szCs w:val="21"/>
              </w:rPr>
              <w:t>/</w:t>
            </w:r>
          </w:p>
        </w:tc>
        <w:tc>
          <w:tcPr>
            <w:tcW w:w="1666" w:type="dxa"/>
            <w:vAlign w:val="center"/>
          </w:tcPr>
          <w:p w14:paraId="5E0C8755" w14:textId="4A075005" w:rsidR="00E94865" w:rsidRPr="008E56C2" w:rsidRDefault="00A9126D">
            <w:pPr>
              <w:pStyle w:val="afc"/>
              <w:spacing w:beforeLines="0" w:afterLines="0" w:line="280" w:lineRule="exact"/>
              <w:rPr>
                <w:rFonts w:ascii="Times New Roman" w:cs="宋体"/>
                <w:snapToGrid w:val="0"/>
                <w:color w:val="000000" w:themeColor="text1"/>
                <w:kern w:val="21"/>
                <w:szCs w:val="21"/>
              </w:rPr>
            </w:pPr>
            <w:r>
              <w:rPr>
                <w:rFonts w:ascii="Times New Roman" w:cs="宋体" w:hint="eastAsia"/>
                <w:snapToGrid w:val="0"/>
                <w:color w:val="000000" w:themeColor="text1"/>
                <w:kern w:val="21"/>
                <w:szCs w:val="21"/>
              </w:rPr>
              <w:t>/</w:t>
            </w:r>
          </w:p>
        </w:tc>
        <w:tc>
          <w:tcPr>
            <w:tcW w:w="1385" w:type="dxa"/>
            <w:vAlign w:val="center"/>
          </w:tcPr>
          <w:p w14:paraId="21B0A9AA" w14:textId="527EE75D" w:rsidR="00E94865" w:rsidRPr="008E56C2" w:rsidRDefault="00A9126D">
            <w:pPr>
              <w:pStyle w:val="afc"/>
              <w:spacing w:beforeLines="0" w:afterLines="0" w:line="280" w:lineRule="exact"/>
              <w:rPr>
                <w:rFonts w:ascii="Times New Roman" w:cs="宋体"/>
                <w:snapToGrid w:val="0"/>
                <w:color w:val="000000" w:themeColor="text1"/>
                <w:kern w:val="21"/>
                <w:szCs w:val="21"/>
              </w:rPr>
            </w:pPr>
            <w:r>
              <w:rPr>
                <w:rFonts w:ascii="Times New Roman" w:cs="宋体" w:hint="eastAsia"/>
                <w:snapToGrid w:val="0"/>
                <w:color w:val="000000" w:themeColor="text1"/>
                <w:kern w:val="21"/>
                <w:szCs w:val="21"/>
              </w:rPr>
              <w:t>/</w:t>
            </w:r>
          </w:p>
        </w:tc>
        <w:tc>
          <w:tcPr>
            <w:tcW w:w="1385" w:type="dxa"/>
            <w:vAlign w:val="center"/>
          </w:tcPr>
          <w:p w14:paraId="116993CF" w14:textId="6924D8E9" w:rsidR="00E94865" w:rsidRPr="008E56C2" w:rsidRDefault="00A9126D">
            <w:pPr>
              <w:pStyle w:val="afc"/>
              <w:spacing w:beforeLines="0" w:afterLines="0" w:line="280" w:lineRule="exact"/>
              <w:rPr>
                <w:rFonts w:ascii="Times New Roman" w:cs="宋体"/>
                <w:snapToGrid w:val="0"/>
                <w:color w:val="000000" w:themeColor="text1"/>
                <w:kern w:val="21"/>
                <w:szCs w:val="21"/>
              </w:rPr>
            </w:pPr>
            <w:r>
              <w:rPr>
                <w:rFonts w:ascii="Times New Roman" w:cs="宋体" w:hint="eastAsia"/>
                <w:snapToGrid w:val="0"/>
                <w:color w:val="000000" w:themeColor="text1"/>
                <w:kern w:val="21"/>
                <w:szCs w:val="21"/>
              </w:rPr>
              <w:t>/</w:t>
            </w:r>
          </w:p>
        </w:tc>
        <w:tc>
          <w:tcPr>
            <w:tcW w:w="1944" w:type="dxa"/>
            <w:vAlign w:val="center"/>
          </w:tcPr>
          <w:p w14:paraId="1A5836C1" w14:textId="0C5458DA" w:rsidR="00E94865" w:rsidRPr="008E56C2" w:rsidRDefault="00A9126D">
            <w:pPr>
              <w:spacing w:line="280" w:lineRule="exact"/>
              <w:jc w:val="center"/>
              <w:rPr>
                <w:color w:val="000000" w:themeColor="text1"/>
                <w:szCs w:val="21"/>
              </w:rPr>
            </w:pPr>
            <w:r>
              <w:rPr>
                <w:rFonts w:hint="eastAsia"/>
                <w:color w:val="000000" w:themeColor="text1"/>
                <w:szCs w:val="21"/>
              </w:rPr>
              <w:t>/</w:t>
            </w:r>
          </w:p>
        </w:tc>
        <w:tc>
          <w:tcPr>
            <w:tcW w:w="1385" w:type="dxa"/>
            <w:vAlign w:val="center"/>
          </w:tcPr>
          <w:p w14:paraId="453959B0" w14:textId="23B4F57B" w:rsidR="00E94865" w:rsidRPr="008E56C2" w:rsidRDefault="00A9126D">
            <w:pPr>
              <w:spacing w:line="280" w:lineRule="exact"/>
              <w:jc w:val="center"/>
              <w:rPr>
                <w:color w:val="000000" w:themeColor="text1"/>
                <w:sz w:val="22"/>
                <w:szCs w:val="22"/>
              </w:rPr>
            </w:pPr>
            <w:r>
              <w:rPr>
                <w:rFonts w:hint="eastAsia"/>
                <w:color w:val="000000" w:themeColor="text1"/>
                <w:sz w:val="22"/>
                <w:szCs w:val="22"/>
              </w:rPr>
              <w:t>/</w:t>
            </w:r>
          </w:p>
        </w:tc>
        <w:tc>
          <w:tcPr>
            <w:tcW w:w="1806" w:type="dxa"/>
            <w:vAlign w:val="center"/>
          </w:tcPr>
          <w:p w14:paraId="44328B08" w14:textId="3E432C88" w:rsidR="00E94865" w:rsidRPr="008E56C2" w:rsidRDefault="00A9126D">
            <w:pPr>
              <w:spacing w:line="280" w:lineRule="exact"/>
              <w:jc w:val="center"/>
              <w:rPr>
                <w:color w:val="000000" w:themeColor="text1"/>
                <w:szCs w:val="21"/>
              </w:rPr>
            </w:pPr>
            <w:r>
              <w:rPr>
                <w:rFonts w:hint="eastAsia"/>
                <w:color w:val="000000" w:themeColor="text1"/>
                <w:szCs w:val="21"/>
              </w:rPr>
              <w:t>/</w:t>
            </w:r>
          </w:p>
        </w:tc>
        <w:tc>
          <w:tcPr>
            <w:tcW w:w="1259" w:type="dxa"/>
            <w:vAlign w:val="center"/>
          </w:tcPr>
          <w:p w14:paraId="620C806E" w14:textId="2938DA6C" w:rsidR="00E94865" w:rsidRPr="008E56C2" w:rsidRDefault="00A9126D">
            <w:pPr>
              <w:spacing w:line="280" w:lineRule="exact"/>
              <w:jc w:val="center"/>
              <w:rPr>
                <w:color w:val="000000" w:themeColor="text1"/>
                <w:szCs w:val="21"/>
              </w:rPr>
            </w:pPr>
            <w:r>
              <w:rPr>
                <w:rFonts w:hint="eastAsia"/>
                <w:color w:val="000000" w:themeColor="text1"/>
                <w:szCs w:val="21"/>
              </w:rPr>
              <w:t>/</w:t>
            </w:r>
          </w:p>
        </w:tc>
      </w:tr>
      <w:tr w:rsidR="00E94865" w:rsidRPr="008E56C2" w14:paraId="4F0B8C0C" w14:textId="77777777">
        <w:trPr>
          <w:trHeight w:val="355"/>
        </w:trPr>
        <w:tc>
          <w:tcPr>
            <w:tcW w:w="1134" w:type="dxa"/>
            <w:vMerge w:val="restart"/>
            <w:vAlign w:val="center"/>
          </w:tcPr>
          <w:p w14:paraId="07D2D35A"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废水</w:t>
            </w:r>
          </w:p>
        </w:tc>
        <w:tc>
          <w:tcPr>
            <w:tcW w:w="1528" w:type="dxa"/>
            <w:vAlign w:val="center"/>
          </w:tcPr>
          <w:p w14:paraId="3E02DFB7" w14:textId="77777777" w:rsidR="00E94865" w:rsidRPr="008E56C2" w:rsidRDefault="008A2BAA">
            <w:pPr>
              <w:spacing w:line="280" w:lineRule="exact"/>
              <w:ind w:leftChars="-50" w:left="-105" w:rightChars="-50" w:right="-105"/>
              <w:jc w:val="center"/>
              <w:rPr>
                <w:color w:val="000000" w:themeColor="text1"/>
                <w:szCs w:val="21"/>
              </w:rPr>
            </w:pPr>
            <w:r w:rsidRPr="008E56C2">
              <w:rPr>
                <w:rFonts w:hint="eastAsia"/>
                <w:color w:val="000000" w:themeColor="text1"/>
                <w:szCs w:val="21"/>
              </w:rPr>
              <w:t>p</w:t>
            </w:r>
            <w:r w:rsidRPr="008E56C2">
              <w:rPr>
                <w:color w:val="000000" w:themeColor="text1"/>
                <w:szCs w:val="21"/>
              </w:rPr>
              <w:t>H</w:t>
            </w:r>
          </w:p>
        </w:tc>
        <w:tc>
          <w:tcPr>
            <w:tcW w:w="1666" w:type="dxa"/>
            <w:vAlign w:val="center"/>
          </w:tcPr>
          <w:p w14:paraId="0F4D35EB"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385" w:type="dxa"/>
            <w:vAlign w:val="center"/>
          </w:tcPr>
          <w:p w14:paraId="201A21F5"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385" w:type="dxa"/>
            <w:vAlign w:val="center"/>
          </w:tcPr>
          <w:p w14:paraId="25958694"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944" w:type="dxa"/>
            <w:vAlign w:val="center"/>
          </w:tcPr>
          <w:p w14:paraId="745895AF" w14:textId="77777777" w:rsidR="00E94865" w:rsidRPr="008E56C2" w:rsidRDefault="008A2BAA">
            <w:pPr>
              <w:spacing w:line="280" w:lineRule="exact"/>
              <w:ind w:leftChars="-50" w:left="-105"/>
              <w:jc w:val="center"/>
              <w:rPr>
                <w:color w:val="000000" w:themeColor="text1"/>
                <w:szCs w:val="21"/>
              </w:rPr>
            </w:pPr>
            <w:r w:rsidRPr="008E56C2">
              <w:rPr>
                <w:rFonts w:hint="eastAsia"/>
                <w:color w:val="000000" w:themeColor="text1"/>
                <w:szCs w:val="21"/>
              </w:rPr>
              <w:t>/</w:t>
            </w:r>
          </w:p>
        </w:tc>
        <w:tc>
          <w:tcPr>
            <w:tcW w:w="1385" w:type="dxa"/>
            <w:vAlign w:val="center"/>
          </w:tcPr>
          <w:p w14:paraId="05734414"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w:t>
            </w:r>
          </w:p>
        </w:tc>
        <w:tc>
          <w:tcPr>
            <w:tcW w:w="1806" w:type="dxa"/>
            <w:vAlign w:val="center"/>
          </w:tcPr>
          <w:p w14:paraId="32075D27" w14:textId="77777777" w:rsidR="00E94865" w:rsidRPr="008E56C2" w:rsidRDefault="008A2BAA">
            <w:pPr>
              <w:spacing w:line="280" w:lineRule="exact"/>
              <w:ind w:leftChars="-50" w:left="-105"/>
              <w:jc w:val="center"/>
              <w:rPr>
                <w:color w:val="000000" w:themeColor="text1"/>
                <w:szCs w:val="21"/>
              </w:rPr>
            </w:pPr>
            <w:r w:rsidRPr="008E56C2">
              <w:rPr>
                <w:rFonts w:cs="宋体" w:hint="eastAsia"/>
                <w:snapToGrid w:val="0"/>
                <w:color w:val="000000" w:themeColor="text1"/>
                <w:kern w:val="21"/>
                <w:szCs w:val="21"/>
              </w:rPr>
              <w:t>/</w:t>
            </w:r>
          </w:p>
        </w:tc>
        <w:tc>
          <w:tcPr>
            <w:tcW w:w="1259" w:type="dxa"/>
            <w:vAlign w:val="center"/>
          </w:tcPr>
          <w:p w14:paraId="5F8D693F" w14:textId="77777777" w:rsidR="00E94865" w:rsidRPr="008E56C2" w:rsidRDefault="008A2BAA">
            <w:pPr>
              <w:spacing w:line="280" w:lineRule="exact"/>
              <w:ind w:leftChars="-50" w:left="-105"/>
              <w:jc w:val="center"/>
              <w:rPr>
                <w:color w:val="000000" w:themeColor="text1"/>
                <w:szCs w:val="21"/>
              </w:rPr>
            </w:pPr>
            <w:r w:rsidRPr="008E56C2">
              <w:rPr>
                <w:rFonts w:hint="eastAsia"/>
                <w:color w:val="000000" w:themeColor="text1"/>
                <w:szCs w:val="21"/>
              </w:rPr>
              <w:t>/</w:t>
            </w:r>
          </w:p>
        </w:tc>
      </w:tr>
      <w:tr w:rsidR="00A9126D" w:rsidRPr="008E56C2" w14:paraId="587A57C9" w14:textId="77777777">
        <w:trPr>
          <w:trHeight w:val="395"/>
        </w:trPr>
        <w:tc>
          <w:tcPr>
            <w:tcW w:w="1134" w:type="dxa"/>
            <w:vMerge/>
            <w:vAlign w:val="center"/>
          </w:tcPr>
          <w:p w14:paraId="0908935C"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p>
        </w:tc>
        <w:tc>
          <w:tcPr>
            <w:tcW w:w="1528" w:type="dxa"/>
            <w:vAlign w:val="center"/>
          </w:tcPr>
          <w:p w14:paraId="2909F296" w14:textId="77777777" w:rsidR="00A9126D" w:rsidRPr="008E56C2" w:rsidRDefault="00A9126D" w:rsidP="00A9126D">
            <w:pPr>
              <w:spacing w:line="280" w:lineRule="exact"/>
              <w:ind w:leftChars="-50" w:left="-105" w:rightChars="-50" w:right="-105"/>
              <w:jc w:val="center"/>
              <w:rPr>
                <w:color w:val="000000" w:themeColor="text1"/>
                <w:szCs w:val="21"/>
              </w:rPr>
            </w:pPr>
            <w:r w:rsidRPr="008E56C2">
              <w:rPr>
                <w:color w:val="000000" w:themeColor="text1"/>
                <w:szCs w:val="21"/>
              </w:rPr>
              <w:t>COD</w:t>
            </w:r>
          </w:p>
        </w:tc>
        <w:tc>
          <w:tcPr>
            <w:tcW w:w="1666" w:type="dxa"/>
            <w:vAlign w:val="center"/>
          </w:tcPr>
          <w:p w14:paraId="7DAC26E0" w14:textId="77777777" w:rsidR="00A9126D" w:rsidRPr="008E56C2" w:rsidRDefault="00A9126D" w:rsidP="00A9126D">
            <w:pPr>
              <w:spacing w:line="280" w:lineRule="exact"/>
              <w:jc w:val="center"/>
              <w:rPr>
                <w:rFonts w:cs="宋体"/>
                <w:snapToGrid w:val="0"/>
                <w:color w:val="000000" w:themeColor="text1"/>
                <w:kern w:val="21"/>
                <w:szCs w:val="21"/>
              </w:rPr>
            </w:pPr>
            <w:r w:rsidRPr="008E56C2">
              <w:rPr>
                <w:rFonts w:cs="宋体" w:hint="eastAsia"/>
                <w:snapToGrid w:val="0"/>
                <w:color w:val="000000" w:themeColor="text1"/>
                <w:kern w:val="21"/>
                <w:szCs w:val="21"/>
              </w:rPr>
              <w:t>0</w:t>
            </w:r>
          </w:p>
        </w:tc>
        <w:tc>
          <w:tcPr>
            <w:tcW w:w="1385" w:type="dxa"/>
            <w:vAlign w:val="center"/>
          </w:tcPr>
          <w:p w14:paraId="505C5D07"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385" w:type="dxa"/>
            <w:vAlign w:val="center"/>
          </w:tcPr>
          <w:p w14:paraId="0269C6EA"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944" w:type="dxa"/>
            <w:vAlign w:val="center"/>
          </w:tcPr>
          <w:p w14:paraId="2F00ABAB" w14:textId="017547B3" w:rsidR="00A9126D" w:rsidRPr="008E56C2" w:rsidRDefault="00A9126D" w:rsidP="00A9126D">
            <w:pPr>
              <w:spacing w:line="280" w:lineRule="exact"/>
              <w:jc w:val="center"/>
              <w:rPr>
                <w:snapToGrid w:val="0"/>
                <w:color w:val="000000" w:themeColor="text1"/>
                <w:kern w:val="21"/>
                <w:szCs w:val="21"/>
              </w:rPr>
            </w:pPr>
            <w:r>
              <w:rPr>
                <w:rFonts w:eastAsia="等线"/>
                <w:color w:val="000000"/>
                <w:szCs w:val="21"/>
              </w:rPr>
              <w:t xml:space="preserve">0.520 </w:t>
            </w:r>
            <w:r w:rsidRPr="008E56C2">
              <w:rPr>
                <w:color w:val="000000" w:themeColor="text1"/>
                <w:szCs w:val="21"/>
              </w:rPr>
              <w:t>t/a</w:t>
            </w:r>
          </w:p>
        </w:tc>
        <w:tc>
          <w:tcPr>
            <w:tcW w:w="1385" w:type="dxa"/>
            <w:vAlign w:val="center"/>
          </w:tcPr>
          <w:p w14:paraId="47C67C7D"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806" w:type="dxa"/>
            <w:vAlign w:val="center"/>
          </w:tcPr>
          <w:p w14:paraId="24A2AF30" w14:textId="3AFFF4BF" w:rsidR="00A9126D" w:rsidRPr="008E56C2" w:rsidRDefault="00A9126D" w:rsidP="00A9126D">
            <w:pPr>
              <w:spacing w:line="280" w:lineRule="exact"/>
              <w:jc w:val="center"/>
              <w:rPr>
                <w:color w:val="000000" w:themeColor="text1"/>
                <w:szCs w:val="21"/>
              </w:rPr>
            </w:pPr>
            <w:r>
              <w:rPr>
                <w:rFonts w:eastAsia="等线"/>
                <w:color w:val="000000"/>
                <w:szCs w:val="21"/>
              </w:rPr>
              <w:t xml:space="preserve">0.520 </w:t>
            </w:r>
            <w:r w:rsidRPr="008E56C2">
              <w:rPr>
                <w:color w:val="000000" w:themeColor="text1"/>
                <w:szCs w:val="21"/>
              </w:rPr>
              <w:t>t/a</w:t>
            </w:r>
          </w:p>
        </w:tc>
        <w:tc>
          <w:tcPr>
            <w:tcW w:w="1259" w:type="dxa"/>
            <w:vAlign w:val="center"/>
          </w:tcPr>
          <w:p w14:paraId="10278DDF" w14:textId="12BC0380" w:rsidR="00A9126D" w:rsidRPr="008E56C2" w:rsidRDefault="00A9126D" w:rsidP="00A9126D">
            <w:pPr>
              <w:spacing w:line="280" w:lineRule="exact"/>
              <w:jc w:val="center"/>
              <w:rPr>
                <w:snapToGrid w:val="0"/>
                <w:color w:val="000000" w:themeColor="text1"/>
                <w:kern w:val="21"/>
                <w:szCs w:val="21"/>
              </w:rPr>
            </w:pPr>
            <w:r>
              <w:rPr>
                <w:rFonts w:eastAsia="等线"/>
                <w:color w:val="000000"/>
                <w:szCs w:val="21"/>
              </w:rPr>
              <w:t>+</w:t>
            </w:r>
            <w:r>
              <w:rPr>
                <w:rFonts w:eastAsia="等线"/>
                <w:color w:val="000000"/>
                <w:szCs w:val="21"/>
              </w:rPr>
              <w:t xml:space="preserve">0.520 </w:t>
            </w:r>
            <w:r w:rsidRPr="008E56C2">
              <w:rPr>
                <w:color w:val="000000" w:themeColor="text1"/>
                <w:szCs w:val="21"/>
              </w:rPr>
              <w:t>t/a</w:t>
            </w:r>
          </w:p>
        </w:tc>
      </w:tr>
      <w:tr w:rsidR="00A9126D" w:rsidRPr="008E56C2" w14:paraId="352E8856" w14:textId="77777777">
        <w:trPr>
          <w:trHeight w:val="350"/>
        </w:trPr>
        <w:tc>
          <w:tcPr>
            <w:tcW w:w="1134" w:type="dxa"/>
            <w:vMerge/>
            <w:vAlign w:val="center"/>
          </w:tcPr>
          <w:p w14:paraId="6886A790"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p>
        </w:tc>
        <w:tc>
          <w:tcPr>
            <w:tcW w:w="1528" w:type="dxa"/>
            <w:vAlign w:val="center"/>
          </w:tcPr>
          <w:p w14:paraId="10D72E96" w14:textId="77777777" w:rsidR="00A9126D" w:rsidRPr="008E56C2" w:rsidRDefault="00A9126D" w:rsidP="00A9126D">
            <w:pPr>
              <w:spacing w:line="280" w:lineRule="exact"/>
              <w:ind w:leftChars="-50" w:left="-105" w:rightChars="-50" w:right="-105"/>
              <w:jc w:val="center"/>
              <w:rPr>
                <w:color w:val="000000" w:themeColor="text1"/>
                <w:szCs w:val="21"/>
              </w:rPr>
            </w:pPr>
            <w:r w:rsidRPr="008E56C2">
              <w:rPr>
                <w:color w:val="000000" w:themeColor="text1"/>
                <w:szCs w:val="21"/>
              </w:rPr>
              <w:t>BOD</w:t>
            </w:r>
            <w:r w:rsidRPr="008E56C2">
              <w:rPr>
                <w:color w:val="000000" w:themeColor="text1"/>
                <w:szCs w:val="21"/>
                <w:vertAlign w:val="subscript"/>
              </w:rPr>
              <w:t>5</w:t>
            </w:r>
          </w:p>
        </w:tc>
        <w:tc>
          <w:tcPr>
            <w:tcW w:w="1666" w:type="dxa"/>
            <w:vAlign w:val="center"/>
          </w:tcPr>
          <w:p w14:paraId="2A22D9DB" w14:textId="77777777" w:rsidR="00A9126D" w:rsidRPr="008E56C2" w:rsidRDefault="00A9126D" w:rsidP="00A9126D">
            <w:pPr>
              <w:spacing w:line="280" w:lineRule="exact"/>
              <w:jc w:val="center"/>
              <w:rPr>
                <w:rFonts w:cs="宋体"/>
                <w:snapToGrid w:val="0"/>
                <w:color w:val="000000" w:themeColor="text1"/>
                <w:kern w:val="21"/>
                <w:szCs w:val="21"/>
              </w:rPr>
            </w:pPr>
            <w:r w:rsidRPr="008E56C2">
              <w:rPr>
                <w:rFonts w:cs="宋体" w:hint="eastAsia"/>
                <w:snapToGrid w:val="0"/>
                <w:color w:val="000000" w:themeColor="text1"/>
                <w:kern w:val="21"/>
                <w:szCs w:val="21"/>
              </w:rPr>
              <w:t>0</w:t>
            </w:r>
          </w:p>
        </w:tc>
        <w:tc>
          <w:tcPr>
            <w:tcW w:w="1385" w:type="dxa"/>
            <w:vAlign w:val="center"/>
          </w:tcPr>
          <w:p w14:paraId="160C643A"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385" w:type="dxa"/>
            <w:vAlign w:val="center"/>
          </w:tcPr>
          <w:p w14:paraId="746DCB5A"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944" w:type="dxa"/>
            <w:vAlign w:val="center"/>
          </w:tcPr>
          <w:p w14:paraId="331F2412" w14:textId="0EE35226" w:rsidR="00A9126D" w:rsidRPr="008E56C2" w:rsidRDefault="00A9126D" w:rsidP="00A9126D">
            <w:pPr>
              <w:spacing w:line="280" w:lineRule="exact"/>
              <w:jc w:val="center"/>
              <w:rPr>
                <w:snapToGrid w:val="0"/>
                <w:color w:val="000000" w:themeColor="text1"/>
                <w:kern w:val="21"/>
                <w:szCs w:val="21"/>
              </w:rPr>
            </w:pPr>
            <w:r>
              <w:rPr>
                <w:rFonts w:eastAsia="等线"/>
                <w:color w:val="000000"/>
                <w:szCs w:val="21"/>
              </w:rPr>
              <w:t xml:space="preserve">0.279 </w:t>
            </w:r>
            <w:r w:rsidRPr="008E56C2">
              <w:rPr>
                <w:color w:val="000000" w:themeColor="text1"/>
                <w:szCs w:val="21"/>
              </w:rPr>
              <w:t>t/a</w:t>
            </w:r>
          </w:p>
        </w:tc>
        <w:tc>
          <w:tcPr>
            <w:tcW w:w="1385" w:type="dxa"/>
            <w:vAlign w:val="center"/>
          </w:tcPr>
          <w:p w14:paraId="4CB7A16D"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806" w:type="dxa"/>
            <w:vAlign w:val="center"/>
          </w:tcPr>
          <w:p w14:paraId="3BB8B91A" w14:textId="5A488E7A" w:rsidR="00A9126D" w:rsidRPr="008E56C2" w:rsidRDefault="00A9126D" w:rsidP="00A9126D">
            <w:pPr>
              <w:spacing w:line="280" w:lineRule="exact"/>
              <w:jc w:val="center"/>
              <w:rPr>
                <w:color w:val="000000" w:themeColor="text1"/>
                <w:szCs w:val="21"/>
              </w:rPr>
            </w:pPr>
            <w:r>
              <w:rPr>
                <w:rFonts w:eastAsia="等线"/>
                <w:color w:val="000000"/>
                <w:szCs w:val="21"/>
              </w:rPr>
              <w:t xml:space="preserve">0.279 </w:t>
            </w:r>
            <w:r w:rsidRPr="008E56C2">
              <w:rPr>
                <w:color w:val="000000" w:themeColor="text1"/>
                <w:szCs w:val="21"/>
              </w:rPr>
              <w:t>t/a</w:t>
            </w:r>
          </w:p>
        </w:tc>
        <w:tc>
          <w:tcPr>
            <w:tcW w:w="1259" w:type="dxa"/>
            <w:vAlign w:val="center"/>
          </w:tcPr>
          <w:p w14:paraId="38A1E081" w14:textId="7BF19F45" w:rsidR="00A9126D" w:rsidRPr="008E56C2" w:rsidRDefault="00A9126D" w:rsidP="00A9126D">
            <w:pPr>
              <w:spacing w:line="280" w:lineRule="exact"/>
              <w:jc w:val="center"/>
              <w:rPr>
                <w:snapToGrid w:val="0"/>
                <w:color w:val="000000" w:themeColor="text1"/>
                <w:kern w:val="21"/>
                <w:szCs w:val="21"/>
              </w:rPr>
            </w:pPr>
            <w:r>
              <w:rPr>
                <w:rFonts w:eastAsia="等线"/>
                <w:color w:val="000000"/>
                <w:szCs w:val="21"/>
              </w:rPr>
              <w:t>+</w:t>
            </w:r>
            <w:r>
              <w:rPr>
                <w:rFonts w:eastAsia="等线"/>
                <w:color w:val="000000"/>
                <w:szCs w:val="21"/>
              </w:rPr>
              <w:t xml:space="preserve">0.279 </w:t>
            </w:r>
            <w:r w:rsidRPr="008E56C2">
              <w:rPr>
                <w:color w:val="000000" w:themeColor="text1"/>
                <w:szCs w:val="21"/>
              </w:rPr>
              <w:t>t/a</w:t>
            </w:r>
          </w:p>
        </w:tc>
      </w:tr>
      <w:tr w:rsidR="00A9126D" w:rsidRPr="008E56C2" w14:paraId="41042138" w14:textId="77777777">
        <w:trPr>
          <w:trHeight w:val="350"/>
        </w:trPr>
        <w:tc>
          <w:tcPr>
            <w:tcW w:w="1134" w:type="dxa"/>
            <w:vMerge/>
            <w:vAlign w:val="center"/>
          </w:tcPr>
          <w:p w14:paraId="55310C0E"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p>
        </w:tc>
        <w:tc>
          <w:tcPr>
            <w:tcW w:w="1528" w:type="dxa"/>
            <w:vAlign w:val="center"/>
          </w:tcPr>
          <w:p w14:paraId="55A8537F" w14:textId="77777777" w:rsidR="00A9126D" w:rsidRPr="008E56C2" w:rsidRDefault="00A9126D" w:rsidP="00A9126D">
            <w:pPr>
              <w:spacing w:line="280" w:lineRule="exact"/>
              <w:ind w:leftChars="-50" w:left="-105" w:rightChars="-50" w:right="-105"/>
              <w:jc w:val="center"/>
              <w:rPr>
                <w:color w:val="000000" w:themeColor="text1"/>
                <w:szCs w:val="21"/>
              </w:rPr>
            </w:pPr>
            <w:r w:rsidRPr="008E56C2">
              <w:rPr>
                <w:color w:val="000000" w:themeColor="text1"/>
                <w:szCs w:val="21"/>
              </w:rPr>
              <w:t>SS</w:t>
            </w:r>
          </w:p>
        </w:tc>
        <w:tc>
          <w:tcPr>
            <w:tcW w:w="1666" w:type="dxa"/>
            <w:vAlign w:val="center"/>
          </w:tcPr>
          <w:p w14:paraId="359803E2" w14:textId="77777777" w:rsidR="00A9126D" w:rsidRPr="008E56C2" w:rsidRDefault="00A9126D" w:rsidP="00A9126D">
            <w:pPr>
              <w:spacing w:line="280" w:lineRule="exact"/>
              <w:jc w:val="center"/>
              <w:rPr>
                <w:rFonts w:cs="宋体"/>
                <w:snapToGrid w:val="0"/>
                <w:color w:val="000000" w:themeColor="text1"/>
                <w:kern w:val="21"/>
                <w:szCs w:val="21"/>
              </w:rPr>
            </w:pPr>
            <w:r w:rsidRPr="008E56C2">
              <w:rPr>
                <w:rFonts w:cs="宋体" w:hint="eastAsia"/>
                <w:snapToGrid w:val="0"/>
                <w:color w:val="000000" w:themeColor="text1"/>
                <w:kern w:val="21"/>
                <w:szCs w:val="21"/>
              </w:rPr>
              <w:t>0</w:t>
            </w:r>
          </w:p>
        </w:tc>
        <w:tc>
          <w:tcPr>
            <w:tcW w:w="1385" w:type="dxa"/>
            <w:vAlign w:val="center"/>
          </w:tcPr>
          <w:p w14:paraId="23D9B94A"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385" w:type="dxa"/>
            <w:vAlign w:val="center"/>
          </w:tcPr>
          <w:p w14:paraId="72A60A98"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944" w:type="dxa"/>
            <w:vAlign w:val="center"/>
          </w:tcPr>
          <w:p w14:paraId="66F16AB1" w14:textId="63A23EDE" w:rsidR="00A9126D" w:rsidRPr="008E56C2" w:rsidRDefault="00A9126D" w:rsidP="00A9126D">
            <w:pPr>
              <w:spacing w:line="280" w:lineRule="exact"/>
              <w:jc w:val="center"/>
              <w:rPr>
                <w:snapToGrid w:val="0"/>
                <w:color w:val="000000" w:themeColor="text1"/>
                <w:kern w:val="21"/>
                <w:szCs w:val="21"/>
              </w:rPr>
            </w:pPr>
            <w:r>
              <w:rPr>
                <w:rFonts w:eastAsia="等线"/>
                <w:color w:val="000000"/>
                <w:szCs w:val="21"/>
              </w:rPr>
              <w:t xml:space="preserve">0.286 </w:t>
            </w:r>
            <w:r w:rsidRPr="008E56C2">
              <w:rPr>
                <w:color w:val="000000" w:themeColor="text1"/>
                <w:szCs w:val="21"/>
              </w:rPr>
              <w:t>t/a</w:t>
            </w:r>
          </w:p>
        </w:tc>
        <w:tc>
          <w:tcPr>
            <w:tcW w:w="1385" w:type="dxa"/>
            <w:vAlign w:val="center"/>
          </w:tcPr>
          <w:p w14:paraId="569703B5"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806" w:type="dxa"/>
            <w:vAlign w:val="center"/>
          </w:tcPr>
          <w:p w14:paraId="7A7616CF" w14:textId="6CEBA2A4" w:rsidR="00A9126D" w:rsidRPr="008E56C2" w:rsidRDefault="00A9126D" w:rsidP="00A9126D">
            <w:pPr>
              <w:spacing w:line="280" w:lineRule="exact"/>
              <w:jc w:val="center"/>
              <w:rPr>
                <w:color w:val="000000" w:themeColor="text1"/>
                <w:szCs w:val="21"/>
              </w:rPr>
            </w:pPr>
            <w:r>
              <w:rPr>
                <w:rFonts w:eastAsia="等线"/>
                <w:color w:val="000000"/>
                <w:szCs w:val="21"/>
              </w:rPr>
              <w:t xml:space="preserve">0.286 </w:t>
            </w:r>
            <w:r w:rsidRPr="008E56C2">
              <w:rPr>
                <w:color w:val="000000" w:themeColor="text1"/>
                <w:szCs w:val="21"/>
              </w:rPr>
              <w:t>t/a</w:t>
            </w:r>
          </w:p>
        </w:tc>
        <w:tc>
          <w:tcPr>
            <w:tcW w:w="1259" w:type="dxa"/>
            <w:vAlign w:val="center"/>
          </w:tcPr>
          <w:p w14:paraId="1F55FE29" w14:textId="1964EA05" w:rsidR="00A9126D" w:rsidRPr="008E56C2" w:rsidRDefault="00A9126D" w:rsidP="00A9126D">
            <w:pPr>
              <w:spacing w:line="280" w:lineRule="exact"/>
              <w:jc w:val="center"/>
              <w:rPr>
                <w:snapToGrid w:val="0"/>
                <w:color w:val="000000" w:themeColor="text1"/>
                <w:kern w:val="21"/>
                <w:szCs w:val="21"/>
              </w:rPr>
            </w:pPr>
            <w:r>
              <w:rPr>
                <w:rFonts w:eastAsia="等线"/>
                <w:color w:val="000000"/>
                <w:szCs w:val="21"/>
              </w:rPr>
              <w:t>+</w:t>
            </w:r>
            <w:r>
              <w:rPr>
                <w:rFonts w:eastAsia="等线"/>
                <w:color w:val="000000"/>
                <w:szCs w:val="21"/>
              </w:rPr>
              <w:t xml:space="preserve">0.286 </w:t>
            </w:r>
            <w:r w:rsidRPr="008E56C2">
              <w:rPr>
                <w:color w:val="000000" w:themeColor="text1"/>
                <w:szCs w:val="21"/>
              </w:rPr>
              <w:t>t/a</w:t>
            </w:r>
          </w:p>
        </w:tc>
      </w:tr>
      <w:tr w:rsidR="00A9126D" w:rsidRPr="008E56C2" w14:paraId="333202FB" w14:textId="77777777">
        <w:trPr>
          <w:trHeight w:val="380"/>
        </w:trPr>
        <w:tc>
          <w:tcPr>
            <w:tcW w:w="1134" w:type="dxa"/>
            <w:vMerge/>
            <w:vAlign w:val="center"/>
          </w:tcPr>
          <w:p w14:paraId="567B2F45"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p>
        </w:tc>
        <w:tc>
          <w:tcPr>
            <w:tcW w:w="1528" w:type="dxa"/>
            <w:vAlign w:val="center"/>
          </w:tcPr>
          <w:p w14:paraId="4ED1404F" w14:textId="77777777" w:rsidR="00A9126D" w:rsidRPr="008E56C2" w:rsidRDefault="00A9126D" w:rsidP="00A9126D">
            <w:pPr>
              <w:spacing w:line="280" w:lineRule="exact"/>
              <w:ind w:leftChars="-50" w:left="-105" w:rightChars="-50" w:right="-105"/>
              <w:jc w:val="center"/>
              <w:rPr>
                <w:color w:val="000000" w:themeColor="text1"/>
                <w:szCs w:val="21"/>
              </w:rPr>
            </w:pPr>
            <w:r w:rsidRPr="008E56C2">
              <w:rPr>
                <w:color w:val="000000" w:themeColor="text1"/>
                <w:szCs w:val="21"/>
              </w:rPr>
              <w:t>氨氮</w:t>
            </w:r>
          </w:p>
        </w:tc>
        <w:tc>
          <w:tcPr>
            <w:tcW w:w="1666" w:type="dxa"/>
            <w:vAlign w:val="center"/>
          </w:tcPr>
          <w:p w14:paraId="4C9CF329" w14:textId="77777777" w:rsidR="00A9126D" w:rsidRPr="008E56C2" w:rsidRDefault="00A9126D" w:rsidP="00A9126D">
            <w:pPr>
              <w:spacing w:line="280" w:lineRule="exact"/>
              <w:jc w:val="center"/>
              <w:rPr>
                <w:rFonts w:cs="宋体"/>
                <w:snapToGrid w:val="0"/>
                <w:color w:val="000000" w:themeColor="text1"/>
                <w:kern w:val="21"/>
                <w:szCs w:val="21"/>
              </w:rPr>
            </w:pPr>
            <w:r w:rsidRPr="008E56C2">
              <w:rPr>
                <w:rFonts w:cs="宋体" w:hint="eastAsia"/>
                <w:snapToGrid w:val="0"/>
                <w:color w:val="000000" w:themeColor="text1"/>
                <w:kern w:val="21"/>
                <w:szCs w:val="21"/>
              </w:rPr>
              <w:t>0</w:t>
            </w:r>
          </w:p>
        </w:tc>
        <w:tc>
          <w:tcPr>
            <w:tcW w:w="1385" w:type="dxa"/>
            <w:vAlign w:val="center"/>
          </w:tcPr>
          <w:p w14:paraId="3C294B47"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385" w:type="dxa"/>
            <w:vAlign w:val="center"/>
          </w:tcPr>
          <w:p w14:paraId="1739C567"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944" w:type="dxa"/>
            <w:vAlign w:val="center"/>
          </w:tcPr>
          <w:p w14:paraId="1E56B565" w14:textId="4FC414EC" w:rsidR="00A9126D" w:rsidRPr="008E56C2" w:rsidRDefault="00A9126D" w:rsidP="00A9126D">
            <w:pPr>
              <w:spacing w:line="280" w:lineRule="exact"/>
              <w:jc w:val="center"/>
              <w:rPr>
                <w:rFonts w:cs="宋体"/>
                <w:snapToGrid w:val="0"/>
                <w:color w:val="000000" w:themeColor="text1"/>
                <w:kern w:val="21"/>
                <w:szCs w:val="21"/>
              </w:rPr>
            </w:pPr>
            <w:r>
              <w:rPr>
                <w:rFonts w:eastAsia="等线"/>
                <w:color w:val="000000"/>
                <w:szCs w:val="21"/>
              </w:rPr>
              <w:t>0.049</w:t>
            </w:r>
            <w:r w:rsidRPr="008E56C2">
              <w:rPr>
                <w:color w:val="000000" w:themeColor="text1"/>
                <w:szCs w:val="21"/>
              </w:rPr>
              <w:t xml:space="preserve"> </w:t>
            </w:r>
            <w:r w:rsidRPr="008E56C2">
              <w:rPr>
                <w:color w:val="000000" w:themeColor="text1"/>
                <w:szCs w:val="21"/>
              </w:rPr>
              <w:t>t/a</w:t>
            </w:r>
            <w:r>
              <w:rPr>
                <w:rFonts w:eastAsia="等线"/>
                <w:color w:val="000000"/>
                <w:szCs w:val="21"/>
              </w:rPr>
              <w:t xml:space="preserve"> </w:t>
            </w:r>
          </w:p>
        </w:tc>
        <w:tc>
          <w:tcPr>
            <w:tcW w:w="1385" w:type="dxa"/>
            <w:vAlign w:val="center"/>
          </w:tcPr>
          <w:p w14:paraId="7F79A746" w14:textId="77777777" w:rsidR="00A9126D" w:rsidRPr="008E56C2" w:rsidRDefault="00A9126D" w:rsidP="00A9126D">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806" w:type="dxa"/>
            <w:vAlign w:val="center"/>
          </w:tcPr>
          <w:p w14:paraId="7913227C" w14:textId="7118E170" w:rsidR="00A9126D" w:rsidRPr="008E56C2" w:rsidRDefault="00A9126D" w:rsidP="00A9126D">
            <w:pPr>
              <w:spacing w:line="280" w:lineRule="exact"/>
              <w:jc w:val="center"/>
              <w:rPr>
                <w:color w:val="000000" w:themeColor="text1"/>
                <w:szCs w:val="21"/>
              </w:rPr>
            </w:pPr>
            <w:r>
              <w:rPr>
                <w:rFonts w:eastAsia="等线"/>
                <w:color w:val="000000"/>
                <w:szCs w:val="21"/>
              </w:rPr>
              <w:t xml:space="preserve">0.049 </w:t>
            </w:r>
            <w:r w:rsidRPr="008E56C2">
              <w:rPr>
                <w:color w:val="000000" w:themeColor="text1"/>
                <w:szCs w:val="21"/>
              </w:rPr>
              <w:t>t/a</w:t>
            </w:r>
          </w:p>
        </w:tc>
        <w:tc>
          <w:tcPr>
            <w:tcW w:w="1259" w:type="dxa"/>
            <w:vAlign w:val="center"/>
          </w:tcPr>
          <w:p w14:paraId="6E1EEB33" w14:textId="6EF00C9C" w:rsidR="00A9126D" w:rsidRPr="008E56C2" w:rsidRDefault="00A9126D" w:rsidP="00A9126D">
            <w:pPr>
              <w:spacing w:line="280" w:lineRule="exact"/>
              <w:jc w:val="center"/>
              <w:rPr>
                <w:rFonts w:cs="宋体"/>
                <w:snapToGrid w:val="0"/>
                <w:color w:val="000000" w:themeColor="text1"/>
                <w:kern w:val="21"/>
                <w:szCs w:val="21"/>
              </w:rPr>
            </w:pPr>
            <w:r>
              <w:rPr>
                <w:rFonts w:eastAsia="等线"/>
                <w:color w:val="000000"/>
                <w:szCs w:val="21"/>
              </w:rPr>
              <w:t>+</w:t>
            </w:r>
            <w:r>
              <w:rPr>
                <w:rFonts w:eastAsia="等线"/>
                <w:color w:val="000000"/>
                <w:szCs w:val="21"/>
              </w:rPr>
              <w:t xml:space="preserve">0.049 </w:t>
            </w:r>
            <w:r w:rsidRPr="008E56C2">
              <w:rPr>
                <w:color w:val="000000" w:themeColor="text1"/>
                <w:szCs w:val="21"/>
              </w:rPr>
              <w:t>t/a</w:t>
            </w:r>
          </w:p>
        </w:tc>
      </w:tr>
      <w:tr w:rsidR="00E94865" w:rsidRPr="008E56C2" w14:paraId="1C523A37" w14:textId="77777777">
        <w:trPr>
          <w:trHeight w:val="360"/>
        </w:trPr>
        <w:tc>
          <w:tcPr>
            <w:tcW w:w="1134" w:type="dxa"/>
            <w:vAlign w:val="center"/>
          </w:tcPr>
          <w:p w14:paraId="20A92FFA"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一般工业</w:t>
            </w:r>
          </w:p>
          <w:p w14:paraId="15A246AA"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固体废物</w:t>
            </w:r>
          </w:p>
        </w:tc>
        <w:tc>
          <w:tcPr>
            <w:tcW w:w="1528" w:type="dxa"/>
            <w:vAlign w:val="center"/>
          </w:tcPr>
          <w:p w14:paraId="0D7DAE1E" w14:textId="77777777" w:rsidR="00E94865" w:rsidRPr="008E56C2" w:rsidRDefault="008A2BAA">
            <w:pPr>
              <w:spacing w:line="280" w:lineRule="exact"/>
              <w:jc w:val="center"/>
              <w:rPr>
                <w:color w:val="000000" w:themeColor="text1"/>
                <w:szCs w:val="21"/>
              </w:rPr>
            </w:pPr>
            <w:r w:rsidRPr="008E56C2">
              <w:rPr>
                <w:rFonts w:hint="eastAsia"/>
                <w:color w:val="000000" w:themeColor="text1"/>
                <w:szCs w:val="21"/>
              </w:rPr>
              <w:t>不合格件</w:t>
            </w:r>
          </w:p>
        </w:tc>
        <w:tc>
          <w:tcPr>
            <w:tcW w:w="1666" w:type="dxa"/>
            <w:vAlign w:val="center"/>
          </w:tcPr>
          <w:p w14:paraId="298D7DE1"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385" w:type="dxa"/>
            <w:vAlign w:val="center"/>
          </w:tcPr>
          <w:p w14:paraId="3422F76E"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385" w:type="dxa"/>
            <w:vAlign w:val="center"/>
          </w:tcPr>
          <w:p w14:paraId="3C7B16DF"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944" w:type="dxa"/>
            <w:vAlign w:val="center"/>
          </w:tcPr>
          <w:p w14:paraId="59292FAB" w14:textId="29283572" w:rsidR="00E94865" w:rsidRPr="008E56C2" w:rsidRDefault="00A9126D">
            <w:pPr>
              <w:snapToGrid w:val="0"/>
              <w:spacing w:line="280" w:lineRule="exact"/>
              <w:ind w:leftChars="-50" w:left="-105" w:rightChars="-50" w:right="-105"/>
              <w:jc w:val="center"/>
              <w:rPr>
                <w:color w:val="000000" w:themeColor="text1"/>
                <w:szCs w:val="21"/>
              </w:rPr>
            </w:pPr>
            <w:r w:rsidRPr="00A9126D">
              <w:rPr>
                <w:rFonts w:eastAsia="等线"/>
                <w:color w:val="000000"/>
                <w:szCs w:val="21"/>
              </w:rPr>
              <w:t>2.12</w:t>
            </w:r>
            <w:r>
              <w:rPr>
                <w:bCs/>
                <w:color w:val="000000" w:themeColor="text1"/>
                <w:sz w:val="24"/>
              </w:rPr>
              <w:t xml:space="preserve"> </w:t>
            </w:r>
            <w:r w:rsidR="008A2BAA" w:rsidRPr="008E56C2">
              <w:rPr>
                <w:color w:val="000000" w:themeColor="text1"/>
                <w:szCs w:val="21"/>
              </w:rPr>
              <w:t>t/a</w:t>
            </w:r>
          </w:p>
        </w:tc>
        <w:tc>
          <w:tcPr>
            <w:tcW w:w="1385" w:type="dxa"/>
            <w:vAlign w:val="center"/>
          </w:tcPr>
          <w:p w14:paraId="1C1697FA"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806" w:type="dxa"/>
            <w:vAlign w:val="center"/>
          </w:tcPr>
          <w:p w14:paraId="29D11808" w14:textId="7727B7BE" w:rsidR="00E94865" w:rsidRPr="008E56C2" w:rsidRDefault="00A9126D">
            <w:pPr>
              <w:snapToGrid w:val="0"/>
              <w:spacing w:line="280" w:lineRule="exact"/>
              <w:ind w:leftChars="-50" w:left="-105" w:rightChars="-50" w:right="-105"/>
              <w:jc w:val="center"/>
              <w:rPr>
                <w:color w:val="000000" w:themeColor="text1"/>
                <w:szCs w:val="21"/>
              </w:rPr>
            </w:pPr>
            <w:r w:rsidRPr="00A9126D">
              <w:rPr>
                <w:rFonts w:eastAsia="等线"/>
                <w:color w:val="000000"/>
                <w:szCs w:val="21"/>
              </w:rPr>
              <w:t>2.12</w:t>
            </w:r>
            <w:r>
              <w:rPr>
                <w:bCs/>
                <w:color w:val="000000" w:themeColor="text1"/>
                <w:sz w:val="24"/>
              </w:rPr>
              <w:t xml:space="preserve"> </w:t>
            </w:r>
            <w:r w:rsidRPr="008E56C2">
              <w:rPr>
                <w:color w:val="000000" w:themeColor="text1"/>
                <w:szCs w:val="21"/>
              </w:rPr>
              <w:t>t/a</w:t>
            </w:r>
          </w:p>
        </w:tc>
        <w:tc>
          <w:tcPr>
            <w:tcW w:w="1259" w:type="dxa"/>
            <w:vAlign w:val="center"/>
          </w:tcPr>
          <w:p w14:paraId="5593A5F3" w14:textId="364E8A64" w:rsidR="00E94865" w:rsidRPr="008E56C2" w:rsidRDefault="00A9126D">
            <w:pPr>
              <w:snapToGrid w:val="0"/>
              <w:spacing w:line="280" w:lineRule="exact"/>
              <w:ind w:leftChars="-50" w:left="-105" w:rightChars="-50" w:right="-105"/>
              <w:jc w:val="center"/>
              <w:rPr>
                <w:color w:val="000000" w:themeColor="text1"/>
                <w:szCs w:val="21"/>
              </w:rPr>
            </w:pPr>
            <w:r>
              <w:rPr>
                <w:rFonts w:eastAsia="等线"/>
                <w:color w:val="000000"/>
                <w:szCs w:val="21"/>
              </w:rPr>
              <w:t>+</w:t>
            </w:r>
            <w:r w:rsidRPr="00A9126D">
              <w:rPr>
                <w:rFonts w:eastAsia="等线"/>
                <w:color w:val="000000"/>
                <w:szCs w:val="21"/>
              </w:rPr>
              <w:t>2.12</w:t>
            </w:r>
            <w:r>
              <w:rPr>
                <w:bCs/>
                <w:color w:val="000000" w:themeColor="text1"/>
                <w:sz w:val="24"/>
              </w:rPr>
              <w:t xml:space="preserve"> </w:t>
            </w:r>
            <w:r w:rsidRPr="008E56C2">
              <w:rPr>
                <w:color w:val="000000" w:themeColor="text1"/>
                <w:szCs w:val="21"/>
              </w:rPr>
              <w:t>t/a</w:t>
            </w:r>
          </w:p>
        </w:tc>
      </w:tr>
      <w:tr w:rsidR="00E94865" w:rsidRPr="008E56C2" w14:paraId="1A264741" w14:textId="77777777">
        <w:trPr>
          <w:trHeight w:val="480"/>
        </w:trPr>
        <w:tc>
          <w:tcPr>
            <w:tcW w:w="1134" w:type="dxa"/>
            <w:vAlign w:val="center"/>
          </w:tcPr>
          <w:p w14:paraId="25060543"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危险废物</w:t>
            </w:r>
          </w:p>
        </w:tc>
        <w:tc>
          <w:tcPr>
            <w:tcW w:w="1528" w:type="dxa"/>
            <w:vAlign w:val="center"/>
          </w:tcPr>
          <w:p w14:paraId="7304AD89" w14:textId="472822E2" w:rsidR="00E94865" w:rsidRPr="008E56C2" w:rsidRDefault="00A9126D">
            <w:pPr>
              <w:spacing w:line="280" w:lineRule="exact"/>
              <w:jc w:val="center"/>
              <w:rPr>
                <w:color w:val="000000" w:themeColor="text1"/>
                <w:szCs w:val="21"/>
              </w:rPr>
            </w:pPr>
            <w:r>
              <w:rPr>
                <w:rFonts w:hint="eastAsia"/>
                <w:color w:val="000000" w:themeColor="text1"/>
                <w:szCs w:val="21"/>
              </w:rPr>
              <w:t>废润滑脂</w:t>
            </w:r>
          </w:p>
        </w:tc>
        <w:tc>
          <w:tcPr>
            <w:tcW w:w="1666" w:type="dxa"/>
            <w:vAlign w:val="center"/>
          </w:tcPr>
          <w:p w14:paraId="15824494"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385" w:type="dxa"/>
            <w:vAlign w:val="center"/>
          </w:tcPr>
          <w:p w14:paraId="418D9325"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385" w:type="dxa"/>
            <w:vAlign w:val="center"/>
          </w:tcPr>
          <w:p w14:paraId="6F52C0D0"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944" w:type="dxa"/>
            <w:vAlign w:val="center"/>
          </w:tcPr>
          <w:p w14:paraId="54BBEB9D" w14:textId="64DEF0CC" w:rsidR="00E94865" w:rsidRPr="008E56C2" w:rsidRDefault="00A9126D">
            <w:pPr>
              <w:spacing w:line="280" w:lineRule="exact"/>
              <w:jc w:val="center"/>
              <w:rPr>
                <w:color w:val="000000" w:themeColor="text1"/>
                <w:szCs w:val="21"/>
              </w:rPr>
            </w:pPr>
            <w:r>
              <w:rPr>
                <w:rFonts w:hint="eastAsia"/>
                <w:color w:val="000000" w:themeColor="text1"/>
                <w:szCs w:val="21"/>
              </w:rPr>
              <w:t xml:space="preserve"> </w:t>
            </w:r>
            <w:r>
              <w:rPr>
                <w:color w:val="000000" w:themeColor="text1"/>
                <w:szCs w:val="21"/>
              </w:rPr>
              <w:t>1</w:t>
            </w:r>
            <w:r w:rsidR="008A2BAA" w:rsidRPr="008E56C2">
              <w:rPr>
                <w:color w:val="000000" w:themeColor="text1"/>
                <w:szCs w:val="21"/>
              </w:rPr>
              <w:t>t/a</w:t>
            </w:r>
          </w:p>
        </w:tc>
        <w:tc>
          <w:tcPr>
            <w:tcW w:w="1385" w:type="dxa"/>
            <w:vAlign w:val="center"/>
          </w:tcPr>
          <w:p w14:paraId="484AD035" w14:textId="77777777" w:rsidR="00E94865" w:rsidRPr="008E56C2" w:rsidRDefault="008A2BAA">
            <w:pPr>
              <w:pStyle w:val="afc"/>
              <w:spacing w:beforeLines="0" w:afterLines="0" w:line="280" w:lineRule="exact"/>
              <w:rPr>
                <w:rFonts w:ascii="Times New Roman" w:cs="宋体"/>
                <w:snapToGrid w:val="0"/>
                <w:color w:val="000000" w:themeColor="text1"/>
                <w:kern w:val="21"/>
                <w:szCs w:val="21"/>
              </w:rPr>
            </w:pPr>
            <w:r w:rsidRPr="008E56C2">
              <w:rPr>
                <w:rFonts w:ascii="Times New Roman" w:cs="宋体" w:hint="eastAsia"/>
                <w:snapToGrid w:val="0"/>
                <w:color w:val="000000" w:themeColor="text1"/>
                <w:kern w:val="21"/>
                <w:szCs w:val="21"/>
              </w:rPr>
              <w:t>0</w:t>
            </w:r>
          </w:p>
        </w:tc>
        <w:tc>
          <w:tcPr>
            <w:tcW w:w="1806" w:type="dxa"/>
            <w:vAlign w:val="center"/>
          </w:tcPr>
          <w:p w14:paraId="792269DA" w14:textId="5539977B" w:rsidR="00E94865" w:rsidRPr="008E56C2" w:rsidRDefault="00A9126D">
            <w:pPr>
              <w:spacing w:line="280" w:lineRule="exact"/>
              <w:jc w:val="center"/>
              <w:rPr>
                <w:color w:val="000000" w:themeColor="text1"/>
                <w:szCs w:val="21"/>
              </w:rPr>
            </w:pPr>
            <w:r>
              <w:rPr>
                <w:color w:val="000000" w:themeColor="text1"/>
                <w:szCs w:val="21"/>
              </w:rPr>
              <w:t>1</w:t>
            </w:r>
            <w:r w:rsidR="008A2BAA" w:rsidRPr="008E56C2">
              <w:rPr>
                <w:color w:val="000000" w:themeColor="text1"/>
                <w:szCs w:val="21"/>
              </w:rPr>
              <w:t>t/a</w:t>
            </w:r>
          </w:p>
        </w:tc>
        <w:tc>
          <w:tcPr>
            <w:tcW w:w="1259" w:type="dxa"/>
            <w:vAlign w:val="center"/>
          </w:tcPr>
          <w:p w14:paraId="3843BFEA" w14:textId="0B34ADD3" w:rsidR="00E94865" w:rsidRPr="008E56C2" w:rsidRDefault="00A9126D">
            <w:pPr>
              <w:spacing w:line="280" w:lineRule="exact"/>
              <w:jc w:val="center"/>
              <w:rPr>
                <w:color w:val="000000" w:themeColor="text1"/>
                <w:szCs w:val="21"/>
              </w:rPr>
            </w:pPr>
            <w:r>
              <w:rPr>
                <w:rFonts w:hint="eastAsia"/>
                <w:color w:val="000000" w:themeColor="text1"/>
                <w:szCs w:val="21"/>
              </w:rPr>
              <w:t>+</w:t>
            </w:r>
            <w:r>
              <w:rPr>
                <w:color w:val="000000" w:themeColor="text1"/>
                <w:szCs w:val="21"/>
              </w:rPr>
              <w:t>1</w:t>
            </w:r>
            <w:r w:rsidR="008A2BAA" w:rsidRPr="008E56C2">
              <w:rPr>
                <w:rFonts w:hint="eastAsia"/>
                <w:color w:val="000000" w:themeColor="text1"/>
                <w:szCs w:val="21"/>
              </w:rPr>
              <w:t xml:space="preserve"> </w:t>
            </w:r>
            <w:r w:rsidR="008A2BAA" w:rsidRPr="008E56C2">
              <w:rPr>
                <w:color w:val="000000" w:themeColor="text1"/>
                <w:szCs w:val="21"/>
              </w:rPr>
              <w:t>t/a</w:t>
            </w:r>
          </w:p>
        </w:tc>
      </w:tr>
    </w:tbl>
    <w:p w14:paraId="27A9A531" w14:textId="77777777" w:rsidR="00E94865" w:rsidRPr="008E56C2" w:rsidRDefault="008A2BAA">
      <w:pPr>
        <w:pStyle w:val="a7"/>
        <w:rPr>
          <w:snapToGrid w:val="0"/>
          <w:color w:val="000000" w:themeColor="text1"/>
          <w:spacing w:val="-6"/>
          <w:kern w:val="21"/>
          <w:szCs w:val="21"/>
        </w:rPr>
        <w:sectPr w:rsidR="00E94865" w:rsidRPr="008E56C2">
          <w:footerReference w:type="default" r:id="rId30"/>
          <w:pgSz w:w="16838" w:h="11906" w:orient="landscape"/>
          <w:pgMar w:top="1531" w:right="1701" w:bottom="1531" w:left="1701" w:header="851" w:footer="851" w:gutter="0"/>
          <w:cols w:space="720"/>
          <w:docGrid w:linePitch="312"/>
        </w:sectPr>
      </w:pPr>
      <w:r w:rsidRPr="008E56C2">
        <w:rPr>
          <w:noProof/>
          <w:color w:val="000000" w:themeColor="text1"/>
          <w:sz w:val="21"/>
        </w:rPr>
        <mc:AlternateContent>
          <mc:Choice Requires="wps">
            <w:drawing>
              <wp:anchor distT="0" distB="0" distL="114300" distR="114300" simplePos="0" relativeHeight="251655680" behindDoc="0" locked="0" layoutInCell="1" allowOverlap="1" wp14:anchorId="415CE6C5" wp14:editId="240DDBF3">
                <wp:simplePos x="0" y="0"/>
                <wp:positionH relativeFrom="column">
                  <wp:posOffset>74930</wp:posOffset>
                </wp:positionH>
                <wp:positionV relativeFrom="paragraph">
                  <wp:posOffset>31750</wp:posOffset>
                </wp:positionV>
                <wp:extent cx="2371725" cy="419100"/>
                <wp:effectExtent l="0" t="0" r="9525" b="0"/>
                <wp:wrapNone/>
                <wp:docPr id="11" name="文本框 11"/>
                <wp:cNvGraphicFramePr/>
                <a:graphic xmlns:a="http://schemas.openxmlformats.org/drawingml/2006/main">
                  <a:graphicData uri="http://schemas.microsoft.com/office/word/2010/wordprocessingShape">
                    <wps:wsp>
                      <wps:cNvSpPr txBox="1"/>
                      <wps:spPr>
                        <a:xfrm>
                          <a:off x="1145540" y="6499860"/>
                          <a:ext cx="2371725" cy="419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9C13D6" w14:textId="77777777" w:rsidR="00C00D53" w:rsidRDefault="00C00D53">
                            <w:pPr>
                              <w:pStyle w:val="afc"/>
                              <w:spacing w:beforeLines="80" w:before="192" w:after="24" w:line="260" w:lineRule="auto"/>
                              <w:jc w:val="left"/>
                              <w:rPr>
                                <w:rFonts w:ascii="Times New Roman"/>
                                <w:snapToGrid w:val="0"/>
                                <w:spacing w:val="-6"/>
                                <w:kern w:val="21"/>
                                <w:szCs w:val="21"/>
                              </w:r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ascii="Times New Roman"/>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ascii="Times New Roman"/>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ascii="Times New Roman"/>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ascii="Times New Roman"/>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ascii="Times New Roman"/>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ascii="Times New Roman"/>
                                <w:szCs w:val="21"/>
                              </w:rPr>
                              <w:t>①</w:t>
                            </w:r>
                            <w:r>
                              <w:rPr>
                                <w:rFonts w:ascii="Times New Roman"/>
                                <w:snapToGrid w:val="0"/>
                                <w:spacing w:val="-6"/>
                                <w:kern w:val="21"/>
                                <w:szCs w:val="21"/>
                              </w:rPr>
                              <w:fldChar w:fldCharType="end"/>
                            </w:r>
                          </w:p>
                          <w:p w14:paraId="16B1FF3E" w14:textId="77777777" w:rsidR="00C00D53" w:rsidRDefault="00C00D5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415CE6C5" id="_x0000_t202" coordsize="21600,21600" o:spt="202" path="m,l,21600r21600,l21600,xe">
                <v:stroke joinstyle="miter"/>
                <v:path gradientshapeok="t" o:connecttype="rect"/>
              </v:shapetype>
              <v:shape id="文本框 11" o:spid="_x0000_s1026" type="#_x0000_t202" style="position:absolute;left:0;text-align:left;margin-left:5.9pt;margin-top:2.5pt;width:186.75pt;height:33pt;z-index:251655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" filled="f" stroked="f" strokeweight=".5pt">
                <v:textbox>
                  <w:txbxContent>
                    <w:p w14:paraId="789C13D6" w14:textId="77777777" w:rsidR="00C00D53" w:rsidRDefault="00C00D53">
                      <w:pPr>
                        <w:pStyle w:val="afc"/>
                        <w:spacing w:beforeLines="80" w:before="192" w:after="24" w:line="260" w:lineRule="auto"/>
                        <w:jc w:val="left"/>
                        <w:rPr>
                          <w:rFonts w:ascii="Times New Roman"/>
                          <w:snapToGrid w:val="0"/>
                          <w:spacing w:val="-6"/>
                          <w:kern w:val="21"/>
                          <w:szCs w:val="21"/>
                        </w:r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ascii="Times New Roman"/>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ascii="Times New Roman"/>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ascii="Times New Roman"/>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ascii="Times New Roman"/>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ascii="Times New Roman"/>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ascii="Times New Roman"/>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ascii="Times New Roman"/>
                          <w:szCs w:val="21"/>
                        </w:rPr>
                        <w:t>①</w:t>
                      </w:r>
                      <w:r>
                        <w:rPr>
                          <w:rFonts w:ascii="Times New Roman"/>
                          <w:snapToGrid w:val="0"/>
                          <w:spacing w:val="-6"/>
                          <w:kern w:val="21"/>
                          <w:szCs w:val="21"/>
                        </w:rPr>
                        <w:fldChar w:fldCharType="end"/>
                      </w:r>
                    </w:p>
                    <w:p w14:paraId="16B1FF3E" w14:textId="77777777" w:rsidR="00C00D53" w:rsidRDefault="00C00D53"/>
                  </w:txbxContent>
                </v:textbox>
              </v:shape>
            </w:pict>
          </mc:Fallback>
        </mc:AlternateConten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2"/>
      </w:tblGrid>
      <w:tr w:rsidR="00E94865" w:rsidRPr="008E56C2" w14:paraId="44F5FAFB" w14:textId="77777777">
        <w:tc>
          <w:tcPr>
            <w:tcW w:w="9242" w:type="dxa"/>
          </w:tcPr>
          <w:p w14:paraId="32330A84" w14:textId="77777777" w:rsidR="00E94865" w:rsidRPr="008E56C2" w:rsidRDefault="008A2BAA">
            <w:pPr>
              <w:pageBreakBefore/>
              <w:spacing w:beforeLines="50" w:before="120"/>
              <w:ind w:firstLineChars="200" w:firstLine="482"/>
              <w:rPr>
                <w:b/>
                <w:color w:val="000000" w:themeColor="text1"/>
                <w:sz w:val="24"/>
              </w:rPr>
            </w:pPr>
            <w:r w:rsidRPr="008E56C2">
              <w:rPr>
                <w:b/>
                <w:color w:val="000000" w:themeColor="text1"/>
                <w:sz w:val="24"/>
              </w:rPr>
              <w:lastRenderedPageBreak/>
              <w:t>预审意见：</w:t>
            </w:r>
          </w:p>
          <w:p w14:paraId="6B2728E4" w14:textId="77777777" w:rsidR="00E94865" w:rsidRPr="008E56C2" w:rsidRDefault="00E94865">
            <w:pPr>
              <w:pageBreakBefore/>
              <w:rPr>
                <w:color w:val="000000" w:themeColor="text1"/>
                <w:sz w:val="24"/>
              </w:rPr>
            </w:pPr>
          </w:p>
          <w:p w14:paraId="5858A2D8" w14:textId="77777777" w:rsidR="00E94865" w:rsidRPr="008E56C2" w:rsidRDefault="00E94865">
            <w:pPr>
              <w:pageBreakBefore/>
              <w:rPr>
                <w:color w:val="000000" w:themeColor="text1"/>
                <w:sz w:val="24"/>
              </w:rPr>
            </w:pPr>
          </w:p>
          <w:p w14:paraId="5B6C2796" w14:textId="77777777" w:rsidR="00E94865" w:rsidRPr="008E56C2" w:rsidRDefault="00E94865">
            <w:pPr>
              <w:pageBreakBefore/>
              <w:rPr>
                <w:color w:val="000000" w:themeColor="text1"/>
                <w:sz w:val="24"/>
              </w:rPr>
            </w:pPr>
          </w:p>
          <w:p w14:paraId="5F378DA4" w14:textId="77777777" w:rsidR="00E94865" w:rsidRPr="008E56C2" w:rsidRDefault="00E94865">
            <w:pPr>
              <w:pageBreakBefore/>
              <w:rPr>
                <w:color w:val="000000" w:themeColor="text1"/>
                <w:sz w:val="24"/>
              </w:rPr>
            </w:pPr>
          </w:p>
          <w:p w14:paraId="7141B8D9" w14:textId="77777777" w:rsidR="00E94865" w:rsidRPr="008E56C2" w:rsidRDefault="00E94865">
            <w:pPr>
              <w:pageBreakBefore/>
              <w:rPr>
                <w:color w:val="000000" w:themeColor="text1"/>
                <w:sz w:val="24"/>
              </w:rPr>
            </w:pPr>
          </w:p>
          <w:p w14:paraId="015D48BC" w14:textId="77777777" w:rsidR="00E94865" w:rsidRPr="008E56C2" w:rsidRDefault="00E94865">
            <w:pPr>
              <w:pageBreakBefore/>
              <w:rPr>
                <w:color w:val="000000" w:themeColor="text1"/>
                <w:sz w:val="24"/>
              </w:rPr>
            </w:pPr>
          </w:p>
          <w:p w14:paraId="72BBF6FC" w14:textId="77777777" w:rsidR="00E94865" w:rsidRPr="008E56C2" w:rsidRDefault="00E94865">
            <w:pPr>
              <w:pageBreakBefore/>
              <w:rPr>
                <w:color w:val="000000" w:themeColor="text1"/>
                <w:sz w:val="24"/>
              </w:rPr>
            </w:pPr>
          </w:p>
          <w:p w14:paraId="2FFF2593" w14:textId="77777777" w:rsidR="00E94865" w:rsidRPr="008E56C2" w:rsidRDefault="00E94865">
            <w:pPr>
              <w:pageBreakBefore/>
              <w:rPr>
                <w:color w:val="000000" w:themeColor="text1"/>
                <w:sz w:val="24"/>
              </w:rPr>
            </w:pPr>
          </w:p>
          <w:p w14:paraId="6A51395D" w14:textId="77777777" w:rsidR="00E94865" w:rsidRPr="008E56C2" w:rsidRDefault="00E94865">
            <w:pPr>
              <w:pageBreakBefore/>
              <w:rPr>
                <w:color w:val="000000" w:themeColor="text1"/>
                <w:sz w:val="24"/>
              </w:rPr>
            </w:pPr>
          </w:p>
          <w:p w14:paraId="49129122" w14:textId="77777777" w:rsidR="00E94865" w:rsidRPr="008E56C2" w:rsidRDefault="00E94865">
            <w:pPr>
              <w:pageBreakBefore/>
              <w:rPr>
                <w:color w:val="000000" w:themeColor="text1"/>
                <w:sz w:val="24"/>
              </w:rPr>
            </w:pPr>
          </w:p>
          <w:p w14:paraId="685691DA" w14:textId="77777777" w:rsidR="00E94865" w:rsidRPr="008E56C2" w:rsidRDefault="00E94865">
            <w:pPr>
              <w:pageBreakBefore/>
              <w:rPr>
                <w:color w:val="000000" w:themeColor="text1"/>
                <w:sz w:val="24"/>
              </w:rPr>
            </w:pPr>
          </w:p>
          <w:p w14:paraId="5C26437E" w14:textId="77777777" w:rsidR="00E94865" w:rsidRPr="008E56C2" w:rsidRDefault="00E94865">
            <w:pPr>
              <w:pageBreakBefore/>
              <w:rPr>
                <w:color w:val="000000" w:themeColor="text1"/>
                <w:sz w:val="24"/>
              </w:rPr>
            </w:pPr>
          </w:p>
          <w:p w14:paraId="42F816CF" w14:textId="77777777" w:rsidR="00E94865" w:rsidRPr="008E56C2" w:rsidRDefault="00E94865">
            <w:pPr>
              <w:pageBreakBefore/>
              <w:rPr>
                <w:color w:val="000000" w:themeColor="text1"/>
                <w:sz w:val="24"/>
              </w:rPr>
            </w:pPr>
          </w:p>
          <w:p w14:paraId="428FDB77" w14:textId="77777777" w:rsidR="00E94865" w:rsidRPr="008E56C2" w:rsidRDefault="00E94865">
            <w:pPr>
              <w:pageBreakBefore/>
              <w:rPr>
                <w:color w:val="000000" w:themeColor="text1"/>
                <w:sz w:val="24"/>
              </w:rPr>
            </w:pPr>
          </w:p>
          <w:p w14:paraId="23E33D06" w14:textId="77777777" w:rsidR="00E94865" w:rsidRPr="008E56C2" w:rsidRDefault="00E94865">
            <w:pPr>
              <w:pageBreakBefore/>
              <w:rPr>
                <w:color w:val="000000" w:themeColor="text1"/>
                <w:sz w:val="24"/>
              </w:rPr>
            </w:pPr>
          </w:p>
          <w:p w14:paraId="5FA8CC05" w14:textId="77777777" w:rsidR="00E94865" w:rsidRPr="008E56C2" w:rsidRDefault="00E94865">
            <w:pPr>
              <w:pageBreakBefore/>
              <w:rPr>
                <w:color w:val="000000" w:themeColor="text1"/>
                <w:sz w:val="24"/>
              </w:rPr>
            </w:pPr>
          </w:p>
          <w:p w14:paraId="69A7C889" w14:textId="77777777" w:rsidR="00E94865" w:rsidRPr="008E56C2" w:rsidRDefault="00E94865">
            <w:pPr>
              <w:pStyle w:val="a7"/>
              <w:spacing w:before="0" w:after="0" w:line="240" w:lineRule="auto"/>
              <w:ind w:right="0"/>
              <w:rPr>
                <w:color w:val="000000" w:themeColor="text1"/>
              </w:rPr>
            </w:pPr>
          </w:p>
          <w:p w14:paraId="64C51F1C" w14:textId="77777777" w:rsidR="00E94865" w:rsidRPr="008E56C2" w:rsidRDefault="008A2BAA">
            <w:pPr>
              <w:pageBreakBefore/>
              <w:spacing w:afterLines="100" w:after="240"/>
              <w:ind w:rightChars="300" w:right="630"/>
              <w:jc w:val="right"/>
              <w:rPr>
                <w:color w:val="000000" w:themeColor="text1"/>
                <w:sz w:val="24"/>
              </w:rPr>
            </w:pPr>
            <w:r w:rsidRPr="008E56C2">
              <w:rPr>
                <w:color w:val="000000" w:themeColor="text1"/>
                <w:sz w:val="24"/>
              </w:rPr>
              <w:t>公章</w:t>
            </w:r>
          </w:p>
          <w:p w14:paraId="79477239" w14:textId="77777777" w:rsidR="00E94865" w:rsidRPr="008E56C2" w:rsidRDefault="008A2BAA">
            <w:pPr>
              <w:pageBreakBefore/>
              <w:spacing w:afterLines="50" w:after="120"/>
              <w:rPr>
                <w:color w:val="000000" w:themeColor="text1"/>
                <w:sz w:val="24"/>
              </w:rPr>
            </w:pPr>
            <w:r w:rsidRPr="008E56C2">
              <w:rPr>
                <w:color w:val="000000" w:themeColor="text1"/>
                <w:sz w:val="24"/>
              </w:rPr>
              <w:t>经办：</w:t>
            </w:r>
            <w:r w:rsidRPr="008E56C2">
              <w:rPr>
                <w:color w:val="000000" w:themeColor="text1"/>
                <w:sz w:val="24"/>
              </w:rPr>
              <w:t xml:space="preserve">                                                 </w:t>
            </w:r>
            <w:r w:rsidRPr="008E56C2">
              <w:rPr>
                <w:rFonts w:hint="eastAsia"/>
                <w:color w:val="000000" w:themeColor="text1"/>
                <w:sz w:val="24"/>
              </w:rPr>
              <w:t xml:space="preserve">   </w:t>
            </w:r>
            <w:r w:rsidRPr="008E56C2">
              <w:rPr>
                <w:color w:val="000000" w:themeColor="text1"/>
                <w:sz w:val="24"/>
              </w:rPr>
              <w:t xml:space="preserve">    </w:t>
            </w:r>
            <w:r w:rsidRPr="008E56C2">
              <w:rPr>
                <w:color w:val="000000" w:themeColor="text1"/>
                <w:sz w:val="24"/>
              </w:rPr>
              <w:t>年</w:t>
            </w:r>
            <w:r w:rsidRPr="008E56C2">
              <w:rPr>
                <w:color w:val="000000" w:themeColor="text1"/>
                <w:sz w:val="24"/>
              </w:rPr>
              <w:t xml:space="preserve">    </w:t>
            </w:r>
            <w:r w:rsidRPr="008E56C2">
              <w:rPr>
                <w:color w:val="000000" w:themeColor="text1"/>
                <w:sz w:val="24"/>
              </w:rPr>
              <w:t>月</w:t>
            </w:r>
            <w:r w:rsidRPr="008E56C2">
              <w:rPr>
                <w:color w:val="000000" w:themeColor="text1"/>
                <w:sz w:val="24"/>
              </w:rPr>
              <w:t xml:space="preserve">    </w:t>
            </w:r>
            <w:r w:rsidRPr="008E56C2">
              <w:rPr>
                <w:color w:val="000000" w:themeColor="text1"/>
                <w:sz w:val="24"/>
              </w:rPr>
              <w:t>日</w:t>
            </w:r>
          </w:p>
        </w:tc>
      </w:tr>
      <w:tr w:rsidR="00E94865" w:rsidRPr="008E56C2" w14:paraId="26AA5EF0" w14:textId="77777777">
        <w:tc>
          <w:tcPr>
            <w:tcW w:w="9242" w:type="dxa"/>
          </w:tcPr>
          <w:p w14:paraId="2BAA35D8" w14:textId="77777777" w:rsidR="00E94865" w:rsidRPr="008E56C2" w:rsidRDefault="008A2BAA">
            <w:pPr>
              <w:spacing w:beforeLines="50" w:before="120"/>
              <w:ind w:firstLineChars="200" w:firstLine="482"/>
              <w:rPr>
                <w:b/>
                <w:color w:val="000000" w:themeColor="text1"/>
                <w:sz w:val="24"/>
              </w:rPr>
            </w:pPr>
            <w:r w:rsidRPr="008E56C2">
              <w:rPr>
                <w:b/>
                <w:color w:val="000000" w:themeColor="text1"/>
                <w:sz w:val="24"/>
              </w:rPr>
              <w:t>下一级环境保护行政主管部门审查意见：</w:t>
            </w:r>
          </w:p>
          <w:p w14:paraId="3BE05DF6" w14:textId="77777777" w:rsidR="00E94865" w:rsidRPr="008E56C2" w:rsidRDefault="00E94865">
            <w:pPr>
              <w:rPr>
                <w:color w:val="000000" w:themeColor="text1"/>
                <w:sz w:val="24"/>
              </w:rPr>
            </w:pPr>
          </w:p>
          <w:p w14:paraId="29816C94" w14:textId="77777777" w:rsidR="00E94865" w:rsidRPr="008E56C2" w:rsidRDefault="00E94865">
            <w:pPr>
              <w:rPr>
                <w:color w:val="000000" w:themeColor="text1"/>
                <w:sz w:val="24"/>
              </w:rPr>
            </w:pPr>
          </w:p>
          <w:p w14:paraId="652F24CF" w14:textId="77777777" w:rsidR="00E94865" w:rsidRPr="008E56C2" w:rsidRDefault="00E94865">
            <w:pPr>
              <w:rPr>
                <w:color w:val="000000" w:themeColor="text1"/>
                <w:sz w:val="24"/>
              </w:rPr>
            </w:pPr>
          </w:p>
          <w:p w14:paraId="5CA3F822" w14:textId="77777777" w:rsidR="00E94865" w:rsidRPr="008E56C2" w:rsidRDefault="00E94865">
            <w:pPr>
              <w:rPr>
                <w:color w:val="000000" w:themeColor="text1"/>
                <w:sz w:val="24"/>
              </w:rPr>
            </w:pPr>
          </w:p>
          <w:p w14:paraId="19730F83" w14:textId="77777777" w:rsidR="00E94865" w:rsidRPr="008E56C2" w:rsidRDefault="00E94865">
            <w:pPr>
              <w:rPr>
                <w:color w:val="000000" w:themeColor="text1"/>
                <w:sz w:val="24"/>
              </w:rPr>
            </w:pPr>
          </w:p>
          <w:p w14:paraId="6E26E24A" w14:textId="77777777" w:rsidR="00E94865" w:rsidRPr="008E56C2" w:rsidRDefault="00E94865">
            <w:pPr>
              <w:rPr>
                <w:color w:val="000000" w:themeColor="text1"/>
                <w:sz w:val="24"/>
              </w:rPr>
            </w:pPr>
          </w:p>
          <w:p w14:paraId="64C41895" w14:textId="77777777" w:rsidR="00E94865" w:rsidRPr="008E56C2" w:rsidRDefault="00E94865">
            <w:pPr>
              <w:rPr>
                <w:color w:val="000000" w:themeColor="text1"/>
                <w:sz w:val="24"/>
              </w:rPr>
            </w:pPr>
          </w:p>
          <w:p w14:paraId="51EFF4F4" w14:textId="77777777" w:rsidR="00E94865" w:rsidRPr="008E56C2" w:rsidRDefault="00E94865">
            <w:pPr>
              <w:rPr>
                <w:color w:val="000000" w:themeColor="text1"/>
                <w:sz w:val="24"/>
              </w:rPr>
            </w:pPr>
          </w:p>
          <w:p w14:paraId="7D9512E6" w14:textId="77777777" w:rsidR="00E94865" w:rsidRPr="008E56C2" w:rsidRDefault="00E94865">
            <w:pPr>
              <w:rPr>
                <w:color w:val="000000" w:themeColor="text1"/>
                <w:sz w:val="24"/>
              </w:rPr>
            </w:pPr>
          </w:p>
          <w:p w14:paraId="5B02EEB9" w14:textId="77777777" w:rsidR="00E94865" w:rsidRPr="008E56C2" w:rsidRDefault="00E94865">
            <w:pPr>
              <w:rPr>
                <w:color w:val="000000" w:themeColor="text1"/>
                <w:sz w:val="24"/>
              </w:rPr>
            </w:pPr>
          </w:p>
          <w:p w14:paraId="1A8D2213" w14:textId="77777777" w:rsidR="00E94865" w:rsidRPr="008E56C2" w:rsidRDefault="00E94865">
            <w:pPr>
              <w:rPr>
                <w:color w:val="000000" w:themeColor="text1"/>
                <w:sz w:val="24"/>
              </w:rPr>
            </w:pPr>
          </w:p>
          <w:p w14:paraId="3360F7D6" w14:textId="77777777" w:rsidR="00E94865" w:rsidRPr="008E56C2" w:rsidRDefault="00E94865">
            <w:pPr>
              <w:rPr>
                <w:color w:val="000000" w:themeColor="text1"/>
                <w:sz w:val="24"/>
              </w:rPr>
            </w:pPr>
          </w:p>
          <w:p w14:paraId="2A10AAC7" w14:textId="77777777" w:rsidR="00E94865" w:rsidRPr="008E56C2" w:rsidRDefault="00E94865">
            <w:pPr>
              <w:rPr>
                <w:color w:val="000000" w:themeColor="text1"/>
                <w:sz w:val="24"/>
              </w:rPr>
            </w:pPr>
          </w:p>
          <w:p w14:paraId="5C746C8F" w14:textId="77777777" w:rsidR="00E94865" w:rsidRPr="008E56C2" w:rsidRDefault="00E94865">
            <w:pPr>
              <w:rPr>
                <w:color w:val="000000" w:themeColor="text1"/>
                <w:sz w:val="24"/>
              </w:rPr>
            </w:pPr>
          </w:p>
          <w:p w14:paraId="797582BC" w14:textId="77777777" w:rsidR="00E94865" w:rsidRPr="008E56C2" w:rsidRDefault="00E94865">
            <w:pPr>
              <w:rPr>
                <w:color w:val="000000" w:themeColor="text1"/>
                <w:sz w:val="24"/>
              </w:rPr>
            </w:pPr>
          </w:p>
          <w:p w14:paraId="2C256FDE" w14:textId="77777777" w:rsidR="00E94865" w:rsidRPr="008E56C2" w:rsidRDefault="00E94865">
            <w:pPr>
              <w:rPr>
                <w:color w:val="000000" w:themeColor="text1"/>
                <w:sz w:val="24"/>
              </w:rPr>
            </w:pPr>
          </w:p>
          <w:p w14:paraId="33415E02" w14:textId="77777777" w:rsidR="00E94865" w:rsidRPr="008E56C2" w:rsidRDefault="00E94865">
            <w:pPr>
              <w:rPr>
                <w:color w:val="000000" w:themeColor="text1"/>
                <w:sz w:val="24"/>
              </w:rPr>
            </w:pPr>
          </w:p>
          <w:p w14:paraId="6DC03BB4" w14:textId="77777777" w:rsidR="00E94865" w:rsidRPr="008E56C2" w:rsidRDefault="00E94865">
            <w:pPr>
              <w:pStyle w:val="a7"/>
              <w:spacing w:before="0" w:after="0" w:line="240" w:lineRule="auto"/>
              <w:ind w:right="0"/>
              <w:rPr>
                <w:color w:val="000000" w:themeColor="text1"/>
                <w:kern w:val="2"/>
                <w:sz w:val="24"/>
                <w:szCs w:val="24"/>
              </w:rPr>
            </w:pPr>
          </w:p>
          <w:p w14:paraId="02BF6573" w14:textId="77777777" w:rsidR="00E94865" w:rsidRPr="008E56C2" w:rsidRDefault="00E94865">
            <w:pPr>
              <w:pStyle w:val="a7"/>
              <w:spacing w:before="0" w:after="0" w:line="240" w:lineRule="auto"/>
              <w:ind w:right="0"/>
              <w:rPr>
                <w:color w:val="000000" w:themeColor="text1"/>
                <w:kern w:val="2"/>
                <w:sz w:val="24"/>
                <w:szCs w:val="24"/>
              </w:rPr>
            </w:pPr>
          </w:p>
          <w:p w14:paraId="03A3A667" w14:textId="77777777" w:rsidR="00E94865" w:rsidRPr="008E56C2" w:rsidRDefault="008A2BAA">
            <w:pPr>
              <w:pageBreakBefore/>
              <w:spacing w:afterLines="100" w:after="240"/>
              <w:ind w:rightChars="300" w:right="630"/>
              <w:jc w:val="right"/>
              <w:rPr>
                <w:color w:val="000000" w:themeColor="text1"/>
                <w:sz w:val="24"/>
              </w:rPr>
            </w:pPr>
            <w:r w:rsidRPr="008E56C2">
              <w:rPr>
                <w:color w:val="000000" w:themeColor="text1"/>
                <w:sz w:val="24"/>
              </w:rPr>
              <w:t>公章</w:t>
            </w:r>
          </w:p>
          <w:p w14:paraId="383364AF" w14:textId="77777777" w:rsidR="00E94865" w:rsidRPr="008E56C2" w:rsidRDefault="008A2BAA">
            <w:pPr>
              <w:pageBreakBefore/>
              <w:spacing w:afterLines="50" w:after="120"/>
              <w:rPr>
                <w:color w:val="000000" w:themeColor="text1"/>
                <w:sz w:val="24"/>
              </w:rPr>
            </w:pPr>
            <w:r w:rsidRPr="008E56C2">
              <w:rPr>
                <w:color w:val="000000" w:themeColor="text1"/>
                <w:sz w:val="24"/>
              </w:rPr>
              <w:t>经办人：</w:t>
            </w:r>
            <w:r w:rsidRPr="008E56C2">
              <w:rPr>
                <w:color w:val="000000" w:themeColor="text1"/>
                <w:sz w:val="24"/>
              </w:rPr>
              <w:t xml:space="preserve">                                                      </w:t>
            </w:r>
            <w:r w:rsidRPr="008E56C2">
              <w:rPr>
                <w:color w:val="000000" w:themeColor="text1"/>
                <w:sz w:val="24"/>
              </w:rPr>
              <w:t>年</w:t>
            </w:r>
            <w:r w:rsidRPr="008E56C2">
              <w:rPr>
                <w:color w:val="000000" w:themeColor="text1"/>
                <w:sz w:val="24"/>
              </w:rPr>
              <w:t xml:space="preserve"> </w:t>
            </w:r>
            <w:r w:rsidRPr="008E56C2">
              <w:rPr>
                <w:rFonts w:hint="eastAsia"/>
                <w:color w:val="000000" w:themeColor="text1"/>
                <w:sz w:val="24"/>
              </w:rPr>
              <w:t xml:space="preserve"> </w:t>
            </w:r>
            <w:r w:rsidRPr="008E56C2">
              <w:rPr>
                <w:color w:val="000000" w:themeColor="text1"/>
                <w:sz w:val="24"/>
              </w:rPr>
              <w:t xml:space="preserve">  </w:t>
            </w:r>
            <w:r w:rsidRPr="008E56C2">
              <w:rPr>
                <w:color w:val="000000" w:themeColor="text1"/>
                <w:sz w:val="24"/>
              </w:rPr>
              <w:t>月</w:t>
            </w:r>
            <w:r w:rsidRPr="008E56C2">
              <w:rPr>
                <w:color w:val="000000" w:themeColor="text1"/>
                <w:sz w:val="24"/>
              </w:rPr>
              <w:t xml:space="preserve"> </w:t>
            </w:r>
            <w:r w:rsidRPr="008E56C2">
              <w:rPr>
                <w:rFonts w:hint="eastAsia"/>
                <w:color w:val="000000" w:themeColor="text1"/>
                <w:sz w:val="24"/>
              </w:rPr>
              <w:t xml:space="preserve"> </w:t>
            </w:r>
            <w:r w:rsidRPr="008E56C2">
              <w:rPr>
                <w:color w:val="000000" w:themeColor="text1"/>
                <w:sz w:val="24"/>
              </w:rPr>
              <w:t xml:space="preserve">  </w:t>
            </w:r>
            <w:r w:rsidRPr="008E56C2">
              <w:rPr>
                <w:color w:val="000000" w:themeColor="text1"/>
                <w:sz w:val="24"/>
              </w:rPr>
              <w:t>日</w:t>
            </w:r>
          </w:p>
        </w:tc>
      </w:tr>
      <w:tr w:rsidR="00E94865" w:rsidRPr="008E56C2" w14:paraId="52B9211B" w14:textId="77777777">
        <w:tc>
          <w:tcPr>
            <w:tcW w:w="9242" w:type="dxa"/>
          </w:tcPr>
          <w:p w14:paraId="7108F1C7" w14:textId="77777777" w:rsidR="00E94865" w:rsidRPr="008E56C2" w:rsidRDefault="008A2BAA">
            <w:pPr>
              <w:pageBreakBefore/>
              <w:spacing w:beforeLines="50" w:before="120"/>
              <w:ind w:firstLineChars="200" w:firstLine="482"/>
              <w:rPr>
                <w:b/>
                <w:color w:val="000000" w:themeColor="text1"/>
                <w:sz w:val="24"/>
              </w:rPr>
            </w:pPr>
            <w:r w:rsidRPr="008E56C2">
              <w:rPr>
                <w:b/>
                <w:color w:val="000000" w:themeColor="text1"/>
                <w:sz w:val="24"/>
              </w:rPr>
              <w:lastRenderedPageBreak/>
              <w:t>审批意见：</w:t>
            </w:r>
          </w:p>
          <w:p w14:paraId="7F306244" w14:textId="77777777" w:rsidR="00E94865" w:rsidRPr="008E56C2" w:rsidRDefault="00E94865">
            <w:pPr>
              <w:pageBreakBefore/>
              <w:spacing w:line="360" w:lineRule="auto"/>
              <w:rPr>
                <w:color w:val="000000" w:themeColor="text1"/>
                <w:sz w:val="24"/>
              </w:rPr>
            </w:pPr>
          </w:p>
          <w:p w14:paraId="7E36B805" w14:textId="77777777" w:rsidR="00E94865" w:rsidRPr="008E56C2" w:rsidRDefault="00E94865">
            <w:pPr>
              <w:pageBreakBefore/>
              <w:spacing w:line="360" w:lineRule="auto"/>
              <w:rPr>
                <w:color w:val="000000" w:themeColor="text1"/>
                <w:sz w:val="24"/>
              </w:rPr>
            </w:pPr>
          </w:p>
          <w:p w14:paraId="143E989F" w14:textId="77777777" w:rsidR="00E94865" w:rsidRPr="008E56C2" w:rsidRDefault="00E94865">
            <w:pPr>
              <w:pageBreakBefore/>
              <w:spacing w:line="360" w:lineRule="auto"/>
              <w:rPr>
                <w:color w:val="000000" w:themeColor="text1"/>
                <w:sz w:val="24"/>
              </w:rPr>
            </w:pPr>
          </w:p>
          <w:p w14:paraId="4071C887" w14:textId="77777777" w:rsidR="00E94865" w:rsidRPr="008E56C2" w:rsidRDefault="00E94865">
            <w:pPr>
              <w:pageBreakBefore/>
              <w:spacing w:line="360" w:lineRule="auto"/>
              <w:rPr>
                <w:color w:val="000000" w:themeColor="text1"/>
                <w:sz w:val="24"/>
              </w:rPr>
            </w:pPr>
          </w:p>
          <w:p w14:paraId="6826C8CB" w14:textId="77777777" w:rsidR="00E94865" w:rsidRPr="008E56C2" w:rsidRDefault="00E94865">
            <w:pPr>
              <w:pageBreakBefore/>
              <w:spacing w:line="360" w:lineRule="auto"/>
              <w:rPr>
                <w:color w:val="000000" w:themeColor="text1"/>
                <w:sz w:val="24"/>
              </w:rPr>
            </w:pPr>
          </w:p>
          <w:p w14:paraId="32F20736" w14:textId="77777777" w:rsidR="00E94865" w:rsidRPr="008E56C2" w:rsidRDefault="00E94865">
            <w:pPr>
              <w:pageBreakBefore/>
              <w:spacing w:line="360" w:lineRule="auto"/>
              <w:rPr>
                <w:color w:val="000000" w:themeColor="text1"/>
                <w:sz w:val="24"/>
              </w:rPr>
            </w:pPr>
          </w:p>
          <w:p w14:paraId="0A0B78F0" w14:textId="77777777" w:rsidR="00E94865" w:rsidRPr="008E56C2" w:rsidRDefault="00E94865">
            <w:pPr>
              <w:pageBreakBefore/>
              <w:spacing w:line="360" w:lineRule="auto"/>
              <w:rPr>
                <w:color w:val="000000" w:themeColor="text1"/>
                <w:sz w:val="24"/>
              </w:rPr>
            </w:pPr>
          </w:p>
          <w:p w14:paraId="752B4C40" w14:textId="77777777" w:rsidR="00E94865" w:rsidRPr="008E56C2" w:rsidRDefault="00E94865">
            <w:pPr>
              <w:pageBreakBefore/>
              <w:spacing w:line="360" w:lineRule="auto"/>
              <w:rPr>
                <w:color w:val="000000" w:themeColor="text1"/>
                <w:sz w:val="24"/>
              </w:rPr>
            </w:pPr>
          </w:p>
          <w:p w14:paraId="191934E1" w14:textId="77777777" w:rsidR="00E94865" w:rsidRPr="008E56C2" w:rsidRDefault="00E94865">
            <w:pPr>
              <w:pageBreakBefore/>
              <w:spacing w:line="360" w:lineRule="auto"/>
              <w:rPr>
                <w:color w:val="000000" w:themeColor="text1"/>
                <w:sz w:val="24"/>
              </w:rPr>
            </w:pPr>
          </w:p>
          <w:p w14:paraId="770E5881" w14:textId="77777777" w:rsidR="00E94865" w:rsidRPr="008E56C2" w:rsidRDefault="00E94865">
            <w:pPr>
              <w:pageBreakBefore/>
              <w:spacing w:line="360" w:lineRule="auto"/>
              <w:rPr>
                <w:color w:val="000000" w:themeColor="text1"/>
                <w:sz w:val="24"/>
              </w:rPr>
            </w:pPr>
          </w:p>
          <w:p w14:paraId="7C66329D" w14:textId="77777777" w:rsidR="00E94865" w:rsidRPr="008E56C2" w:rsidRDefault="00E94865">
            <w:pPr>
              <w:pageBreakBefore/>
              <w:spacing w:line="360" w:lineRule="auto"/>
              <w:rPr>
                <w:color w:val="000000" w:themeColor="text1"/>
                <w:sz w:val="24"/>
              </w:rPr>
            </w:pPr>
          </w:p>
          <w:p w14:paraId="77B0A4A5" w14:textId="77777777" w:rsidR="00E94865" w:rsidRPr="008E56C2" w:rsidRDefault="00E94865">
            <w:pPr>
              <w:pageBreakBefore/>
              <w:spacing w:line="360" w:lineRule="auto"/>
              <w:rPr>
                <w:color w:val="000000" w:themeColor="text1"/>
                <w:sz w:val="24"/>
              </w:rPr>
            </w:pPr>
          </w:p>
          <w:p w14:paraId="4EA958A2" w14:textId="77777777" w:rsidR="00E94865" w:rsidRPr="008E56C2" w:rsidRDefault="00E94865">
            <w:pPr>
              <w:pageBreakBefore/>
              <w:spacing w:line="360" w:lineRule="auto"/>
              <w:rPr>
                <w:color w:val="000000" w:themeColor="text1"/>
                <w:sz w:val="24"/>
              </w:rPr>
            </w:pPr>
          </w:p>
          <w:p w14:paraId="51BA2115" w14:textId="77777777" w:rsidR="00E94865" w:rsidRPr="008E56C2" w:rsidRDefault="00E94865">
            <w:pPr>
              <w:pageBreakBefore/>
              <w:spacing w:line="360" w:lineRule="auto"/>
              <w:rPr>
                <w:color w:val="000000" w:themeColor="text1"/>
                <w:sz w:val="24"/>
              </w:rPr>
            </w:pPr>
          </w:p>
          <w:p w14:paraId="6C94017C" w14:textId="77777777" w:rsidR="00E94865" w:rsidRPr="008E56C2" w:rsidRDefault="00E94865">
            <w:pPr>
              <w:pageBreakBefore/>
              <w:spacing w:line="360" w:lineRule="auto"/>
              <w:rPr>
                <w:color w:val="000000" w:themeColor="text1"/>
                <w:sz w:val="24"/>
              </w:rPr>
            </w:pPr>
          </w:p>
          <w:p w14:paraId="0509F09B" w14:textId="77777777" w:rsidR="00E94865" w:rsidRPr="008E56C2" w:rsidRDefault="00E94865">
            <w:pPr>
              <w:pageBreakBefore/>
              <w:spacing w:line="360" w:lineRule="auto"/>
              <w:rPr>
                <w:color w:val="000000" w:themeColor="text1"/>
                <w:sz w:val="24"/>
              </w:rPr>
            </w:pPr>
          </w:p>
          <w:p w14:paraId="696015D7" w14:textId="77777777" w:rsidR="00E94865" w:rsidRPr="008E56C2" w:rsidRDefault="00E94865">
            <w:pPr>
              <w:pageBreakBefore/>
              <w:spacing w:line="360" w:lineRule="auto"/>
              <w:rPr>
                <w:color w:val="000000" w:themeColor="text1"/>
                <w:sz w:val="24"/>
              </w:rPr>
            </w:pPr>
          </w:p>
          <w:p w14:paraId="2632C767" w14:textId="77777777" w:rsidR="00E94865" w:rsidRPr="008E56C2" w:rsidRDefault="00E94865">
            <w:pPr>
              <w:pageBreakBefore/>
              <w:spacing w:line="360" w:lineRule="auto"/>
              <w:rPr>
                <w:color w:val="000000" w:themeColor="text1"/>
                <w:sz w:val="24"/>
              </w:rPr>
            </w:pPr>
          </w:p>
          <w:p w14:paraId="05187C49" w14:textId="77777777" w:rsidR="00E94865" w:rsidRPr="008E56C2" w:rsidRDefault="00E94865">
            <w:pPr>
              <w:pageBreakBefore/>
              <w:spacing w:line="360" w:lineRule="auto"/>
              <w:rPr>
                <w:color w:val="000000" w:themeColor="text1"/>
                <w:sz w:val="24"/>
              </w:rPr>
            </w:pPr>
          </w:p>
          <w:p w14:paraId="1764A309" w14:textId="77777777" w:rsidR="00E94865" w:rsidRPr="008E56C2" w:rsidRDefault="00E94865">
            <w:pPr>
              <w:pageBreakBefore/>
              <w:spacing w:line="360" w:lineRule="auto"/>
              <w:rPr>
                <w:color w:val="000000" w:themeColor="text1"/>
                <w:sz w:val="24"/>
              </w:rPr>
            </w:pPr>
          </w:p>
          <w:p w14:paraId="0ACF51AF" w14:textId="77777777" w:rsidR="00E94865" w:rsidRPr="008E56C2" w:rsidRDefault="00E94865">
            <w:pPr>
              <w:pageBreakBefore/>
              <w:spacing w:line="360" w:lineRule="auto"/>
              <w:rPr>
                <w:color w:val="000000" w:themeColor="text1"/>
                <w:sz w:val="24"/>
              </w:rPr>
            </w:pPr>
          </w:p>
          <w:p w14:paraId="4E7D7001" w14:textId="77777777" w:rsidR="00E94865" w:rsidRPr="008E56C2" w:rsidRDefault="00E94865">
            <w:pPr>
              <w:pageBreakBefore/>
              <w:spacing w:line="360" w:lineRule="auto"/>
              <w:rPr>
                <w:color w:val="000000" w:themeColor="text1"/>
                <w:sz w:val="24"/>
              </w:rPr>
            </w:pPr>
          </w:p>
          <w:p w14:paraId="3D3EB081" w14:textId="77777777" w:rsidR="00E94865" w:rsidRPr="008E56C2" w:rsidRDefault="00E94865">
            <w:pPr>
              <w:pStyle w:val="a7"/>
              <w:spacing w:before="0" w:after="0" w:line="360" w:lineRule="auto"/>
              <w:ind w:right="0"/>
              <w:rPr>
                <w:color w:val="000000" w:themeColor="text1"/>
              </w:rPr>
            </w:pPr>
          </w:p>
          <w:p w14:paraId="29060C0C" w14:textId="77777777" w:rsidR="00E94865" w:rsidRPr="008E56C2" w:rsidRDefault="00E94865">
            <w:pPr>
              <w:pageBreakBefore/>
              <w:spacing w:line="360" w:lineRule="auto"/>
              <w:rPr>
                <w:color w:val="000000" w:themeColor="text1"/>
                <w:sz w:val="24"/>
              </w:rPr>
            </w:pPr>
          </w:p>
          <w:p w14:paraId="6808F143" w14:textId="77777777" w:rsidR="00E94865" w:rsidRPr="008E56C2" w:rsidRDefault="00E94865">
            <w:pPr>
              <w:pStyle w:val="a7"/>
              <w:spacing w:before="0" w:after="0" w:line="360" w:lineRule="auto"/>
              <w:ind w:right="0"/>
              <w:rPr>
                <w:color w:val="000000" w:themeColor="text1"/>
                <w:kern w:val="2"/>
                <w:sz w:val="24"/>
                <w:szCs w:val="24"/>
              </w:rPr>
            </w:pPr>
          </w:p>
          <w:p w14:paraId="3A1C8D6D" w14:textId="77777777" w:rsidR="00E94865" w:rsidRPr="008E56C2" w:rsidRDefault="00E94865">
            <w:pPr>
              <w:pStyle w:val="a7"/>
              <w:spacing w:before="0" w:after="0" w:line="360" w:lineRule="auto"/>
              <w:ind w:right="0"/>
              <w:rPr>
                <w:color w:val="000000" w:themeColor="text1"/>
                <w:kern w:val="2"/>
                <w:sz w:val="24"/>
                <w:szCs w:val="24"/>
              </w:rPr>
            </w:pPr>
          </w:p>
          <w:p w14:paraId="746A72A0" w14:textId="77777777" w:rsidR="00E94865" w:rsidRPr="008E56C2" w:rsidRDefault="00E94865">
            <w:pPr>
              <w:pageBreakBefore/>
              <w:spacing w:line="360" w:lineRule="auto"/>
              <w:rPr>
                <w:color w:val="000000" w:themeColor="text1"/>
                <w:sz w:val="24"/>
              </w:rPr>
            </w:pPr>
          </w:p>
          <w:p w14:paraId="32BC50C6" w14:textId="77777777" w:rsidR="00E94865" w:rsidRPr="008E56C2" w:rsidRDefault="008A2BAA">
            <w:pPr>
              <w:pageBreakBefore/>
              <w:spacing w:afterLines="100" w:after="240"/>
              <w:ind w:rightChars="300" w:right="630"/>
              <w:jc w:val="right"/>
              <w:rPr>
                <w:color w:val="000000" w:themeColor="text1"/>
                <w:sz w:val="24"/>
              </w:rPr>
            </w:pPr>
            <w:r w:rsidRPr="008E56C2">
              <w:rPr>
                <w:color w:val="000000" w:themeColor="text1"/>
                <w:sz w:val="24"/>
              </w:rPr>
              <w:t>公章</w:t>
            </w:r>
          </w:p>
          <w:p w14:paraId="7D737E17" w14:textId="77777777" w:rsidR="00E94865" w:rsidRPr="008E56C2" w:rsidRDefault="008A2BAA">
            <w:pPr>
              <w:pageBreakBefore/>
              <w:spacing w:afterLines="50" w:after="120"/>
              <w:rPr>
                <w:color w:val="000000" w:themeColor="text1"/>
                <w:sz w:val="24"/>
              </w:rPr>
            </w:pPr>
            <w:r w:rsidRPr="008E56C2">
              <w:rPr>
                <w:color w:val="000000" w:themeColor="text1"/>
                <w:sz w:val="24"/>
              </w:rPr>
              <w:t>经办人：</w:t>
            </w:r>
            <w:r w:rsidRPr="008E56C2">
              <w:rPr>
                <w:color w:val="000000" w:themeColor="text1"/>
                <w:sz w:val="24"/>
              </w:rPr>
              <w:t xml:space="preserve">                                            </w:t>
            </w:r>
            <w:r w:rsidRPr="008E56C2">
              <w:rPr>
                <w:rFonts w:hint="eastAsia"/>
                <w:color w:val="000000" w:themeColor="text1"/>
                <w:sz w:val="24"/>
              </w:rPr>
              <w:t xml:space="preserve"> </w:t>
            </w:r>
            <w:r w:rsidRPr="008E56C2">
              <w:rPr>
                <w:color w:val="000000" w:themeColor="text1"/>
                <w:sz w:val="24"/>
              </w:rPr>
              <w:t xml:space="preserve">         </w:t>
            </w:r>
            <w:r w:rsidRPr="008E56C2">
              <w:rPr>
                <w:color w:val="000000" w:themeColor="text1"/>
                <w:sz w:val="24"/>
              </w:rPr>
              <w:t>年</w:t>
            </w:r>
            <w:r w:rsidRPr="008E56C2">
              <w:rPr>
                <w:color w:val="000000" w:themeColor="text1"/>
                <w:sz w:val="24"/>
              </w:rPr>
              <w:t xml:space="preserve">   </w:t>
            </w:r>
            <w:r w:rsidRPr="008E56C2">
              <w:rPr>
                <w:rFonts w:hint="eastAsia"/>
                <w:color w:val="000000" w:themeColor="text1"/>
                <w:sz w:val="24"/>
              </w:rPr>
              <w:t xml:space="preserve"> </w:t>
            </w:r>
            <w:r w:rsidRPr="008E56C2">
              <w:rPr>
                <w:color w:val="000000" w:themeColor="text1"/>
                <w:sz w:val="24"/>
              </w:rPr>
              <w:t>月</w:t>
            </w:r>
            <w:r w:rsidRPr="008E56C2">
              <w:rPr>
                <w:color w:val="000000" w:themeColor="text1"/>
                <w:sz w:val="24"/>
              </w:rPr>
              <w:t xml:space="preserve"> </w:t>
            </w:r>
            <w:r w:rsidRPr="008E56C2">
              <w:rPr>
                <w:rFonts w:hint="eastAsia"/>
                <w:color w:val="000000" w:themeColor="text1"/>
                <w:sz w:val="24"/>
              </w:rPr>
              <w:t xml:space="preserve"> </w:t>
            </w:r>
            <w:r w:rsidRPr="008E56C2">
              <w:rPr>
                <w:color w:val="000000" w:themeColor="text1"/>
                <w:sz w:val="24"/>
              </w:rPr>
              <w:t xml:space="preserve">  </w:t>
            </w:r>
            <w:r w:rsidRPr="008E56C2">
              <w:rPr>
                <w:color w:val="000000" w:themeColor="text1"/>
                <w:sz w:val="24"/>
              </w:rPr>
              <w:t>日</w:t>
            </w:r>
          </w:p>
        </w:tc>
      </w:tr>
    </w:tbl>
    <w:p w14:paraId="2337E041" w14:textId="77777777" w:rsidR="00E94865" w:rsidRPr="008E56C2" w:rsidRDefault="00E94865">
      <w:pPr>
        <w:pStyle w:val="a7"/>
        <w:outlineLvl w:val="0"/>
        <w:rPr>
          <w:snapToGrid w:val="0"/>
          <w:color w:val="000000" w:themeColor="text1"/>
          <w:spacing w:val="-6"/>
          <w:kern w:val="21"/>
          <w:szCs w:val="21"/>
        </w:rPr>
        <w:sectPr w:rsidR="00E94865" w:rsidRPr="008E56C2">
          <w:pgSz w:w="11906" w:h="16838"/>
          <w:pgMar w:top="1701" w:right="1531" w:bottom="1701" w:left="1531" w:header="851" w:footer="851" w:gutter="0"/>
          <w:cols w:space="720"/>
          <w:docGrid w:linePitch="312"/>
        </w:sectPr>
      </w:pPr>
    </w:p>
    <w:p w14:paraId="31A2D01E" w14:textId="77777777" w:rsidR="00E94865" w:rsidRPr="008E56C2" w:rsidRDefault="008A2BAA">
      <w:pPr>
        <w:widowControl/>
        <w:spacing w:line="440" w:lineRule="exact"/>
        <w:jc w:val="left"/>
        <w:rPr>
          <w:b/>
          <w:color w:val="000000" w:themeColor="text1"/>
          <w:kern w:val="0"/>
          <w:sz w:val="24"/>
        </w:rPr>
      </w:pPr>
      <w:r w:rsidRPr="008E56C2">
        <w:rPr>
          <w:rFonts w:hint="eastAsia"/>
          <w:b/>
          <w:color w:val="000000" w:themeColor="text1"/>
          <w:kern w:val="0"/>
          <w:sz w:val="24"/>
        </w:rPr>
        <w:lastRenderedPageBreak/>
        <w:t>附件</w:t>
      </w:r>
      <w:r w:rsidRPr="008E56C2">
        <w:rPr>
          <w:rFonts w:hint="eastAsia"/>
          <w:b/>
          <w:color w:val="000000" w:themeColor="text1"/>
          <w:kern w:val="0"/>
          <w:sz w:val="24"/>
        </w:rPr>
        <w:t>:</w:t>
      </w:r>
    </w:p>
    <w:p w14:paraId="4E16D2B5" w14:textId="77777777"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附件</w:t>
      </w:r>
      <w:r w:rsidRPr="008E56C2">
        <w:rPr>
          <w:color w:val="000000" w:themeColor="text1"/>
          <w:kern w:val="0"/>
          <w:sz w:val="24"/>
        </w:rPr>
        <w:t xml:space="preserve">1  </w:t>
      </w:r>
      <w:r w:rsidRPr="008E56C2">
        <w:rPr>
          <w:color w:val="000000" w:themeColor="text1"/>
          <w:kern w:val="0"/>
          <w:sz w:val="24"/>
        </w:rPr>
        <w:t>委托书</w:t>
      </w:r>
    </w:p>
    <w:p w14:paraId="5C9E525A" w14:textId="77777777"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附件</w:t>
      </w:r>
      <w:r w:rsidRPr="008E56C2">
        <w:rPr>
          <w:color w:val="000000" w:themeColor="text1"/>
          <w:kern w:val="0"/>
          <w:sz w:val="24"/>
        </w:rPr>
        <w:t xml:space="preserve">2  </w:t>
      </w:r>
      <w:r w:rsidRPr="008E56C2">
        <w:rPr>
          <w:color w:val="000000" w:themeColor="text1"/>
          <w:kern w:val="0"/>
          <w:sz w:val="24"/>
        </w:rPr>
        <w:t>危废承诺</w:t>
      </w:r>
    </w:p>
    <w:p w14:paraId="40CA366A" w14:textId="77777777"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附件</w:t>
      </w:r>
      <w:r w:rsidRPr="008E56C2">
        <w:rPr>
          <w:color w:val="000000" w:themeColor="text1"/>
          <w:kern w:val="0"/>
          <w:sz w:val="24"/>
        </w:rPr>
        <w:t xml:space="preserve">3  </w:t>
      </w:r>
      <w:r w:rsidRPr="008E56C2">
        <w:rPr>
          <w:color w:val="000000" w:themeColor="text1"/>
          <w:kern w:val="0"/>
          <w:sz w:val="24"/>
        </w:rPr>
        <w:t>真实性承诺</w:t>
      </w:r>
    </w:p>
    <w:p w14:paraId="289653AE" w14:textId="77777777"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附件</w:t>
      </w:r>
      <w:r w:rsidRPr="008E56C2">
        <w:rPr>
          <w:color w:val="000000" w:themeColor="text1"/>
          <w:kern w:val="0"/>
          <w:sz w:val="24"/>
        </w:rPr>
        <w:t xml:space="preserve">4  </w:t>
      </w:r>
      <w:r w:rsidRPr="008E56C2">
        <w:rPr>
          <w:color w:val="000000" w:themeColor="text1"/>
          <w:kern w:val="0"/>
          <w:sz w:val="24"/>
        </w:rPr>
        <w:t>立项文件</w:t>
      </w:r>
    </w:p>
    <w:p w14:paraId="2A150584" w14:textId="6FC6D17E"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附件</w:t>
      </w:r>
      <w:r w:rsidRPr="008E56C2">
        <w:rPr>
          <w:color w:val="000000" w:themeColor="text1"/>
          <w:kern w:val="0"/>
          <w:sz w:val="24"/>
        </w:rPr>
        <w:t xml:space="preserve">5  </w:t>
      </w:r>
      <w:r w:rsidR="003E5113" w:rsidRPr="008E56C2">
        <w:rPr>
          <w:color w:val="000000" w:themeColor="text1"/>
          <w:kern w:val="0"/>
          <w:sz w:val="24"/>
        </w:rPr>
        <w:t>营业执照</w:t>
      </w:r>
    </w:p>
    <w:p w14:paraId="0381617D" w14:textId="314157EB"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附件</w:t>
      </w:r>
      <w:r w:rsidRPr="008E56C2">
        <w:rPr>
          <w:rFonts w:hint="eastAsia"/>
          <w:color w:val="000000" w:themeColor="text1"/>
          <w:kern w:val="0"/>
          <w:sz w:val="24"/>
        </w:rPr>
        <w:t>6</w:t>
      </w:r>
      <w:r w:rsidRPr="008E56C2">
        <w:rPr>
          <w:color w:val="000000" w:themeColor="text1"/>
          <w:kern w:val="0"/>
          <w:sz w:val="24"/>
        </w:rPr>
        <w:t xml:space="preserve">  </w:t>
      </w:r>
      <w:r w:rsidR="003E5113" w:rsidRPr="008E56C2">
        <w:rPr>
          <w:rFonts w:hint="eastAsia"/>
          <w:snapToGrid w:val="0"/>
          <w:color w:val="000000" w:themeColor="text1"/>
          <w:sz w:val="24"/>
        </w:rPr>
        <w:t>租赁合同</w:t>
      </w:r>
    </w:p>
    <w:p w14:paraId="1585A54C" w14:textId="2E433A9D"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附件</w:t>
      </w:r>
      <w:r w:rsidRPr="008E56C2">
        <w:rPr>
          <w:color w:val="000000" w:themeColor="text1"/>
          <w:kern w:val="0"/>
          <w:sz w:val="24"/>
        </w:rPr>
        <w:t xml:space="preserve">7  </w:t>
      </w:r>
      <w:r w:rsidR="003E5113">
        <w:rPr>
          <w:rFonts w:hint="eastAsia"/>
          <w:color w:val="000000" w:themeColor="text1"/>
          <w:kern w:val="0"/>
          <w:sz w:val="24"/>
        </w:rPr>
        <w:t>土地证</w:t>
      </w:r>
    </w:p>
    <w:p w14:paraId="43230084" w14:textId="7DCB93D8"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附件</w:t>
      </w:r>
      <w:r w:rsidRPr="008E56C2">
        <w:rPr>
          <w:color w:val="000000" w:themeColor="text1"/>
          <w:kern w:val="0"/>
          <w:sz w:val="24"/>
        </w:rPr>
        <w:t xml:space="preserve">8  </w:t>
      </w:r>
      <w:r w:rsidR="003E5113" w:rsidRPr="003E5113">
        <w:rPr>
          <w:rFonts w:hint="eastAsia"/>
          <w:color w:val="000000" w:themeColor="text1"/>
          <w:kern w:val="0"/>
          <w:sz w:val="24"/>
        </w:rPr>
        <w:t>公示证明</w:t>
      </w:r>
    </w:p>
    <w:p w14:paraId="30D7B2BA" w14:textId="7F91C113" w:rsidR="00E94865" w:rsidRPr="008E56C2" w:rsidRDefault="008A2BAA">
      <w:pPr>
        <w:pStyle w:val="a0"/>
        <w:spacing w:line="360" w:lineRule="auto"/>
        <w:ind w:firstLine="480"/>
        <w:rPr>
          <w:snapToGrid w:val="0"/>
          <w:color w:val="000000" w:themeColor="text1"/>
          <w:sz w:val="24"/>
        </w:rPr>
      </w:pPr>
      <w:r w:rsidRPr="008E56C2">
        <w:rPr>
          <w:rFonts w:hint="eastAsia"/>
          <w:color w:val="000000" w:themeColor="text1"/>
          <w:kern w:val="0"/>
          <w:sz w:val="24"/>
        </w:rPr>
        <w:t xml:space="preserve">  </w:t>
      </w:r>
      <w:r w:rsidRPr="008E56C2">
        <w:rPr>
          <w:rFonts w:hint="eastAsia"/>
          <w:color w:val="000000" w:themeColor="text1"/>
          <w:kern w:val="0"/>
          <w:sz w:val="24"/>
        </w:rPr>
        <w:t>附件</w:t>
      </w:r>
      <w:r w:rsidRPr="008E56C2">
        <w:rPr>
          <w:rFonts w:hint="eastAsia"/>
          <w:color w:val="000000" w:themeColor="text1"/>
          <w:kern w:val="0"/>
          <w:sz w:val="24"/>
        </w:rPr>
        <w:t xml:space="preserve">9  </w:t>
      </w:r>
      <w:r w:rsidR="003E5113" w:rsidRPr="003E5113">
        <w:rPr>
          <w:rFonts w:hint="eastAsia"/>
          <w:color w:val="000000" w:themeColor="text1"/>
          <w:kern w:val="0"/>
          <w:sz w:val="24"/>
        </w:rPr>
        <w:t>固定污染源排污登记表</w:t>
      </w:r>
    </w:p>
    <w:p w14:paraId="5DF05D30" w14:textId="77777777" w:rsidR="00E94865" w:rsidRPr="008E56C2" w:rsidRDefault="00E94865">
      <w:pPr>
        <w:pStyle w:val="a0"/>
        <w:ind w:firstLineChars="0" w:firstLine="0"/>
        <w:rPr>
          <w:color w:val="000000" w:themeColor="text1"/>
        </w:rPr>
      </w:pPr>
    </w:p>
    <w:p w14:paraId="6933EF8C" w14:textId="77777777" w:rsidR="00E94865" w:rsidRPr="008E56C2" w:rsidRDefault="008A2BAA">
      <w:pPr>
        <w:widowControl/>
        <w:spacing w:line="440" w:lineRule="exact"/>
        <w:jc w:val="left"/>
        <w:rPr>
          <w:b/>
          <w:color w:val="000000" w:themeColor="text1"/>
          <w:kern w:val="0"/>
          <w:sz w:val="24"/>
        </w:rPr>
      </w:pPr>
      <w:r w:rsidRPr="008E56C2">
        <w:rPr>
          <w:rFonts w:hint="eastAsia"/>
          <w:b/>
          <w:color w:val="000000" w:themeColor="text1"/>
          <w:kern w:val="0"/>
          <w:sz w:val="24"/>
        </w:rPr>
        <w:t>附图</w:t>
      </w:r>
      <w:r w:rsidRPr="008E56C2">
        <w:rPr>
          <w:rFonts w:hint="eastAsia"/>
          <w:b/>
          <w:color w:val="000000" w:themeColor="text1"/>
          <w:kern w:val="0"/>
          <w:sz w:val="24"/>
        </w:rPr>
        <w:t>:</w:t>
      </w:r>
    </w:p>
    <w:p w14:paraId="0879CA65" w14:textId="77777777"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附图</w:t>
      </w:r>
      <w:r w:rsidRPr="008E56C2">
        <w:rPr>
          <w:color w:val="000000" w:themeColor="text1"/>
          <w:kern w:val="0"/>
          <w:sz w:val="24"/>
        </w:rPr>
        <w:t xml:space="preserve">1  </w:t>
      </w:r>
      <w:r w:rsidRPr="008E56C2">
        <w:rPr>
          <w:color w:val="000000" w:themeColor="text1"/>
          <w:kern w:val="0"/>
          <w:sz w:val="24"/>
        </w:rPr>
        <w:t>项目地理</w:t>
      </w:r>
      <w:r w:rsidRPr="008E56C2">
        <w:rPr>
          <w:rFonts w:hint="eastAsia"/>
          <w:color w:val="000000" w:themeColor="text1"/>
          <w:kern w:val="0"/>
          <w:sz w:val="24"/>
        </w:rPr>
        <w:t>位置</w:t>
      </w:r>
      <w:r w:rsidRPr="008E56C2">
        <w:rPr>
          <w:color w:val="000000" w:themeColor="text1"/>
          <w:kern w:val="0"/>
          <w:sz w:val="24"/>
        </w:rPr>
        <w:t>图</w:t>
      </w:r>
    </w:p>
    <w:p w14:paraId="435633D2" w14:textId="77777777"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附图</w:t>
      </w:r>
      <w:r w:rsidRPr="008E56C2">
        <w:rPr>
          <w:color w:val="000000" w:themeColor="text1"/>
          <w:kern w:val="0"/>
          <w:sz w:val="24"/>
        </w:rPr>
        <w:t xml:space="preserve">2  </w:t>
      </w:r>
      <w:r w:rsidRPr="008E56C2">
        <w:rPr>
          <w:rFonts w:hint="eastAsia"/>
          <w:color w:val="000000" w:themeColor="text1"/>
          <w:kern w:val="0"/>
          <w:sz w:val="24"/>
        </w:rPr>
        <w:t>项目</w:t>
      </w:r>
      <w:r w:rsidRPr="008E56C2">
        <w:rPr>
          <w:color w:val="000000" w:themeColor="text1"/>
          <w:kern w:val="0"/>
          <w:sz w:val="24"/>
        </w:rPr>
        <w:t>周边关系图</w:t>
      </w:r>
    </w:p>
    <w:p w14:paraId="5D0EE2CB" w14:textId="77777777" w:rsidR="00E94865" w:rsidRPr="008E56C2" w:rsidRDefault="008A2BAA">
      <w:pPr>
        <w:widowControl/>
        <w:spacing w:line="360" w:lineRule="auto"/>
        <w:ind w:firstLineChars="292" w:firstLine="701"/>
        <w:jc w:val="left"/>
        <w:rPr>
          <w:color w:val="000000" w:themeColor="text1"/>
          <w:kern w:val="0"/>
          <w:sz w:val="24"/>
        </w:rPr>
      </w:pPr>
      <w:r w:rsidRPr="008E56C2">
        <w:rPr>
          <w:color w:val="000000" w:themeColor="text1"/>
          <w:kern w:val="0"/>
          <w:sz w:val="24"/>
        </w:rPr>
        <w:t>附图</w:t>
      </w:r>
      <w:r w:rsidRPr="008E56C2">
        <w:rPr>
          <w:color w:val="000000" w:themeColor="text1"/>
          <w:kern w:val="0"/>
          <w:sz w:val="24"/>
        </w:rPr>
        <w:t xml:space="preserve">3  </w:t>
      </w:r>
      <w:r w:rsidRPr="008E56C2">
        <w:rPr>
          <w:color w:val="000000" w:themeColor="text1"/>
          <w:kern w:val="0"/>
          <w:sz w:val="24"/>
        </w:rPr>
        <w:t>项目</w:t>
      </w:r>
      <w:r w:rsidRPr="008E56C2">
        <w:rPr>
          <w:rFonts w:hint="eastAsia"/>
          <w:color w:val="000000" w:themeColor="text1"/>
          <w:kern w:val="0"/>
          <w:sz w:val="24"/>
        </w:rPr>
        <w:t>厂区</w:t>
      </w:r>
      <w:r w:rsidRPr="008E56C2">
        <w:rPr>
          <w:color w:val="000000" w:themeColor="text1"/>
          <w:kern w:val="0"/>
          <w:sz w:val="24"/>
        </w:rPr>
        <w:t>平面布置图</w:t>
      </w:r>
      <w:r w:rsidRPr="008E56C2">
        <w:rPr>
          <w:rFonts w:hint="eastAsia"/>
          <w:color w:val="000000" w:themeColor="text1"/>
          <w:kern w:val="0"/>
          <w:sz w:val="24"/>
        </w:rPr>
        <w:t>及分区防渗图</w:t>
      </w:r>
    </w:p>
    <w:p w14:paraId="3CFEA770" w14:textId="77777777" w:rsidR="003E5113" w:rsidRDefault="003E5113">
      <w:pPr>
        <w:pStyle w:val="a0"/>
        <w:spacing w:line="360" w:lineRule="auto"/>
        <w:ind w:firstLineChars="300" w:firstLine="720"/>
        <w:rPr>
          <w:color w:val="000000" w:themeColor="text1"/>
          <w:sz w:val="24"/>
        </w:rPr>
      </w:pPr>
      <w:r w:rsidRPr="003E5113">
        <w:rPr>
          <w:rFonts w:hint="eastAsia"/>
          <w:color w:val="000000" w:themeColor="text1"/>
          <w:sz w:val="24"/>
        </w:rPr>
        <w:t>附图</w:t>
      </w:r>
      <w:r w:rsidRPr="003E5113">
        <w:rPr>
          <w:rFonts w:hint="eastAsia"/>
          <w:color w:val="000000" w:themeColor="text1"/>
          <w:sz w:val="24"/>
        </w:rPr>
        <w:t xml:space="preserve">4 </w:t>
      </w:r>
      <w:r w:rsidRPr="003E5113">
        <w:rPr>
          <w:rFonts w:hint="eastAsia"/>
          <w:color w:val="000000" w:themeColor="text1"/>
          <w:sz w:val="24"/>
        </w:rPr>
        <w:t>中国（安徽）自由贸易试验区芜湖片区控制性详细规划图</w:t>
      </w:r>
    </w:p>
    <w:p w14:paraId="48A5977D" w14:textId="77777777" w:rsidR="003E5113" w:rsidRDefault="003E5113">
      <w:pPr>
        <w:pStyle w:val="a0"/>
        <w:spacing w:line="360" w:lineRule="auto"/>
        <w:ind w:firstLineChars="300" w:firstLine="720"/>
        <w:rPr>
          <w:snapToGrid w:val="0"/>
          <w:color w:val="000000" w:themeColor="text1"/>
          <w:sz w:val="24"/>
        </w:rPr>
      </w:pPr>
      <w:r w:rsidRPr="003E5113">
        <w:rPr>
          <w:rFonts w:hint="eastAsia"/>
          <w:snapToGrid w:val="0"/>
          <w:color w:val="000000" w:themeColor="text1"/>
          <w:sz w:val="24"/>
        </w:rPr>
        <w:t>附图</w:t>
      </w:r>
      <w:r w:rsidRPr="003E5113">
        <w:rPr>
          <w:rFonts w:hint="eastAsia"/>
          <w:snapToGrid w:val="0"/>
          <w:color w:val="000000" w:themeColor="text1"/>
          <w:sz w:val="24"/>
        </w:rPr>
        <w:t xml:space="preserve">5 </w:t>
      </w:r>
      <w:r w:rsidRPr="003E5113">
        <w:rPr>
          <w:rFonts w:hint="eastAsia"/>
          <w:snapToGrid w:val="0"/>
          <w:color w:val="000000" w:themeColor="text1"/>
          <w:sz w:val="24"/>
        </w:rPr>
        <w:t>项目环境保护目标分布图</w:t>
      </w:r>
    </w:p>
    <w:p w14:paraId="66E755D7" w14:textId="77777777" w:rsidR="003E5113" w:rsidRDefault="003E5113">
      <w:pPr>
        <w:pStyle w:val="a0"/>
        <w:spacing w:line="360" w:lineRule="auto"/>
        <w:ind w:firstLineChars="300" w:firstLine="720"/>
        <w:rPr>
          <w:snapToGrid w:val="0"/>
          <w:color w:val="000000" w:themeColor="text1"/>
          <w:sz w:val="24"/>
        </w:rPr>
      </w:pPr>
      <w:r w:rsidRPr="003E5113">
        <w:rPr>
          <w:rFonts w:hint="eastAsia"/>
          <w:snapToGrid w:val="0"/>
          <w:color w:val="000000" w:themeColor="text1"/>
          <w:sz w:val="24"/>
        </w:rPr>
        <w:t>附图</w:t>
      </w:r>
      <w:r w:rsidRPr="003E5113">
        <w:rPr>
          <w:rFonts w:hint="eastAsia"/>
          <w:snapToGrid w:val="0"/>
          <w:color w:val="000000" w:themeColor="text1"/>
          <w:sz w:val="24"/>
        </w:rPr>
        <w:t xml:space="preserve">6  </w:t>
      </w:r>
      <w:r w:rsidRPr="003E5113">
        <w:rPr>
          <w:rFonts w:hint="eastAsia"/>
          <w:snapToGrid w:val="0"/>
          <w:color w:val="000000" w:themeColor="text1"/>
          <w:sz w:val="24"/>
        </w:rPr>
        <w:t>芜湖市生态保护红线区域分布图</w:t>
      </w:r>
    </w:p>
    <w:p w14:paraId="5C84EB7C" w14:textId="4860C606" w:rsidR="00E94865" w:rsidRPr="008E56C2" w:rsidRDefault="008A2BAA">
      <w:pPr>
        <w:pStyle w:val="a0"/>
        <w:spacing w:line="360" w:lineRule="auto"/>
        <w:ind w:firstLineChars="300" w:firstLine="720"/>
        <w:rPr>
          <w:snapToGrid w:val="0"/>
          <w:color w:val="000000" w:themeColor="text1"/>
          <w:sz w:val="24"/>
        </w:rPr>
      </w:pPr>
      <w:r w:rsidRPr="008E56C2">
        <w:rPr>
          <w:rFonts w:hint="eastAsia"/>
          <w:snapToGrid w:val="0"/>
          <w:color w:val="000000" w:themeColor="text1"/>
          <w:sz w:val="24"/>
        </w:rPr>
        <w:t>附图</w:t>
      </w:r>
      <w:r w:rsidR="003E5113">
        <w:rPr>
          <w:snapToGrid w:val="0"/>
          <w:color w:val="000000" w:themeColor="text1"/>
          <w:sz w:val="24"/>
        </w:rPr>
        <w:t>7</w:t>
      </w:r>
      <w:r w:rsidRPr="008E56C2">
        <w:rPr>
          <w:rFonts w:hint="eastAsia"/>
          <w:snapToGrid w:val="0"/>
          <w:color w:val="000000" w:themeColor="text1"/>
          <w:sz w:val="24"/>
        </w:rPr>
        <w:t xml:space="preserve"> </w:t>
      </w:r>
      <w:r w:rsidRPr="008E56C2">
        <w:rPr>
          <w:rFonts w:hint="eastAsia"/>
          <w:snapToGrid w:val="0"/>
          <w:color w:val="000000" w:themeColor="text1"/>
          <w:sz w:val="24"/>
        </w:rPr>
        <w:t>芜湖市三区三线图</w:t>
      </w:r>
    </w:p>
    <w:p w14:paraId="0D102241" w14:textId="77777777" w:rsidR="00E94865" w:rsidRPr="008E56C2" w:rsidRDefault="00E94865">
      <w:pPr>
        <w:rPr>
          <w:color w:val="000000" w:themeColor="text1"/>
        </w:rPr>
      </w:pPr>
    </w:p>
    <w:sectPr w:rsidR="00E94865" w:rsidRPr="008E56C2">
      <w:pgSz w:w="11906" w:h="16838"/>
      <w:pgMar w:top="1701" w:right="1531" w:bottom="1701" w:left="153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C32F37" w14:textId="77777777" w:rsidR="00C00D53" w:rsidRDefault="00C00D53">
      <w:r>
        <w:separator/>
      </w:r>
    </w:p>
    <w:p w14:paraId="577889C8" w14:textId="77777777" w:rsidR="00C00D53" w:rsidRDefault="00C00D53"/>
  </w:endnote>
  <w:endnote w:type="continuationSeparator" w:id="0">
    <w:p w14:paraId="1AAED471" w14:textId="77777777" w:rsidR="00C00D53" w:rsidRDefault="00C00D53">
      <w:r>
        <w:continuationSeparator/>
      </w:r>
    </w:p>
    <w:p w14:paraId="2022A6BB" w14:textId="77777777" w:rsidR="00C00D53" w:rsidRDefault="00C00D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1F00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ﾋﾎﾌ・">
    <w:altName w:val="MS Gothic"/>
    <w:charset w:val="80"/>
    <w:family w:val="auto"/>
    <w:pitch w:val="default"/>
    <w:sig w:usb0="00000000" w:usb1="00000000" w:usb2="00000010" w:usb3="00000000" w:csb0="00020000" w:csb1="00000000"/>
  </w:font>
  <w:font w:name="TimesNewRomanPSMT">
    <w:altName w:val="SJQY"/>
    <w:charset w:val="86"/>
    <w:family w:val="auto"/>
    <w:pitch w:val="default"/>
    <w:sig w:usb0="00000000" w:usb1="00000000" w:usb2="00000010" w:usb3="00000000" w:csb0="0006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503B3" w14:textId="7A7AFEEC" w:rsidR="00C00D53" w:rsidRDefault="00C00D53" w:rsidP="003E5113">
    <w:pPr>
      <w:pStyle w:val="ae"/>
      <w:framePr w:wrap="around" w:vAnchor="text" w:hAnchor="margin" w:xAlign="outside" w:y="1"/>
      <w:jc w:val="center"/>
      <w:rPr>
        <w:rStyle w:val="afa"/>
        <w:sz w:val="21"/>
        <w:szCs w:val="21"/>
      </w:rPr>
    </w:pPr>
    <w:r>
      <w:rPr>
        <w:rStyle w:val="afa"/>
        <w:sz w:val="21"/>
        <w:szCs w:val="21"/>
      </w:rPr>
      <w:t xml:space="preserve">—  </w:t>
    </w:r>
    <w:r>
      <w:rPr>
        <w:sz w:val="21"/>
        <w:szCs w:val="21"/>
      </w:rPr>
      <w:fldChar w:fldCharType="begin"/>
    </w:r>
    <w:r>
      <w:rPr>
        <w:rStyle w:val="afa"/>
        <w:sz w:val="21"/>
        <w:szCs w:val="21"/>
      </w:rPr>
      <w:instrText xml:space="preserve">PAGE  </w:instrText>
    </w:r>
    <w:r>
      <w:rPr>
        <w:sz w:val="21"/>
        <w:szCs w:val="21"/>
      </w:rPr>
      <w:fldChar w:fldCharType="separate"/>
    </w:r>
    <w:r w:rsidR="00341DBB">
      <w:rPr>
        <w:rStyle w:val="afa"/>
        <w:noProof/>
        <w:sz w:val="21"/>
        <w:szCs w:val="21"/>
      </w:rPr>
      <w:t>1</w:t>
    </w:r>
    <w:r>
      <w:rPr>
        <w:sz w:val="21"/>
        <w:szCs w:val="21"/>
      </w:rPr>
      <w:fldChar w:fldCharType="end"/>
    </w:r>
    <w:r>
      <w:rPr>
        <w:rStyle w:val="afa"/>
        <w:sz w:val="21"/>
        <w:szCs w:val="21"/>
      </w:rPr>
      <w:t xml:space="preserve">  —</w:t>
    </w:r>
  </w:p>
  <w:p w14:paraId="367BE669" w14:textId="77777777" w:rsidR="00C00D53" w:rsidRDefault="00C00D53">
    <w:pPr>
      <w:pStyle w:val="ae"/>
      <w:ind w:right="360" w:firstLine="360"/>
      <w:jc w:val="center"/>
      <w:rPr>
        <w:sz w:val="21"/>
        <w:szCs w:val="21"/>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0AEBC7" w14:textId="0ED497DD" w:rsidR="00C00D53" w:rsidRDefault="00C00D53">
    <w:pPr>
      <w:pStyle w:val="ae"/>
      <w:framePr w:wrap="around" w:vAnchor="text" w:hAnchor="margin" w:xAlign="outside" w:y="1"/>
      <w:rPr>
        <w:rStyle w:val="afa"/>
        <w:sz w:val="21"/>
        <w:szCs w:val="21"/>
      </w:rPr>
    </w:pPr>
    <w:r>
      <w:rPr>
        <w:rStyle w:val="afa"/>
        <w:sz w:val="21"/>
        <w:szCs w:val="21"/>
      </w:rPr>
      <w:t xml:space="preserve">—  </w:t>
    </w:r>
    <w:r>
      <w:rPr>
        <w:sz w:val="21"/>
        <w:szCs w:val="21"/>
      </w:rPr>
      <w:fldChar w:fldCharType="begin"/>
    </w:r>
    <w:r>
      <w:rPr>
        <w:rStyle w:val="afa"/>
        <w:sz w:val="21"/>
        <w:szCs w:val="21"/>
      </w:rPr>
      <w:instrText xml:space="preserve">PAGE  </w:instrText>
    </w:r>
    <w:r>
      <w:rPr>
        <w:sz w:val="21"/>
        <w:szCs w:val="21"/>
      </w:rPr>
      <w:fldChar w:fldCharType="separate"/>
    </w:r>
    <w:r w:rsidR="00341DBB">
      <w:rPr>
        <w:rStyle w:val="afa"/>
        <w:noProof/>
        <w:sz w:val="21"/>
        <w:szCs w:val="21"/>
      </w:rPr>
      <w:t>55</w:t>
    </w:r>
    <w:r>
      <w:rPr>
        <w:sz w:val="21"/>
        <w:szCs w:val="21"/>
      </w:rPr>
      <w:fldChar w:fldCharType="end"/>
    </w:r>
    <w:r>
      <w:rPr>
        <w:rStyle w:val="afa"/>
        <w:sz w:val="21"/>
        <w:szCs w:val="21"/>
      </w:rPr>
      <w:t xml:space="preserve">  —</w:t>
    </w:r>
  </w:p>
  <w:p w14:paraId="6003EC69" w14:textId="77777777" w:rsidR="00C00D53" w:rsidRDefault="00C00D53">
    <w:pPr>
      <w:pStyle w:val="ae"/>
      <w:ind w:right="360" w:firstLine="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8DE8F7" w14:textId="77777777" w:rsidR="00C00D53" w:rsidRDefault="00C00D53">
      <w:r>
        <w:separator/>
      </w:r>
    </w:p>
    <w:p w14:paraId="102544D1" w14:textId="77777777" w:rsidR="00C00D53" w:rsidRDefault="00C00D53"/>
  </w:footnote>
  <w:footnote w:type="continuationSeparator" w:id="0">
    <w:p w14:paraId="6FD7A025" w14:textId="77777777" w:rsidR="00C00D53" w:rsidRDefault="00C00D53">
      <w:r>
        <w:continuationSeparator/>
      </w:r>
    </w:p>
    <w:p w14:paraId="7953DD53" w14:textId="77777777" w:rsidR="00C00D53" w:rsidRDefault="00C00D53"/>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3D123D" w14:textId="77777777" w:rsidR="00C00D53" w:rsidRDefault="00C00D53">
    <w:pPr>
      <w:pStyle w:val="af"/>
      <w:pBdr>
        <w:bottom w:val="none" w:sz="0" w:space="1"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3F2278"/>
    <w:multiLevelType w:val="singleLevel"/>
    <w:tmpl w:val="903F2278"/>
    <w:lvl w:ilvl="0">
      <w:start w:val="1"/>
      <w:numFmt w:val="decimal"/>
      <w:suff w:val="nothing"/>
      <w:lvlText w:val="（%1）"/>
      <w:lvlJc w:val="left"/>
    </w:lvl>
  </w:abstractNum>
  <w:abstractNum w:abstractNumId="1" w15:restartNumberingAfterBreak="0">
    <w:nsid w:val="ADFFC02F"/>
    <w:multiLevelType w:val="singleLevel"/>
    <w:tmpl w:val="ADFFC02F"/>
    <w:lvl w:ilvl="0">
      <w:start w:val="1"/>
      <w:numFmt w:val="decimal"/>
      <w:suff w:val="nothing"/>
      <w:lvlText w:val="%1、"/>
      <w:lvlJc w:val="left"/>
    </w:lvl>
  </w:abstractNum>
  <w:abstractNum w:abstractNumId="2" w15:restartNumberingAfterBreak="0">
    <w:nsid w:val="C3A36E3B"/>
    <w:multiLevelType w:val="singleLevel"/>
    <w:tmpl w:val="C3A36E3B"/>
    <w:lvl w:ilvl="0">
      <w:start w:val="3"/>
      <w:numFmt w:val="decimal"/>
      <w:suff w:val="nothing"/>
      <w:lvlText w:val="（%1）"/>
      <w:lvlJc w:val="left"/>
    </w:lvl>
  </w:abstractNum>
  <w:abstractNum w:abstractNumId="3" w15:restartNumberingAfterBreak="0">
    <w:nsid w:val="EF604465"/>
    <w:multiLevelType w:val="singleLevel"/>
    <w:tmpl w:val="EF604465"/>
    <w:lvl w:ilvl="0">
      <w:start w:val="1"/>
      <w:numFmt w:val="decimal"/>
      <w:suff w:val="nothing"/>
      <w:lvlText w:val="（%1）"/>
      <w:lvlJc w:val="left"/>
    </w:lvl>
  </w:abstractNum>
  <w:abstractNum w:abstractNumId="4" w15:restartNumberingAfterBreak="0">
    <w:nsid w:val="F492017D"/>
    <w:multiLevelType w:val="singleLevel"/>
    <w:tmpl w:val="F492017D"/>
    <w:lvl w:ilvl="0">
      <w:start w:val="5"/>
      <w:numFmt w:val="decimal"/>
      <w:suff w:val="nothing"/>
      <w:lvlText w:val="（%1）"/>
      <w:lvlJc w:val="left"/>
    </w:lvl>
  </w:abstractNum>
  <w:abstractNum w:abstractNumId="5" w15:restartNumberingAfterBreak="0">
    <w:nsid w:val="0728B087"/>
    <w:multiLevelType w:val="singleLevel"/>
    <w:tmpl w:val="0728B087"/>
    <w:lvl w:ilvl="0">
      <w:start w:val="2"/>
      <w:numFmt w:val="decimal"/>
      <w:suff w:val="nothing"/>
      <w:lvlText w:val="（%1）"/>
      <w:lvlJc w:val="left"/>
    </w:lvl>
  </w:abstractNum>
  <w:abstractNum w:abstractNumId="6" w15:restartNumberingAfterBreak="0">
    <w:nsid w:val="1EA50C57"/>
    <w:multiLevelType w:val="singleLevel"/>
    <w:tmpl w:val="1EA50C57"/>
    <w:lvl w:ilvl="0">
      <w:start w:val="1"/>
      <w:numFmt w:val="decimal"/>
      <w:suff w:val="nothing"/>
      <w:lvlText w:val="（%1）"/>
      <w:lvlJc w:val="left"/>
    </w:lvl>
  </w:abstractNum>
  <w:abstractNum w:abstractNumId="7" w15:restartNumberingAfterBreak="0">
    <w:nsid w:val="241908CF"/>
    <w:multiLevelType w:val="singleLevel"/>
    <w:tmpl w:val="241908CF"/>
    <w:lvl w:ilvl="0">
      <w:start w:val="1"/>
      <w:numFmt w:val="chineseCounting"/>
      <w:suff w:val="nothing"/>
      <w:lvlText w:val="%1、"/>
      <w:lvlJc w:val="left"/>
      <w:rPr>
        <w:rFonts w:hint="eastAsia"/>
      </w:rPr>
    </w:lvl>
  </w:abstractNum>
  <w:abstractNum w:abstractNumId="8" w15:restartNumberingAfterBreak="0">
    <w:nsid w:val="33644DF7"/>
    <w:multiLevelType w:val="multilevel"/>
    <w:tmpl w:val="33644DF7"/>
    <w:lvl w:ilvl="0">
      <w:start w:val="1"/>
      <w:numFmt w:val="decimal"/>
      <w:pStyle w:val="10505"/>
      <w:lvlText w:val="%1"/>
      <w:lvlJc w:val="left"/>
      <w:pPr>
        <w:tabs>
          <w:tab w:val="left" w:pos="425"/>
        </w:tabs>
        <w:ind w:left="425" w:hanging="425"/>
      </w:pPr>
      <w:rPr>
        <w:rFonts w:hint="eastAsia"/>
      </w:rPr>
    </w:lvl>
    <w:lvl w:ilvl="1">
      <w:start w:val="1"/>
      <w:numFmt w:val="decimal"/>
      <w:lvlText w:val="%1.%2 "/>
      <w:lvlJc w:val="left"/>
      <w:pPr>
        <w:tabs>
          <w:tab w:val="left" w:pos="567"/>
        </w:tabs>
        <w:ind w:left="567" w:hanging="567"/>
      </w:pPr>
      <w:rPr>
        <w:rFonts w:hint="eastAsia"/>
      </w:rPr>
    </w:lvl>
    <w:lvl w:ilvl="2">
      <w:start w:val="1"/>
      <w:numFmt w:val="decimal"/>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9" w15:restartNumberingAfterBreak="0">
    <w:nsid w:val="41862CA9"/>
    <w:multiLevelType w:val="multilevel"/>
    <w:tmpl w:val="41862CA9"/>
    <w:lvl w:ilvl="0">
      <w:start w:val="1"/>
      <w:numFmt w:val="decimal"/>
      <w:suff w:val="space"/>
      <w:lvlText w:val="%1"/>
      <w:lvlJc w:val="left"/>
      <w:pPr>
        <w:ind w:left="0" w:firstLine="0"/>
      </w:pPr>
      <w:rPr>
        <w:rFonts w:hint="eastAsia"/>
        <w:sz w:val="30"/>
        <w:szCs w:val="30"/>
      </w:rPr>
    </w:lvl>
    <w:lvl w:ilvl="1">
      <w:start w:val="1"/>
      <w:numFmt w:val="decimal"/>
      <w:pStyle w:val="2"/>
      <w:suff w:val="space"/>
      <w:lvlText w:val="%1.%2"/>
      <w:lvlJc w:val="left"/>
      <w:pPr>
        <w:ind w:left="5040" w:firstLine="0"/>
      </w:pPr>
      <w:rPr>
        <w:rFonts w:ascii="Arial" w:hAnsi="Arial" w:hint="default"/>
      </w:rPr>
    </w:lvl>
    <w:lvl w:ilvl="2">
      <w:start w:val="1"/>
      <w:numFmt w:val="decimal"/>
      <w:suff w:val="space"/>
      <w:lvlText w:val="%1.%2.%3"/>
      <w:lvlJc w:val="left"/>
      <w:pPr>
        <w:ind w:left="994" w:hanging="426"/>
      </w:pPr>
      <w:rPr>
        <w:rFonts w:ascii="Arial" w:hAnsi="Arial" w:hint="default"/>
      </w:rPr>
    </w:lvl>
    <w:lvl w:ilvl="3">
      <w:start w:val="1"/>
      <w:numFmt w:val="decimal"/>
      <w:suff w:val="nothing"/>
      <w:lvlText w:val="%1.%2.%3.%4"/>
      <w:lvlJc w:val="left"/>
      <w:pPr>
        <w:ind w:left="851" w:hanging="851"/>
      </w:pPr>
      <w:rPr>
        <w:rFonts w:ascii="Arial" w:hAnsi="Arial"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9"/>
  </w:num>
  <w:num w:numId="2">
    <w:abstractNumId w:val="8"/>
  </w:num>
  <w:num w:numId="3">
    <w:abstractNumId w:val="1"/>
  </w:num>
  <w:num w:numId="4">
    <w:abstractNumId w:val="7"/>
  </w:num>
  <w:num w:numId="5">
    <w:abstractNumId w:val="4"/>
  </w:num>
  <w:num w:numId="6">
    <w:abstractNumId w:val="2"/>
  </w:num>
  <w:num w:numId="7">
    <w:abstractNumId w:val="5"/>
  </w:num>
  <w:num w:numId="8">
    <w:abstractNumId w:val="3"/>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ttachedTemplate r:id="rId1"/>
  <w:documentProtection w:edit="trackedChanges" w:enforcement="0"/>
  <w:defaultTabStop w:val="420"/>
  <w:doNotHyphenateCaps/>
  <w:drawingGridVerticalSpacing w:val="156"/>
  <w:noPunctuationKerning/>
  <w:characterSpacingControl w:val="compressPunctuation"/>
  <w:noLineBreaksAfter w:lang="zh-CN" w:val="([{·‘“〈《「『【〔〖（．［｛￡￥"/>
  <w:noLineBreaksBefore w:lang="zh-CN" w:val="!),.:;?]}¨·ˇˉ―‖’”…∶、。〃々〉》」』】〕〗！＂＇），．：；？］｀｜｝～￠"/>
  <w:doNotValidateAgainstSchema/>
  <w:doNotDemarcateInvalidXml/>
  <w:hdrShapeDefaults>
    <o:shapedefaults v:ext="edit" spidmax="10241"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OGE0MTA5Zjg0NjQzODYxMWFjOTY1OGI5ZjBmNWIifQ=="/>
    <w:docVar w:name="KSO_WPS_MARK_KEY" w:val="0ddd98bc-a30b-4a46-bb8c-6611046ca20d"/>
  </w:docVars>
  <w:rsids>
    <w:rsidRoot w:val="00A14947"/>
    <w:rsid w:val="00002D5C"/>
    <w:rsid w:val="00005CB1"/>
    <w:rsid w:val="000060B3"/>
    <w:rsid w:val="00006790"/>
    <w:rsid w:val="00017F26"/>
    <w:rsid w:val="00022ECB"/>
    <w:rsid w:val="00024FD3"/>
    <w:rsid w:val="000270A4"/>
    <w:rsid w:val="00031691"/>
    <w:rsid w:val="00033909"/>
    <w:rsid w:val="0004364B"/>
    <w:rsid w:val="000526FF"/>
    <w:rsid w:val="00061B1F"/>
    <w:rsid w:val="00064056"/>
    <w:rsid w:val="000674C8"/>
    <w:rsid w:val="000733C4"/>
    <w:rsid w:val="00073A08"/>
    <w:rsid w:val="00074783"/>
    <w:rsid w:val="00077F0B"/>
    <w:rsid w:val="0008070B"/>
    <w:rsid w:val="000810AC"/>
    <w:rsid w:val="00081A02"/>
    <w:rsid w:val="00082231"/>
    <w:rsid w:val="000826B0"/>
    <w:rsid w:val="00092D38"/>
    <w:rsid w:val="0009377B"/>
    <w:rsid w:val="000A20C9"/>
    <w:rsid w:val="000B058F"/>
    <w:rsid w:val="000B1F0F"/>
    <w:rsid w:val="000B4467"/>
    <w:rsid w:val="000B4DB9"/>
    <w:rsid w:val="000C09AC"/>
    <w:rsid w:val="000C767F"/>
    <w:rsid w:val="000D5A44"/>
    <w:rsid w:val="000E17AC"/>
    <w:rsid w:val="000E3ED2"/>
    <w:rsid w:val="000F5364"/>
    <w:rsid w:val="00106113"/>
    <w:rsid w:val="00112963"/>
    <w:rsid w:val="00120FF2"/>
    <w:rsid w:val="00123269"/>
    <w:rsid w:val="00123EF3"/>
    <w:rsid w:val="00131F42"/>
    <w:rsid w:val="0013425E"/>
    <w:rsid w:val="001357F1"/>
    <w:rsid w:val="00140FA8"/>
    <w:rsid w:val="00142FEB"/>
    <w:rsid w:val="00143A2D"/>
    <w:rsid w:val="001444E4"/>
    <w:rsid w:val="00145A41"/>
    <w:rsid w:val="00151675"/>
    <w:rsid w:val="00153708"/>
    <w:rsid w:val="00157435"/>
    <w:rsid w:val="0017504D"/>
    <w:rsid w:val="0017671A"/>
    <w:rsid w:val="00177422"/>
    <w:rsid w:val="0018274C"/>
    <w:rsid w:val="00182CED"/>
    <w:rsid w:val="00184590"/>
    <w:rsid w:val="001870D1"/>
    <w:rsid w:val="0018781E"/>
    <w:rsid w:val="0019262D"/>
    <w:rsid w:val="0019266C"/>
    <w:rsid w:val="001A1B35"/>
    <w:rsid w:val="001A4594"/>
    <w:rsid w:val="001A48A2"/>
    <w:rsid w:val="001A6F61"/>
    <w:rsid w:val="001B72B8"/>
    <w:rsid w:val="001B7BD2"/>
    <w:rsid w:val="001C683D"/>
    <w:rsid w:val="001C69B3"/>
    <w:rsid w:val="001D2DF4"/>
    <w:rsid w:val="001D5595"/>
    <w:rsid w:val="001D7874"/>
    <w:rsid w:val="001D7F22"/>
    <w:rsid w:val="001E141F"/>
    <w:rsid w:val="001E1803"/>
    <w:rsid w:val="001E50B2"/>
    <w:rsid w:val="001F0F17"/>
    <w:rsid w:val="001F3347"/>
    <w:rsid w:val="001F68EC"/>
    <w:rsid w:val="001F69E4"/>
    <w:rsid w:val="002125B4"/>
    <w:rsid w:val="002155B8"/>
    <w:rsid w:val="00221565"/>
    <w:rsid w:val="00224839"/>
    <w:rsid w:val="002249B2"/>
    <w:rsid w:val="00225752"/>
    <w:rsid w:val="00226574"/>
    <w:rsid w:val="002278EC"/>
    <w:rsid w:val="00231F52"/>
    <w:rsid w:val="0023280E"/>
    <w:rsid w:val="0023594C"/>
    <w:rsid w:val="002377D1"/>
    <w:rsid w:val="00241272"/>
    <w:rsid w:val="0024437C"/>
    <w:rsid w:val="0024453E"/>
    <w:rsid w:val="00250255"/>
    <w:rsid w:val="002506BC"/>
    <w:rsid w:val="00253537"/>
    <w:rsid w:val="00254345"/>
    <w:rsid w:val="0025474A"/>
    <w:rsid w:val="00255F55"/>
    <w:rsid w:val="00256235"/>
    <w:rsid w:val="00256AAA"/>
    <w:rsid w:val="00257190"/>
    <w:rsid w:val="00260120"/>
    <w:rsid w:val="002617C8"/>
    <w:rsid w:val="00262E68"/>
    <w:rsid w:val="00264557"/>
    <w:rsid w:val="002654CA"/>
    <w:rsid w:val="002805AB"/>
    <w:rsid w:val="00282190"/>
    <w:rsid w:val="00284204"/>
    <w:rsid w:val="002846B1"/>
    <w:rsid w:val="0028659F"/>
    <w:rsid w:val="00287993"/>
    <w:rsid w:val="00291773"/>
    <w:rsid w:val="00296639"/>
    <w:rsid w:val="002A1080"/>
    <w:rsid w:val="002A168C"/>
    <w:rsid w:val="002A3DC7"/>
    <w:rsid w:val="002A76C3"/>
    <w:rsid w:val="002B49E2"/>
    <w:rsid w:val="002B59B3"/>
    <w:rsid w:val="002B7B00"/>
    <w:rsid w:val="002B7C44"/>
    <w:rsid w:val="002C2B17"/>
    <w:rsid w:val="002C5DA8"/>
    <w:rsid w:val="002C63DE"/>
    <w:rsid w:val="002D3DD0"/>
    <w:rsid w:val="002E1F3A"/>
    <w:rsid w:val="002E298A"/>
    <w:rsid w:val="002F0E43"/>
    <w:rsid w:val="002F10D9"/>
    <w:rsid w:val="002F2EAE"/>
    <w:rsid w:val="002F4418"/>
    <w:rsid w:val="00301978"/>
    <w:rsid w:val="0030332C"/>
    <w:rsid w:val="003051C2"/>
    <w:rsid w:val="00306150"/>
    <w:rsid w:val="00312296"/>
    <w:rsid w:val="00314F0E"/>
    <w:rsid w:val="00317A2B"/>
    <w:rsid w:val="00321D8E"/>
    <w:rsid w:val="00325928"/>
    <w:rsid w:val="00332863"/>
    <w:rsid w:val="0033684D"/>
    <w:rsid w:val="00337B42"/>
    <w:rsid w:val="00341B42"/>
    <w:rsid w:val="00341DBB"/>
    <w:rsid w:val="003425E9"/>
    <w:rsid w:val="0034348F"/>
    <w:rsid w:val="003515B6"/>
    <w:rsid w:val="00354623"/>
    <w:rsid w:val="00356653"/>
    <w:rsid w:val="0035743F"/>
    <w:rsid w:val="00357BE2"/>
    <w:rsid w:val="0036170C"/>
    <w:rsid w:val="003648BD"/>
    <w:rsid w:val="00366E0F"/>
    <w:rsid w:val="00372D5D"/>
    <w:rsid w:val="003757B7"/>
    <w:rsid w:val="00381A72"/>
    <w:rsid w:val="00384676"/>
    <w:rsid w:val="00384BD8"/>
    <w:rsid w:val="003907AD"/>
    <w:rsid w:val="00390857"/>
    <w:rsid w:val="0039486F"/>
    <w:rsid w:val="003A1322"/>
    <w:rsid w:val="003A2EC9"/>
    <w:rsid w:val="003A4BF3"/>
    <w:rsid w:val="003A4DB9"/>
    <w:rsid w:val="003B420D"/>
    <w:rsid w:val="003C11AC"/>
    <w:rsid w:val="003C1F92"/>
    <w:rsid w:val="003C6C16"/>
    <w:rsid w:val="003D2FF2"/>
    <w:rsid w:val="003D794D"/>
    <w:rsid w:val="003E3058"/>
    <w:rsid w:val="003E5113"/>
    <w:rsid w:val="003E5DC9"/>
    <w:rsid w:val="003E76A9"/>
    <w:rsid w:val="003F0809"/>
    <w:rsid w:val="003F6A8C"/>
    <w:rsid w:val="003F755C"/>
    <w:rsid w:val="004050E8"/>
    <w:rsid w:val="004054D8"/>
    <w:rsid w:val="004069EC"/>
    <w:rsid w:val="00406F01"/>
    <w:rsid w:val="00411117"/>
    <w:rsid w:val="00414495"/>
    <w:rsid w:val="00416D50"/>
    <w:rsid w:val="00416FD5"/>
    <w:rsid w:val="00417772"/>
    <w:rsid w:val="0042011A"/>
    <w:rsid w:val="00420E6A"/>
    <w:rsid w:val="00421AA3"/>
    <w:rsid w:val="00425A9E"/>
    <w:rsid w:val="00426D6B"/>
    <w:rsid w:val="00431E6C"/>
    <w:rsid w:val="00433CE7"/>
    <w:rsid w:val="0044183F"/>
    <w:rsid w:val="00452738"/>
    <w:rsid w:val="004546F0"/>
    <w:rsid w:val="00456091"/>
    <w:rsid w:val="00466321"/>
    <w:rsid w:val="004675C6"/>
    <w:rsid w:val="00467E0D"/>
    <w:rsid w:val="00474238"/>
    <w:rsid w:val="00475882"/>
    <w:rsid w:val="004776BC"/>
    <w:rsid w:val="004836D4"/>
    <w:rsid w:val="00484B9B"/>
    <w:rsid w:val="004855F6"/>
    <w:rsid w:val="0048661E"/>
    <w:rsid w:val="00494670"/>
    <w:rsid w:val="00495F0E"/>
    <w:rsid w:val="004A3823"/>
    <w:rsid w:val="004B6605"/>
    <w:rsid w:val="004C3557"/>
    <w:rsid w:val="004C4CCA"/>
    <w:rsid w:val="004E4DA7"/>
    <w:rsid w:val="004E6946"/>
    <w:rsid w:val="004F1AD8"/>
    <w:rsid w:val="004F6ABA"/>
    <w:rsid w:val="0050273D"/>
    <w:rsid w:val="005039CB"/>
    <w:rsid w:val="0050558F"/>
    <w:rsid w:val="00506286"/>
    <w:rsid w:val="00510813"/>
    <w:rsid w:val="00511990"/>
    <w:rsid w:val="00511DE0"/>
    <w:rsid w:val="00514643"/>
    <w:rsid w:val="00514870"/>
    <w:rsid w:val="00514B9B"/>
    <w:rsid w:val="00517F02"/>
    <w:rsid w:val="00524303"/>
    <w:rsid w:val="005258A2"/>
    <w:rsid w:val="0053567F"/>
    <w:rsid w:val="005401AE"/>
    <w:rsid w:val="00542E07"/>
    <w:rsid w:val="00545424"/>
    <w:rsid w:val="00554A7B"/>
    <w:rsid w:val="0055572C"/>
    <w:rsid w:val="0056106A"/>
    <w:rsid w:val="00563E74"/>
    <w:rsid w:val="005720AE"/>
    <w:rsid w:val="00594D77"/>
    <w:rsid w:val="005969E4"/>
    <w:rsid w:val="005A06B7"/>
    <w:rsid w:val="005A1759"/>
    <w:rsid w:val="005A68A7"/>
    <w:rsid w:val="005B00AB"/>
    <w:rsid w:val="005C24EF"/>
    <w:rsid w:val="005C357A"/>
    <w:rsid w:val="005D36AB"/>
    <w:rsid w:val="005F5E5F"/>
    <w:rsid w:val="00607414"/>
    <w:rsid w:val="00617CC3"/>
    <w:rsid w:val="00621541"/>
    <w:rsid w:val="00633541"/>
    <w:rsid w:val="006377A6"/>
    <w:rsid w:val="00637A3D"/>
    <w:rsid w:val="00637CFF"/>
    <w:rsid w:val="006411B6"/>
    <w:rsid w:val="006411EF"/>
    <w:rsid w:val="00654E72"/>
    <w:rsid w:val="006748B8"/>
    <w:rsid w:val="006775C3"/>
    <w:rsid w:val="0069290A"/>
    <w:rsid w:val="0069775A"/>
    <w:rsid w:val="00697813"/>
    <w:rsid w:val="006A3EE8"/>
    <w:rsid w:val="006A72BF"/>
    <w:rsid w:val="006B03F2"/>
    <w:rsid w:val="006B37DC"/>
    <w:rsid w:val="006B4F68"/>
    <w:rsid w:val="006B626D"/>
    <w:rsid w:val="006C0592"/>
    <w:rsid w:val="006C272E"/>
    <w:rsid w:val="006C5479"/>
    <w:rsid w:val="006D13B5"/>
    <w:rsid w:val="006E12FF"/>
    <w:rsid w:val="006E434A"/>
    <w:rsid w:val="006E607E"/>
    <w:rsid w:val="006E7F07"/>
    <w:rsid w:val="006F0307"/>
    <w:rsid w:val="006F59F7"/>
    <w:rsid w:val="006F6FB7"/>
    <w:rsid w:val="00706C5D"/>
    <w:rsid w:val="0070792D"/>
    <w:rsid w:val="007137D1"/>
    <w:rsid w:val="00732922"/>
    <w:rsid w:val="00733699"/>
    <w:rsid w:val="007505FF"/>
    <w:rsid w:val="007507E2"/>
    <w:rsid w:val="0075162E"/>
    <w:rsid w:val="00754034"/>
    <w:rsid w:val="00754F72"/>
    <w:rsid w:val="00756556"/>
    <w:rsid w:val="007618C4"/>
    <w:rsid w:val="00765EFE"/>
    <w:rsid w:val="0076673D"/>
    <w:rsid w:val="00767980"/>
    <w:rsid w:val="00770B19"/>
    <w:rsid w:val="0077463F"/>
    <w:rsid w:val="007746F0"/>
    <w:rsid w:val="0077603A"/>
    <w:rsid w:val="007836EA"/>
    <w:rsid w:val="00784CDA"/>
    <w:rsid w:val="007906C4"/>
    <w:rsid w:val="007935BA"/>
    <w:rsid w:val="007940EA"/>
    <w:rsid w:val="007967E8"/>
    <w:rsid w:val="00797C17"/>
    <w:rsid w:val="007A2170"/>
    <w:rsid w:val="007A22BF"/>
    <w:rsid w:val="007A3323"/>
    <w:rsid w:val="007A4756"/>
    <w:rsid w:val="007A51B4"/>
    <w:rsid w:val="007A69C3"/>
    <w:rsid w:val="007B72B8"/>
    <w:rsid w:val="007B75B6"/>
    <w:rsid w:val="007B7A58"/>
    <w:rsid w:val="007C0059"/>
    <w:rsid w:val="007C0A8D"/>
    <w:rsid w:val="007C21B5"/>
    <w:rsid w:val="007E4BD2"/>
    <w:rsid w:val="007E53AE"/>
    <w:rsid w:val="007E75F6"/>
    <w:rsid w:val="00800762"/>
    <w:rsid w:val="00801393"/>
    <w:rsid w:val="008028F6"/>
    <w:rsid w:val="00802F88"/>
    <w:rsid w:val="0081293E"/>
    <w:rsid w:val="00815465"/>
    <w:rsid w:val="00817E9A"/>
    <w:rsid w:val="00826E07"/>
    <w:rsid w:val="008306BD"/>
    <w:rsid w:val="00831A80"/>
    <w:rsid w:val="00832441"/>
    <w:rsid w:val="00833743"/>
    <w:rsid w:val="008340A4"/>
    <w:rsid w:val="00841A7E"/>
    <w:rsid w:val="00845833"/>
    <w:rsid w:val="00847E07"/>
    <w:rsid w:val="008562D2"/>
    <w:rsid w:val="008604D7"/>
    <w:rsid w:val="0087135F"/>
    <w:rsid w:val="00872D94"/>
    <w:rsid w:val="00880364"/>
    <w:rsid w:val="0088282C"/>
    <w:rsid w:val="00891592"/>
    <w:rsid w:val="00891E9E"/>
    <w:rsid w:val="00895203"/>
    <w:rsid w:val="00895256"/>
    <w:rsid w:val="008A2BAA"/>
    <w:rsid w:val="008A2F68"/>
    <w:rsid w:val="008A5B78"/>
    <w:rsid w:val="008B4FA6"/>
    <w:rsid w:val="008B5282"/>
    <w:rsid w:val="008B7C17"/>
    <w:rsid w:val="008C2D01"/>
    <w:rsid w:val="008C40E6"/>
    <w:rsid w:val="008C59EA"/>
    <w:rsid w:val="008D0F7A"/>
    <w:rsid w:val="008D4A2A"/>
    <w:rsid w:val="008D68E4"/>
    <w:rsid w:val="008E0506"/>
    <w:rsid w:val="008E0CFF"/>
    <w:rsid w:val="008E56C2"/>
    <w:rsid w:val="008E5D6B"/>
    <w:rsid w:val="008E76F0"/>
    <w:rsid w:val="008F15FE"/>
    <w:rsid w:val="008F1796"/>
    <w:rsid w:val="008F2D29"/>
    <w:rsid w:val="008F5187"/>
    <w:rsid w:val="008F60D8"/>
    <w:rsid w:val="008F6F54"/>
    <w:rsid w:val="00902727"/>
    <w:rsid w:val="0090288A"/>
    <w:rsid w:val="0090312B"/>
    <w:rsid w:val="0091736D"/>
    <w:rsid w:val="0093037A"/>
    <w:rsid w:val="0093630C"/>
    <w:rsid w:val="0094154D"/>
    <w:rsid w:val="00946506"/>
    <w:rsid w:val="009475C9"/>
    <w:rsid w:val="0095155F"/>
    <w:rsid w:val="00954429"/>
    <w:rsid w:val="009563CE"/>
    <w:rsid w:val="00973FB8"/>
    <w:rsid w:val="00976328"/>
    <w:rsid w:val="00976550"/>
    <w:rsid w:val="0097680D"/>
    <w:rsid w:val="00980788"/>
    <w:rsid w:val="00982438"/>
    <w:rsid w:val="0098404C"/>
    <w:rsid w:val="00985283"/>
    <w:rsid w:val="00995992"/>
    <w:rsid w:val="009A03E5"/>
    <w:rsid w:val="009A0F3B"/>
    <w:rsid w:val="009A1BB4"/>
    <w:rsid w:val="009A2628"/>
    <w:rsid w:val="009A3200"/>
    <w:rsid w:val="009A7077"/>
    <w:rsid w:val="009B0897"/>
    <w:rsid w:val="009B17D3"/>
    <w:rsid w:val="009B7BD9"/>
    <w:rsid w:val="009C7DD5"/>
    <w:rsid w:val="009E227D"/>
    <w:rsid w:val="009E5019"/>
    <w:rsid w:val="009E5B1C"/>
    <w:rsid w:val="00A04F1B"/>
    <w:rsid w:val="00A0501B"/>
    <w:rsid w:val="00A07B23"/>
    <w:rsid w:val="00A10200"/>
    <w:rsid w:val="00A10993"/>
    <w:rsid w:val="00A12E46"/>
    <w:rsid w:val="00A13D29"/>
    <w:rsid w:val="00A14947"/>
    <w:rsid w:val="00A15444"/>
    <w:rsid w:val="00A21EE3"/>
    <w:rsid w:val="00A32A83"/>
    <w:rsid w:val="00A368DB"/>
    <w:rsid w:val="00A423AA"/>
    <w:rsid w:val="00A444EB"/>
    <w:rsid w:val="00A471FC"/>
    <w:rsid w:val="00A53EC6"/>
    <w:rsid w:val="00A559B2"/>
    <w:rsid w:val="00A55C0F"/>
    <w:rsid w:val="00A65E81"/>
    <w:rsid w:val="00A71EBE"/>
    <w:rsid w:val="00A779D7"/>
    <w:rsid w:val="00A8713F"/>
    <w:rsid w:val="00A90BA1"/>
    <w:rsid w:val="00A9126D"/>
    <w:rsid w:val="00A91AB5"/>
    <w:rsid w:val="00A97A9A"/>
    <w:rsid w:val="00AA0671"/>
    <w:rsid w:val="00AA2531"/>
    <w:rsid w:val="00AB1E09"/>
    <w:rsid w:val="00AB5330"/>
    <w:rsid w:val="00AB7747"/>
    <w:rsid w:val="00AC14CE"/>
    <w:rsid w:val="00AC2A56"/>
    <w:rsid w:val="00AC45B8"/>
    <w:rsid w:val="00AC55CF"/>
    <w:rsid w:val="00AC76D3"/>
    <w:rsid w:val="00AD055E"/>
    <w:rsid w:val="00AD440A"/>
    <w:rsid w:val="00AD47A7"/>
    <w:rsid w:val="00AE05C4"/>
    <w:rsid w:val="00AE2F0A"/>
    <w:rsid w:val="00AF0CBF"/>
    <w:rsid w:val="00AF257F"/>
    <w:rsid w:val="00AF33CF"/>
    <w:rsid w:val="00AF4D50"/>
    <w:rsid w:val="00AF6179"/>
    <w:rsid w:val="00B007D3"/>
    <w:rsid w:val="00B0395A"/>
    <w:rsid w:val="00B1295A"/>
    <w:rsid w:val="00B20A45"/>
    <w:rsid w:val="00B22C5C"/>
    <w:rsid w:val="00B24F30"/>
    <w:rsid w:val="00B31ABF"/>
    <w:rsid w:val="00B31DEA"/>
    <w:rsid w:val="00B33BE3"/>
    <w:rsid w:val="00B41791"/>
    <w:rsid w:val="00B43B0D"/>
    <w:rsid w:val="00B53B5D"/>
    <w:rsid w:val="00B6055E"/>
    <w:rsid w:val="00B6317D"/>
    <w:rsid w:val="00B73C80"/>
    <w:rsid w:val="00B764C8"/>
    <w:rsid w:val="00B7723F"/>
    <w:rsid w:val="00B80534"/>
    <w:rsid w:val="00B8266E"/>
    <w:rsid w:val="00B8433C"/>
    <w:rsid w:val="00B87284"/>
    <w:rsid w:val="00B87491"/>
    <w:rsid w:val="00BA006A"/>
    <w:rsid w:val="00BA2051"/>
    <w:rsid w:val="00BA29E9"/>
    <w:rsid w:val="00BA7142"/>
    <w:rsid w:val="00BB1651"/>
    <w:rsid w:val="00BB237C"/>
    <w:rsid w:val="00BB41A3"/>
    <w:rsid w:val="00BB5476"/>
    <w:rsid w:val="00BC32DC"/>
    <w:rsid w:val="00BC35B6"/>
    <w:rsid w:val="00BC5A7C"/>
    <w:rsid w:val="00BD1B51"/>
    <w:rsid w:val="00BD4596"/>
    <w:rsid w:val="00BE1405"/>
    <w:rsid w:val="00BE2CFD"/>
    <w:rsid w:val="00BE312D"/>
    <w:rsid w:val="00BF1C20"/>
    <w:rsid w:val="00C00D53"/>
    <w:rsid w:val="00C024E6"/>
    <w:rsid w:val="00C10578"/>
    <w:rsid w:val="00C135BC"/>
    <w:rsid w:val="00C145EB"/>
    <w:rsid w:val="00C15C95"/>
    <w:rsid w:val="00C16503"/>
    <w:rsid w:val="00C2596A"/>
    <w:rsid w:val="00C27537"/>
    <w:rsid w:val="00C3140B"/>
    <w:rsid w:val="00C328FE"/>
    <w:rsid w:val="00C33507"/>
    <w:rsid w:val="00C4409D"/>
    <w:rsid w:val="00C44E72"/>
    <w:rsid w:val="00C4519C"/>
    <w:rsid w:val="00C45A06"/>
    <w:rsid w:val="00C47E5B"/>
    <w:rsid w:val="00C543E2"/>
    <w:rsid w:val="00C55583"/>
    <w:rsid w:val="00C5599E"/>
    <w:rsid w:val="00C61E4B"/>
    <w:rsid w:val="00C64BFF"/>
    <w:rsid w:val="00C704E9"/>
    <w:rsid w:val="00C763C9"/>
    <w:rsid w:val="00C80057"/>
    <w:rsid w:val="00C82232"/>
    <w:rsid w:val="00C82913"/>
    <w:rsid w:val="00C85D26"/>
    <w:rsid w:val="00C90929"/>
    <w:rsid w:val="00C92AA6"/>
    <w:rsid w:val="00C94CC7"/>
    <w:rsid w:val="00C972B1"/>
    <w:rsid w:val="00CA2CCE"/>
    <w:rsid w:val="00CA43FD"/>
    <w:rsid w:val="00CA7EF8"/>
    <w:rsid w:val="00CB437B"/>
    <w:rsid w:val="00CC3692"/>
    <w:rsid w:val="00CC489B"/>
    <w:rsid w:val="00CD2B9E"/>
    <w:rsid w:val="00CD2BCD"/>
    <w:rsid w:val="00CD3A4C"/>
    <w:rsid w:val="00CE10E9"/>
    <w:rsid w:val="00CE2910"/>
    <w:rsid w:val="00CE5393"/>
    <w:rsid w:val="00CE6119"/>
    <w:rsid w:val="00CE6DCC"/>
    <w:rsid w:val="00CF0E3A"/>
    <w:rsid w:val="00CF36BE"/>
    <w:rsid w:val="00CF6000"/>
    <w:rsid w:val="00CF6A0E"/>
    <w:rsid w:val="00CF7D58"/>
    <w:rsid w:val="00D003F3"/>
    <w:rsid w:val="00D0354E"/>
    <w:rsid w:val="00D0364F"/>
    <w:rsid w:val="00D06834"/>
    <w:rsid w:val="00D101E0"/>
    <w:rsid w:val="00D1303B"/>
    <w:rsid w:val="00D308ED"/>
    <w:rsid w:val="00D36D86"/>
    <w:rsid w:val="00D428AA"/>
    <w:rsid w:val="00D4393B"/>
    <w:rsid w:val="00D47DFC"/>
    <w:rsid w:val="00D50A34"/>
    <w:rsid w:val="00D524C6"/>
    <w:rsid w:val="00D53EFA"/>
    <w:rsid w:val="00D65FAC"/>
    <w:rsid w:val="00D86FB6"/>
    <w:rsid w:val="00D872D1"/>
    <w:rsid w:val="00D92BCF"/>
    <w:rsid w:val="00D94A7C"/>
    <w:rsid w:val="00D95896"/>
    <w:rsid w:val="00DB1366"/>
    <w:rsid w:val="00DB2983"/>
    <w:rsid w:val="00DB5A13"/>
    <w:rsid w:val="00DC1257"/>
    <w:rsid w:val="00DC3DC0"/>
    <w:rsid w:val="00DC5B2B"/>
    <w:rsid w:val="00DC5CC9"/>
    <w:rsid w:val="00DD318D"/>
    <w:rsid w:val="00DD595A"/>
    <w:rsid w:val="00DE5272"/>
    <w:rsid w:val="00DE5976"/>
    <w:rsid w:val="00DF2E12"/>
    <w:rsid w:val="00DF514A"/>
    <w:rsid w:val="00DF6098"/>
    <w:rsid w:val="00DF6690"/>
    <w:rsid w:val="00DF6804"/>
    <w:rsid w:val="00E0358D"/>
    <w:rsid w:val="00E03F72"/>
    <w:rsid w:val="00E04323"/>
    <w:rsid w:val="00E070A2"/>
    <w:rsid w:val="00E2656A"/>
    <w:rsid w:val="00E27802"/>
    <w:rsid w:val="00E412D0"/>
    <w:rsid w:val="00E43FB9"/>
    <w:rsid w:val="00E45FA3"/>
    <w:rsid w:val="00E56322"/>
    <w:rsid w:val="00E60982"/>
    <w:rsid w:val="00E60A27"/>
    <w:rsid w:val="00E62C62"/>
    <w:rsid w:val="00E64DB3"/>
    <w:rsid w:val="00E654C1"/>
    <w:rsid w:val="00E65D97"/>
    <w:rsid w:val="00E72A5A"/>
    <w:rsid w:val="00E73354"/>
    <w:rsid w:val="00E9242D"/>
    <w:rsid w:val="00E94865"/>
    <w:rsid w:val="00E9582D"/>
    <w:rsid w:val="00EB5255"/>
    <w:rsid w:val="00EB5C47"/>
    <w:rsid w:val="00EC165F"/>
    <w:rsid w:val="00EC4B39"/>
    <w:rsid w:val="00ED0639"/>
    <w:rsid w:val="00ED1C3F"/>
    <w:rsid w:val="00EF4755"/>
    <w:rsid w:val="00EF48E2"/>
    <w:rsid w:val="00EF7135"/>
    <w:rsid w:val="00F01D62"/>
    <w:rsid w:val="00F027DB"/>
    <w:rsid w:val="00F14A7A"/>
    <w:rsid w:val="00F20167"/>
    <w:rsid w:val="00F22985"/>
    <w:rsid w:val="00F272C5"/>
    <w:rsid w:val="00F3383E"/>
    <w:rsid w:val="00F465A7"/>
    <w:rsid w:val="00F50B7C"/>
    <w:rsid w:val="00F550E6"/>
    <w:rsid w:val="00F552BF"/>
    <w:rsid w:val="00F74345"/>
    <w:rsid w:val="00F80A0A"/>
    <w:rsid w:val="00F82B19"/>
    <w:rsid w:val="00F9212D"/>
    <w:rsid w:val="00F9432B"/>
    <w:rsid w:val="00F965DA"/>
    <w:rsid w:val="00FA406A"/>
    <w:rsid w:val="00FB503A"/>
    <w:rsid w:val="00FB516C"/>
    <w:rsid w:val="00FC2830"/>
    <w:rsid w:val="00FD0236"/>
    <w:rsid w:val="00FD18F4"/>
    <w:rsid w:val="00FD54DB"/>
    <w:rsid w:val="00FD619F"/>
    <w:rsid w:val="00FD61B4"/>
    <w:rsid w:val="00FF0C56"/>
    <w:rsid w:val="00FF62BF"/>
    <w:rsid w:val="010455EA"/>
    <w:rsid w:val="01162A2A"/>
    <w:rsid w:val="011B4164"/>
    <w:rsid w:val="011F3A94"/>
    <w:rsid w:val="01290F7E"/>
    <w:rsid w:val="013465D2"/>
    <w:rsid w:val="013F72C2"/>
    <w:rsid w:val="014527E0"/>
    <w:rsid w:val="01474798"/>
    <w:rsid w:val="014A66FB"/>
    <w:rsid w:val="01511B7B"/>
    <w:rsid w:val="015D1E09"/>
    <w:rsid w:val="015D3710"/>
    <w:rsid w:val="016E7EDA"/>
    <w:rsid w:val="017A7412"/>
    <w:rsid w:val="01803FF7"/>
    <w:rsid w:val="018D3E32"/>
    <w:rsid w:val="018F34A2"/>
    <w:rsid w:val="019E749C"/>
    <w:rsid w:val="01A21D6C"/>
    <w:rsid w:val="01AA4762"/>
    <w:rsid w:val="01BE0169"/>
    <w:rsid w:val="01C25145"/>
    <w:rsid w:val="01C267E4"/>
    <w:rsid w:val="01DF6BE3"/>
    <w:rsid w:val="02060F3C"/>
    <w:rsid w:val="02092BAA"/>
    <w:rsid w:val="022071A1"/>
    <w:rsid w:val="023006C8"/>
    <w:rsid w:val="023B0973"/>
    <w:rsid w:val="02443B7C"/>
    <w:rsid w:val="02515AE8"/>
    <w:rsid w:val="02697903"/>
    <w:rsid w:val="026B6035"/>
    <w:rsid w:val="02857A70"/>
    <w:rsid w:val="028B5457"/>
    <w:rsid w:val="028C1A10"/>
    <w:rsid w:val="02953842"/>
    <w:rsid w:val="029B10C7"/>
    <w:rsid w:val="02AB78A7"/>
    <w:rsid w:val="02CB7F49"/>
    <w:rsid w:val="02D45050"/>
    <w:rsid w:val="02E132C9"/>
    <w:rsid w:val="02E6432A"/>
    <w:rsid w:val="02E96621"/>
    <w:rsid w:val="02EB6C58"/>
    <w:rsid w:val="02F96569"/>
    <w:rsid w:val="030560A3"/>
    <w:rsid w:val="031913F3"/>
    <w:rsid w:val="03237D85"/>
    <w:rsid w:val="032A3F08"/>
    <w:rsid w:val="032B687E"/>
    <w:rsid w:val="033A0C2B"/>
    <w:rsid w:val="033D5283"/>
    <w:rsid w:val="0345475D"/>
    <w:rsid w:val="035116E6"/>
    <w:rsid w:val="035717DD"/>
    <w:rsid w:val="035E23AC"/>
    <w:rsid w:val="03660B46"/>
    <w:rsid w:val="03803CCC"/>
    <w:rsid w:val="03876238"/>
    <w:rsid w:val="03880C34"/>
    <w:rsid w:val="039745B6"/>
    <w:rsid w:val="0399195D"/>
    <w:rsid w:val="039F618C"/>
    <w:rsid w:val="03AA1797"/>
    <w:rsid w:val="03AA4003"/>
    <w:rsid w:val="03AA6849"/>
    <w:rsid w:val="03C70A07"/>
    <w:rsid w:val="03C9075B"/>
    <w:rsid w:val="03D108BC"/>
    <w:rsid w:val="03DC3B14"/>
    <w:rsid w:val="03E73ADD"/>
    <w:rsid w:val="03EA7B21"/>
    <w:rsid w:val="03F732D9"/>
    <w:rsid w:val="040A684F"/>
    <w:rsid w:val="04171B33"/>
    <w:rsid w:val="041F0FFF"/>
    <w:rsid w:val="04294B38"/>
    <w:rsid w:val="04344986"/>
    <w:rsid w:val="04357D70"/>
    <w:rsid w:val="043D4062"/>
    <w:rsid w:val="043F299D"/>
    <w:rsid w:val="044627E1"/>
    <w:rsid w:val="04555316"/>
    <w:rsid w:val="0458705C"/>
    <w:rsid w:val="04590565"/>
    <w:rsid w:val="045D2444"/>
    <w:rsid w:val="04634608"/>
    <w:rsid w:val="04651DA4"/>
    <w:rsid w:val="046A2F91"/>
    <w:rsid w:val="04810F1A"/>
    <w:rsid w:val="04897E8F"/>
    <w:rsid w:val="049031F8"/>
    <w:rsid w:val="04A103A3"/>
    <w:rsid w:val="04AB7949"/>
    <w:rsid w:val="04AF592D"/>
    <w:rsid w:val="04BC7C14"/>
    <w:rsid w:val="04BE3E35"/>
    <w:rsid w:val="04C82478"/>
    <w:rsid w:val="04CE5821"/>
    <w:rsid w:val="04DA7BB6"/>
    <w:rsid w:val="04DE63F1"/>
    <w:rsid w:val="04E62D41"/>
    <w:rsid w:val="04EC5C85"/>
    <w:rsid w:val="04F04A62"/>
    <w:rsid w:val="04F75026"/>
    <w:rsid w:val="04FD0162"/>
    <w:rsid w:val="04FD141F"/>
    <w:rsid w:val="051B4F91"/>
    <w:rsid w:val="05250DF1"/>
    <w:rsid w:val="053313E6"/>
    <w:rsid w:val="05522AFC"/>
    <w:rsid w:val="055540EC"/>
    <w:rsid w:val="056A1C9B"/>
    <w:rsid w:val="057034C6"/>
    <w:rsid w:val="058D0B49"/>
    <w:rsid w:val="058D208D"/>
    <w:rsid w:val="05927CC1"/>
    <w:rsid w:val="05B020DE"/>
    <w:rsid w:val="05BC6884"/>
    <w:rsid w:val="05C70CB4"/>
    <w:rsid w:val="05CF6C1B"/>
    <w:rsid w:val="05D47115"/>
    <w:rsid w:val="05DE7B76"/>
    <w:rsid w:val="05EC79D4"/>
    <w:rsid w:val="05F477B7"/>
    <w:rsid w:val="05F83EAE"/>
    <w:rsid w:val="05FC4982"/>
    <w:rsid w:val="05FD666C"/>
    <w:rsid w:val="06163897"/>
    <w:rsid w:val="061D180E"/>
    <w:rsid w:val="061E5423"/>
    <w:rsid w:val="06271BF8"/>
    <w:rsid w:val="062856C3"/>
    <w:rsid w:val="063E7D85"/>
    <w:rsid w:val="06400C4E"/>
    <w:rsid w:val="06586919"/>
    <w:rsid w:val="065E16B3"/>
    <w:rsid w:val="066940D3"/>
    <w:rsid w:val="066D21C0"/>
    <w:rsid w:val="06724F41"/>
    <w:rsid w:val="06734B80"/>
    <w:rsid w:val="06740B7E"/>
    <w:rsid w:val="0677683B"/>
    <w:rsid w:val="067A5F0E"/>
    <w:rsid w:val="067D4AA3"/>
    <w:rsid w:val="06854FD8"/>
    <w:rsid w:val="0687324A"/>
    <w:rsid w:val="06927E5C"/>
    <w:rsid w:val="06966601"/>
    <w:rsid w:val="069D5AB3"/>
    <w:rsid w:val="06CD278C"/>
    <w:rsid w:val="06DE6A7F"/>
    <w:rsid w:val="06E93094"/>
    <w:rsid w:val="06F77662"/>
    <w:rsid w:val="06FD6709"/>
    <w:rsid w:val="07015A13"/>
    <w:rsid w:val="07023C0B"/>
    <w:rsid w:val="0705522E"/>
    <w:rsid w:val="070E4566"/>
    <w:rsid w:val="07110B9F"/>
    <w:rsid w:val="071845D8"/>
    <w:rsid w:val="071975CF"/>
    <w:rsid w:val="071E5DB2"/>
    <w:rsid w:val="07293586"/>
    <w:rsid w:val="07295285"/>
    <w:rsid w:val="0730481F"/>
    <w:rsid w:val="073065CD"/>
    <w:rsid w:val="073256DB"/>
    <w:rsid w:val="07433407"/>
    <w:rsid w:val="07433F78"/>
    <w:rsid w:val="07636392"/>
    <w:rsid w:val="07646E79"/>
    <w:rsid w:val="07770C56"/>
    <w:rsid w:val="0777244E"/>
    <w:rsid w:val="07815B7F"/>
    <w:rsid w:val="07854341"/>
    <w:rsid w:val="078D1A90"/>
    <w:rsid w:val="079E7EC9"/>
    <w:rsid w:val="07AF0BB3"/>
    <w:rsid w:val="07BB23DD"/>
    <w:rsid w:val="07BC3907"/>
    <w:rsid w:val="07D366E3"/>
    <w:rsid w:val="07E0544E"/>
    <w:rsid w:val="07F4717B"/>
    <w:rsid w:val="07F95559"/>
    <w:rsid w:val="07FE56DE"/>
    <w:rsid w:val="08352358"/>
    <w:rsid w:val="08391746"/>
    <w:rsid w:val="083F44CE"/>
    <w:rsid w:val="084A1910"/>
    <w:rsid w:val="08597DA5"/>
    <w:rsid w:val="085C096D"/>
    <w:rsid w:val="08692D67"/>
    <w:rsid w:val="088211C7"/>
    <w:rsid w:val="089C26B1"/>
    <w:rsid w:val="089E7EE0"/>
    <w:rsid w:val="08A13C26"/>
    <w:rsid w:val="08A55595"/>
    <w:rsid w:val="08A85CF7"/>
    <w:rsid w:val="08AE1E9F"/>
    <w:rsid w:val="08B166FC"/>
    <w:rsid w:val="08B9797D"/>
    <w:rsid w:val="08C65AE9"/>
    <w:rsid w:val="08D03166"/>
    <w:rsid w:val="08D5207C"/>
    <w:rsid w:val="08D54CEA"/>
    <w:rsid w:val="08D57672"/>
    <w:rsid w:val="08DA03F7"/>
    <w:rsid w:val="08E4031F"/>
    <w:rsid w:val="08EC37DA"/>
    <w:rsid w:val="08F20709"/>
    <w:rsid w:val="090B72F2"/>
    <w:rsid w:val="092217DD"/>
    <w:rsid w:val="092C1C34"/>
    <w:rsid w:val="093072F0"/>
    <w:rsid w:val="09376EA9"/>
    <w:rsid w:val="093A470E"/>
    <w:rsid w:val="093A7294"/>
    <w:rsid w:val="09431564"/>
    <w:rsid w:val="09431F4A"/>
    <w:rsid w:val="09554D92"/>
    <w:rsid w:val="095C4B76"/>
    <w:rsid w:val="095F63A8"/>
    <w:rsid w:val="09617166"/>
    <w:rsid w:val="09644C54"/>
    <w:rsid w:val="096F3C40"/>
    <w:rsid w:val="0984532B"/>
    <w:rsid w:val="09A45050"/>
    <w:rsid w:val="09BA26D8"/>
    <w:rsid w:val="09C875A3"/>
    <w:rsid w:val="09DA0ECA"/>
    <w:rsid w:val="09F14739"/>
    <w:rsid w:val="0A167F88"/>
    <w:rsid w:val="0A1B1253"/>
    <w:rsid w:val="0A1E12A6"/>
    <w:rsid w:val="0A1E4E03"/>
    <w:rsid w:val="0A246DB0"/>
    <w:rsid w:val="0A251AEA"/>
    <w:rsid w:val="0A263993"/>
    <w:rsid w:val="0A2909E2"/>
    <w:rsid w:val="0A2D3AC2"/>
    <w:rsid w:val="0A36061B"/>
    <w:rsid w:val="0A387859"/>
    <w:rsid w:val="0A4A214A"/>
    <w:rsid w:val="0A4D7496"/>
    <w:rsid w:val="0A5F73ED"/>
    <w:rsid w:val="0A60366D"/>
    <w:rsid w:val="0A60541B"/>
    <w:rsid w:val="0A866624"/>
    <w:rsid w:val="0A8C1E1C"/>
    <w:rsid w:val="0A8F703D"/>
    <w:rsid w:val="0A920D6E"/>
    <w:rsid w:val="0A9A7171"/>
    <w:rsid w:val="0A9E7BCE"/>
    <w:rsid w:val="0AA20BCD"/>
    <w:rsid w:val="0AA755DF"/>
    <w:rsid w:val="0AB64867"/>
    <w:rsid w:val="0AB93EDC"/>
    <w:rsid w:val="0ABA28E6"/>
    <w:rsid w:val="0AC0410C"/>
    <w:rsid w:val="0AC8669F"/>
    <w:rsid w:val="0ACC1031"/>
    <w:rsid w:val="0ACC485F"/>
    <w:rsid w:val="0AD26C62"/>
    <w:rsid w:val="0ADE7FD4"/>
    <w:rsid w:val="0AED49F2"/>
    <w:rsid w:val="0B073AE9"/>
    <w:rsid w:val="0B082D3B"/>
    <w:rsid w:val="0B120D44"/>
    <w:rsid w:val="0B19313A"/>
    <w:rsid w:val="0B1F52D6"/>
    <w:rsid w:val="0B24469B"/>
    <w:rsid w:val="0B2711C0"/>
    <w:rsid w:val="0B59666F"/>
    <w:rsid w:val="0B6B0F5B"/>
    <w:rsid w:val="0B7269E4"/>
    <w:rsid w:val="0B7B446F"/>
    <w:rsid w:val="0B7E426C"/>
    <w:rsid w:val="0B837B6D"/>
    <w:rsid w:val="0B845D2F"/>
    <w:rsid w:val="0BAB0918"/>
    <w:rsid w:val="0BC154A2"/>
    <w:rsid w:val="0BC35C62"/>
    <w:rsid w:val="0BC53921"/>
    <w:rsid w:val="0BC84087"/>
    <w:rsid w:val="0BD27BF6"/>
    <w:rsid w:val="0BD3385B"/>
    <w:rsid w:val="0BFA161E"/>
    <w:rsid w:val="0BFF137E"/>
    <w:rsid w:val="0C121F11"/>
    <w:rsid w:val="0C1C289D"/>
    <w:rsid w:val="0C22677C"/>
    <w:rsid w:val="0C26093E"/>
    <w:rsid w:val="0C2728CD"/>
    <w:rsid w:val="0C3703FE"/>
    <w:rsid w:val="0C3B3C7D"/>
    <w:rsid w:val="0C415B73"/>
    <w:rsid w:val="0C4572E3"/>
    <w:rsid w:val="0C4C6E6C"/>
    <w:rsid w:val="0C4F207D"/>
    <w:rsid w:val="0C60167C"/>
    <w:rsid w:val="0C601F1F"/>
    <w:rsid w:val="0C62339E"/>
    <w:rsid w:val="0C6366AC"/>
    <w:rsid w:val="0C6A1A4F"/>
    <w:rsid w:val="0C6B71F4"/>
    <w:rsid w:val="0C6D567E"/>
    <w:rsid w:val="0C6E1877"/>
    <w:rsid w:val="0C9B3E7D"/>
    <w:rsid w:val="0CAB2EAE"/>
    <w:rsid w:val="0CAD3399"/>
    <w:rsid w:val="0CB672B3"/>
    <w:rsid w:val="0CC218BB"/>
    <w:rsid w:val="0CCF0D71"/>
    <w:rsid w:val="0CD41639"/>
    <w:rsid w:val="0CD41FCF"/>
    <w:rsid w:val="0CD520F0"/>
    <w:rsid w:val="0CD67170"/>
    <w:rsid w:val="0CEB5CC6"/>
    <w:rsid w:val="0CF14A50"/>
    <w:rsid w:val="0CF66AAA"/>
    <w:rsid w:val="0D026C5D"/>
    <w:rsid w:val="0D1302B2"/>
    <w:rsid w:val="0D291939"/>
    <w:rsid w:val="0D2C59C1"/>
    <w:rsid w:val="0D3857D1"/>
    <w:rsid w:val="0D3B4BA7"/>
    <w:rsid w:val="0D5208E0"/>
    <w:rsid w:val="0D605A69"/>
    <w:rsid w:val="0D621C7D"/>
    <w:rsid w:val="0D6431AD"/>
    <w:rsid w:val="0D6C2329"/>
    <w:rsid w:val="0D6C36F8"/>
    <w:rsid w:val="0D6C5674"/>
    <w:rsid w:val="0D6C74FD"/>
    <w:rsid w:val="0D762E4B"/>
    <w:rsid w:val="0D836389"/>
    <w:rsid w:val="0D8A6965"/>
    <w:rsid w:val="0D8E6743"/>
    <w:rsid w:val="0D8E75CC"/>
    <w:rsid w:val="0D9F021F"/>
    <w:rsid w:val="0DAB3883"/>
    <w:rsid w:val="0DAD3732"/>
    <w:rsid w:val="0DB5782C"/>
    <w:rsid w:val="0DBC243A"/>
    <w:rsid w:val="0DC5177D"/>
    <w:rsid w:val="0DC72D2F"/>
    <w:rsid w:val="0DC7755F"/>
    <w:rsid w:val="0DCB5811"/>
    <w:rsid w:val="0DD13B19"/>
    <w:rsid w:val="0DD226C5"/>
    <w:rsid w:val="0DEF4D3D"/>
    <w:rsid w:val="0DF44F14"/>
    <w:rsid w:val="0DFB59D6"/>
    <w:rsid w:val="0E1E3623"/>
    <w:rsid w:val="0E465EE5"/>
    <w:rsid w:val="0E4A39EC"/>
    <w:rsid w:val="0E542D3D"/>
    <w:rsid w:val="0E621E2C"/>
    <w:rsid w:val="0E73034D"/>
    <w:rsid w:val="0E887CDB"/>
    <w:rsid w:val="0E8C0AF0"/>
    <w:rsid w:val="0E9438E5"/>
    <w:rsid w:val="0EA0672E"/>
    <w:rsid w:val="0EC90800"/>
    <w:rsid w:val="0ED35847"/>
    <w:rsid w:val="0ED42D25"/>
    <w:rsid w:val="0ED555BE"/>
    <w:rsid w:val="0ED667EF"/>
    <w:rsid w:val="0EEF0D87"/>
    <w:rsid w:val="0EF03BAC"/>
    <w:rsid w:val="0EF16F8A"/>
    <w:rsid w:val="0F024CF3"/>
    <w:rsid w:val="0F0B54C0"/>
    <w:rsid w:val="0F0C3E45"/>
    <w:rsid w:val="0F13775A"/>
    <w:rsid w:val="0F19323F"/>
    <w:rsid w:val="0F2E0AAD"/>
    <w:rsid w:val="0F2F360E"/>
    <w:rsid w:val="0F4946D0"/>
    <w:rsid w:val="0F5F45FE"/>
    <w:rsid w:val="0F614A52"/>
    <w:rsid w:val="0F79195B"/>
    <w:rsid w:val="0F866B20"/>
    <w:rsid w:val="0F955F2B"/>
    <w:rsid w:val="0F9A112B"/>
    <w:rsid w:val="0FA25CB6"/>
    <w:rsid w:val="0FA4224E"/>
    <w:rsid w:val="0FAA2C12"/>
    <w:rsid w:val="0FAA30A6"/>
    <w:rsid w:val="0FB3423F"/>
    <w:rsid w:val="0FC71A98"/>
    <w:rsid w:val="0FC77D8F"/>
    <w:rsid w:val="0FF61E1A"/>
    <w:rsid w:val="10020BEC"/>
    <w:rsid w:val="100F45BF"/>
    <w:rsid w:val="101D770B"/>
    <w:rsid w:val="10233173"/>
    <w:rsid w:val="102F7791"/>
    <w:rsid w:val="10373C2B"/>
    <w:rsid w:val="10464D41"/>
    <w:rsid w:val="1054728D"/>
    <w:rsid w:val="106D2F64"/>
    <w:rsid w:val="106F460A"/>
    <w:rsid w:val="107F3E54"/>
    <w:rsid w:val="108B44D6"/>
    <w:rsid w:val="10996C08"/>
    <w:rsid w:val="109B53FF"/>
    <w:rsid w:val="10A66DDF"/>
    <w:rsid w:val="10AF6B3A"/>
    <w:rsid w:val="10B63710"/>
    <w:rsid w:val="10C85AC8"/>
    <w:rsid w:val="10EA5A3E"/>
    <w:rsid w:val="10F10820"/>
    <w:rsid w:val="10F15C54"/>
    <w:rsid w:val="10F35660"/>
    <w:rsid w:val="11192B62"/>
    <w:rsid w:val="111C2F7A"/>
    <w:rsid w:val="111F793F"/>
    <w:rsid w:val="1124723A"/>
    <w:rsid w:val="113F0CA2"/>
    <w:rsid w:val="11445A76"/>
    <w:rsid w:val="11523871"/>
    <w:rsid w:val="11563CDE"/>
    <w:rsid w:val="11665CA1"/>
    <w:rsid w:val="116F7BC9"/>
    <w:rsid w:val="11972DCE"/>
    <w:rsid w:val="119E4AB4"/>
    <w:rsid w:val="119F2CCD"/>
    <w:rsid w:val="11A26085"/>
    <w:rsid w:val="11A56839"/>
    <w:rsid w:val="11A86F9E"/>
    <w:rsid w:val="11A94C25"/>
    <w:rsid w:val="11BC7256"/>
    <w:rsid w:val="11E84D8F"/>
    <w:rsid w:val="11EC72B3"/>
    <w:rsid w:val="11FA160D"/>
    <w:rsid w:val="11FA43A7"/>
    <w:rsid w:val="1202325C"/>
    <w:rsid w:val="120E5E65"/>
    <w:rsid w:val="122B3E64"/>
    <w:rsid w:val="12395F3A"/>
    <w:rsid w:val="123D22D5"/>
    <w:rsid w:val="125B1583"/>
    <w:rsid w:val="12632D34"/>
    <w:rsid w:val="126D40D3"/>
    <w:rsid w:val="127767B6"/>
    <w:rsid w:val="127C6382"/>
    <w:rsid w:val="129B5620"/>
    <w:rsid w:val="12A43121"/>
    <w:rsid w:val="12AD450C"/>
    <w:rsid w:val="12AF5FEB"/>
    <w:rsid w:val="12B26106"/>
    <w:rsid w:val="12BE4A4E"/>
    <w:rsid w:val="12CF75E2"/>
    <w:rsid w:val="12D45493"/>
    <w:rsid w:val="12DE3BE3"/>
    <w:rsid w:val="12E27315"/>
    <w:rsid w:val="12E6266F"/>
    <w:rsid w:val="12E80EFD"/>
    <w:rsid w:val="12EE3007"/>
    <w:rsid w:val="12F72695"/>
    <w:rsid w:val="130D7377"/>
    <w:rsid w:val="13143247"/>
    <w:rsid w:val="1314552E"/>
    <w:rsid w:val="132668DF"/>
    <w:rsid w:val="132C0590"/>
    <w:rsid w:val="13404E25"/>
    <w:rsid w:val="13405DEA"/>
    <w:rsid w:val="13430BA1"/>
    <w:rsid w:val="13517FF7"/>
    <w:rsid w:val="13620456"/>
    <w:rsid w:val="13635375"/>
    <w:rsid w:val="137141F5"/>
    <w:rsid w:val="13786431"/>
    <w:rsid w:val="13951726"/>
    <w:rsid w:val="139E3585"/>
    <w:rsid w:val="139E52C6"/>
    <w:rsid w:val="13A26428"/>
    <w:rsid w:val="13A740BB"/>
    <w:rsid w:val="13BD2CCB"/>
    <w:rsid w:val="13C33956"/>
    <w:rsid w:val="13CA5B3F"/>
    <w:rsid w:val="13CE33F5"/>
    <w:rsid w:val="13D426F1"/>
    <w:rsid w:val="13DD5D2E"/>
    <w:rsid w:val="13E250F3"/>
    <w:rsid w:val="13E63D4A"/>
    <w:rsid w:val="13FF321A"/>
    <w:rsid w:val="14074B59"/>
    <w:rsid w:val="142932E7"/>
    <w:rsid w:val="142B7C44"/>
    <w:rsid w:val="14396509"/>
    <w:rsid w:val="144E60BD"/>
    <w:rsid w:val="144E6111"/>
    <w:rsid w:val="14547484"/>
    <w:rsid w:val="14567642"/>
    <w:rsid w:val="1469366F"/>
    <w:rsid w:val="1470787A"/>
    <w:rsid w:val="147C1413"/>
    <w:rsid w:val="14814303"/>
    <w:rsid w:val="148A1D6E"/>
    <w:rsid w:val="14943AA4"/>
    <w:rsid w:val="14951EA4"/>
    <w:rsid w:val="14956609"/>
    <w:rsid w:val="1497412F"/>
    <w:rsid w:val="14A45158"/>
    <w:rsid w:val="14AD189F"/>
    <w:rsid w:val="14B65F48"/>
    <w:rsid w:val="14B7657F"/>
    <w:rsid w:val="14C044BD"/>
    <w:rsid w:val="14C64FC8"/>
    <w:rsid w:val="14CA5545"/>
    <w:rsid w:val="14D81C38"/>
    <w:rsid w:val="14DD2C3C"/>
    <w:rsid w:val="14F0626A"/>
    <w:rsid w:val="14F1386F"/>
    <w:rsid w:val="14F271DF"/>
    <w:rsid w:val="14F3073E"/>
    <w:rsid w:val="15017BAB"/>
    <w:rsid w:val="15130914"/>
    <w:rsid w:val="15227E9D"/>
    <w:rsid w:val="152F25BA"/>
    <w:rsid w:val="15387C1C"/>
    <w:rsid w:val="154C1626"/>
    <w:rsid w:val="154C6BDF"/>
    <w:rsid w:val="15595847"/>
    <w:rsid w:val="155F4742"/>
    <w:rsid w:val="15657272"/>
    <w:rsid w:val="1574621E"/>
    <w:rsid w:val="157E230D"/>
    <w:rsid w:val="15860295"/>
    <w:rsid w:val="159266A5"/>
    <w:rsid w:val="15AA0863"/>
    <w:rsid w:val="15B0100B"/>
    <w:rsid w:val="15BC4E81"/>
    <w:rsid w:val="15C7774E"/>
    <w:rsid w:val="15EF22EA"/>
    <w:rsid w:val="15F57C51"/>
    <w:rsid w:val="15F71DE8"/>
    <w:rsid w:val="15F94ED9"/>
    <w:rsid w:val="160065C0"/>
    <w:rsid w:val="16087E1D"/>
    <w:rsid w:val="160C6457"/>
    <w:rsid w:val="16137F76"/>
    <w:rsid w:val="161D012F"/>
    <w:rsid w:val="16216F25"/>
    <w:rsid w:val="164700E5"/>
    <w:rsid w:val="1649227B"/>
    <w:rsid w:val="164D11B1"/>
    <w:rsid w:val="165151E6"/>
    <w:rsid w:val="16546724"/>
    <w:rsid w:val="16556050"/>
    <w:rsid w:val="1658660C"/>
    <w:rsid w:val="165A116F"/>
    <w:rsid w:val="16614691"/>
    <w:rsid w:val="1674659D"/>
    <w:rsid w:val="16824978"/>
    <w:rsid w:val="168B1A72"/>
    <w:rsid w:val="168E3310"/>
    <w:rsid w:val="16921052"/>
    <w:rsid w:val="1695644C"/>
    <w:rsid w:val="16994E4A"/>
    <w:rsid w:val="16A50DC5"/>
    <w:rsid w:val="16B2255F"/>
    <w:rsid w:val="16B54070"/>
    <w:rsid w:val="16B732BA"/>
    <w:rsid w:val="16C3745D"/>
    <w:rsid w:val="16C75029"/>
    <w:rsid w:val="16C77EC8"/>
    <w:rsid w:val="16CE5A43"/>
    <w:rsid w:val="16D05473"/>
    <w:rsid w:val="16E55626"/>
    <w:rsid w:val="16F76306"/>
    <w:rsid w:val="16F9178A"/>
    <w:rsid w:val="16F966C3"/>
    <w:rsid w:val="16FE2244"/>
    <w:rsid w:val="16FE3FF2"/>
    <w:rsid w:val="170114A3"/>
    <w:rsid w:val="17052455"/>
    <w:rsid w:val="170811C0"/>
    <w:rsid w:val="17215F32"/>
    <w:rsid w:val="1725590B"/>
    <w:rsid w:val="173051DB"/>
    <w:rsid w:val="174E1037"/>
    <w:rsid w:val="176A5E82"/>
    <w:rsid w:val="176D25A5"/>
    <w:rsid w:val="176F3141"/>
    <w:rsid w:val="176F53FA"/>
    <w:rsid w:val="17701D14"/>
    <w:rsid w:val="17735226"/>
    <w:rsid w:val="17784FD2"/>
    <w:rsid w:val="17785321"/>
    <w:rsid w:val="178A1F00"/>
    <w:rsid w:val="17BF5E77"/>
    <w:rsid w:val="17C3509D"/>
    <w:rsid w:val="17D72324"/>
    <w:rsid w:val="17DD2B31"/>
    <w:rsid w:val="17DE760C"/>
    <w:rsid w:val="17E609B3"/>
    <w:rsid w:val="17EE5B79"/>
    <w:rsid w:val="17F26C05"/>
    <w:rsid w:val="17F56287"/>
    <w:rsid w:val="180513B0"/>
    <w:rsid w:val="18055B7B"/>
    <w:rsid w:val="180A493F"/>
    <w:rsid w:val="181B78A1"/>
    <w:rsid w:val="18363C5F"/>
    <w:rsid w:val="184A39F7"/>
    <w:rsid w:val="185240A4"/>
    <w:rsid w:val="18545A3F"/>
    <w:rsid w:val="185760AF"/>
    <w:rsid w:val="185B2F95"/>
    <w:rsid w:val="18620FC8"/>
    <w:rsid w:val="18710A57"/>
    <w:rsid w:val="187F5606"/>
    <w:rsid w:val="18877022"/>
    <w:rsid w:val="1896465D"/>
    <w:rsid w:val="1899691A"/>
    <w:rsid w:val="189F624C"/>
    <w:rsid w:val="18A5291D"/>
    <w:rsid w:val="18D158B1"/>
    <w:rsid w:val="18DB7093"/>
    <w:rsid w:val="18F41B50"/>
    <w:rsid w:val="18F73D78"/>
    <w:rsid w:val="18FF59E5"/>
    <w:rsid w:val="1903037F"/>
    <w:rsid w:val="19030C79"/>
    <w:rsid w:val="19041E9F"/>
    <w:rsid w:val="19063631"/>
    <w:rsid w:val="19121FD6"/>
    <w:rsid w:val="191B6229"/>
    <w:rsid w:val="193E2FB9"/>
    <w:rsid w:val="196C7BD0"/>
    <w:rsid w:val="196E5DDF"/>
    <w:rsid w:val="197E141A"/>
    <w:rsid w:val="1981715C"/>
    <w:rsid w:val="19873C1D"/>
    <w:rsid w:val="199835EB"/>
    <w:rsid w:val="199F65D9"/>
    <w:rsid w:val="19D158F2"/>
    <w:rsid w:val="19D22478"/>
    <w:rsid w:val="19DD00FB"/>
    <w:rsid w:val="19DE22C0"/>
    <w:rsid w:val="19E3709D"/>
    <w:rsid w:val="19E672A3"/>
    <w:rsid w:val="19EE2A43"/>
    <w:rsid w:val="19F22A1D"/>
    <w:rsid w:val="19F66F6A"/>
    <w:rsid w:val="1A031606"/>
    <w:rsid w:val="1A050334"/>
    <w:rsid w:val="1A121912"/>
    <w:rsid w:val="1A18186E"/>
    <w:rsid w:val="1A197FE2"/>
    <w:rsid w:val="1A1A3838"/>
    <w:rsid w:val="1A1C66C0"/>
    <w:rsid w:val="1A1E30CC"/>
    <w:rsid w:val="1A231FC1"/>
    <w:rsid w:val="1A2E5A87"/>
    <w:rsid w:val="1A361C8A"/>
    <w:rsid w:val="1A42393B"/>
    <w:rsid w:val="1A454F4F"/>
    <w:rsid w:val="1A496723"/>
    <w:rsid w:val="1A5F1FD6"/>
    <w:rsid w:val="1A6520B9"/>
    <w:rsid w:val="1A6C4519"/>
    <w:rsid w:val="1A7647E7"/>
    <w:rsid w:val="1A807414"/>
    <w:rsid w:val="1A844D78"/>
    <w:rsid w:val="1A872550"/>
    <w:rsid w:val="1A8B2040"/>
    <w:rsid w:val="1A932882"/>
    <w:rsid w:val="1A984139"/>
    <w:rsid w:val="1AA267DF"/>
    <w:rsid w:val="1AAD45DE"/>
    <w:rsid w:val="1AAE43CE"/>
    <w:rsid w:val="1AB248CF"/>
    <w:rsid w:val="1AB772D9"/>
    <w:rsid w:val="1AD84FD2"/>
    <w:rsid w:val="1AE8103C"/>
    <w:rsid w:val="1AEC4D2C"/>
    <w:rsid w:val="1AFC0295"/>
    <w:rsid w:val="1B046F80"/>
    <w:rsid w:val="1B0B0256"/>
    <w:rsid w:val="1B124510"/>
    <w:rsid w:val="1B13786A"/>
    <w:rsid w:val="1B20231F"/>
    <w:rsid w:val="1B3267B5"/>
    <w:rsid w:val="1B40161D"/>
    <w:rsid w:val="1B417B08"/>
    <w:rsid w:val="1B423FAF"/>
    <w:rsid w:val="1B434614"/>
    <w:rsid w:val="1B441859"/>
    <w:rsid w:val="1B463EF5"/>
    <w:rsid w:val="1B4B62BC"/>
    <w:rsid w:val="1B4D3918"/>
    <w:rsid w:val="1B4D5F47"/>
    <w:rsid w:val="1B552E3E"/>
    <w:rsid w:val="1B5C1C2F"/>
    <w:rsid w:val="1B600776"/>
    <w:rsid w:val="1B6606B1"/>
    <w:rsid w:val="1B6607FA"/>
    <w:rsid w:val="1B665EBA"/>
    <w:rsid w:val="1B681605"/>
    <w:rsid w:val="1B7A3962"/>
    <w:rsid w:val="1B7C7F99"/>
    <w:rsid w:val="1B854077"/>
    <w:rsid w:val="1B8B42C2"/>
    <w:rsid w:val="1B9238A2"/>
    <w:rsid w:val="1B993EA1"/>
    <w:rsid w:val="1B9D5F8B"/>
    <w:rsid w:val="1BA12FB9"/>
    <w:rsid w:val="1BAB226E"/>
    <w:rsid w:val="1BB75C39"/>
    <w:rsid w:val="1BBB3669"/>
    <w:rsid w:val="1BC3580A"/>
    <w:rsid w:val="1BF04E4F"/>
    <w:rsid w:val="1BF47FF8"/>
    <w:rsid w:val="1BFE4A94"/>
    <w:rsid w:val="1BFF49E5"/>
    <w:rsid w:val="1C01124E"/>
    <w:rsid w:val="1C067430"/>
    <w:rsid w:val="1C1642E7"/>
    <w:rsid w:val="1C181C1B"/>
    <w:rsid w:val="1C3761FE"/>
    <w:rsid w:val="1C3A4146"/>
    <w:rsid w:val="1C4757A6"/>
    <w:rsid w:val="1C556F54"/>
    <w:rsid w:val="1C5B5DDB"/>
    <w:rsid w:val="1C5E7925"/>
    <w:rsid w:val="1C683067"/>
    <w:rsid w:val="1C6A1C63"/>
    <w:rsid w:val="1C6E4FDB"/>
    <w:rsid w:val="1C7714BC"/>
    <w:rsid w:val="1C876837"/>
    <w:rsid w:val="1C9176B6"/>
    <w:rsid w:val="1C9410D2"/>
    <w:rsid w:val="1C991113"/>
    <w:rsid w:val="1CAD6824"/>
    <w:rsid w:val="1CD14BDA"/>
    <w:rsid w:val="1CE27DBE"/>
    <w:rsid w:val="1CF144FF"/>
    <w:rsid w:val="1CFD070F"/>
    <w:rsid w:val="1CFD28E8"/>
    <w:rsid w:val="1CFE1B75"/>
    <w:rsid w:val="1D0F1754"/>
    <w:rsid w:val="1D100184"/>
    <w:rsid w:val="1D1628F7"/>
    <w:rsid w:val="1D1B38E7"/>
    <w:rsid w:val="1D1D4A42"/>
    <w:rsid w:val="1D272059"/>
    <w:rsid w:val="1D2E6355"/>
    <w:rsid w:val="1D471F54"/>
    <w:rsid w:val="1D4C1A4A"/>
    <w:rsid w:val="1D4F099E"/>
    <w:rsid w:val="1D5F6196"/>
    <w:rsid w:val="1D6132A5"/>
    <w:rsid w:val="1D691375"/>
    <w:rsid w:val="1D6D0123"/>
    <w:rsid w:val="1D7735B8"/>
    <w:rsid w:val="1D862F93"/>
    <w:rsid w:val="1D8E56D5"/>
    <w:rsid w:val="1D9A4D2D"/>
    <w:rsid w:val="1D9C1F33"/>
    <w:rsid w:val="1D9C608B"/>
    <w:rsid w:val="1D9D249A"/>
    <w:rsid w:val="1D9E3123"/>
    <w:rsid w:val="1DA17254"/>
    <w:rsid w:val="1DAB30F9"/>
    <w:rsid w:val="1DAE72C4"/>
    <w:rsid w:val="1DC63996"/>
    <w:rsid w:val="1DCD0D39"/>
    <w:rsid w:val="1DE100EC"/>
    <w:rsid w:val="1DF8224F"/>
    <w:rsid w:val="1DFB74DD"/>
    <w:rsid w:val="1E014C93"/>
    <w:rsid w:val="1E064989"/>
    <w:rsid w:val="1E1C4EBD"/>
    <w:rsid w:val="1E2C4442"/>
    <w:rsid w:val="1E327711"/>
    <w:rsid w:val="1E3B0145"/>
    <w:rsid w:val="1E44077C"/>
    <w:rsid w:val="1E4C5F8A"/>
    <w:rsid w:val="1E4D4784"/>
    <w:rsid w:val="1E51079D"/>
    <w:rsid w:val="1E640AD7"/>
    <w:rsid w:val="1E6569F2"/>
    <w:rsid w:val="1E6A5D5B"/>
    <w:rsid w:val="1E7A43DA"/>
    <w:rsid w:val="1E854FF8"/>
    <w:rsid w:val="1EA34795"/>
    <w:rsid w:val="1EA616ED"/>
    <w:rsid w:val="1EA731C1"/>
    <w:rsid w:val="1ECB3353"/>
    <w:rsid w:val="1ED90DF6"/>
    <w:rsid w:val="1EE079D0"/>
    <w:rsid w:val="1EE91A2B"/>
    <w:rsid w:val="1EF8106D"/>
    <w:rsid w:val="1EFA467A"/>
    <w:rsid w:val="1EFD1E99"/>
    <w:rsid w:val="1F0833CB"/>
    <w:rsid w:val="1F1174D0"/>
    <w:rsid w:val="1F186F92"/>
    <w:rsid w:val="1F2B20AB"/>
    <w:rsid w:val="1F2F2120"/>
    <w:rsid w:val="1F3233D2"/>
    <w:rsid w:val="1F327753"/>
    <w:rsid w:val="1F3846E3"/>
    <w:rsid w:val="1F4E0726"/>
    <w:rsid w:val="1F520D24"/>
    <w:rsid w:val="1F533349"/>
    <w:rsid w:val="1F542BBF"/>
    <w:rsid w:val="1F5A2F34"/>
    <w:rsid w:val="1F6B68E4"/>
    <w:rsid w:val="1F6F21BA"/>
    <w:rsid w:val="1F8D6FA8"/>
    <w:rsid w:val="1F933643"/>
    <w:rsid w:val="1FA51D6E"/>
    <w:rsid w:val="1FA73F4A"/>
    <w:rsid w:val="1FB02549"/>
    <w:rsid w:val="1FB96AC5"/>
    <w:rsid w:val="1FBE6426"/>
    <w:rsid w:val="1FC16EE0"/>
    <w:rsid w:val="1FC941D3"/>
    <w:rsid w:val="1FCD72A0"/>
    <w:rsid w:val="1FD24A35"/>
    <w:rsid w:val="1FD91AA0"/>
    <w:rsid w:val="1FE7539E"/>
    <w:rsid w:val="1FEF6BCD"/>
    <w:rsid w:val="1FF148FF"/>
    <w:rsid w:val="202129A4"/>
    <w:rsid w:val="20244872"/>
    <w:rsid w:val="202543FB"/>
    <w:rsid w:val="202D1DEC"/>
    <w:rsid w:val="202D37ED"/>
    <w:rsid w:val="202E11BC"/>
    <w:rsid w:val="203B0671"/>
    <w:rsid w:val="20671BE0"/>
    <w:rsid w:val="206E2534"/>
    <w:rsid w:val="207C0281"/>
    <w:rsid w:val="208870A0"/>
    <w:rsid w:val="20963CB8"/>
    <w:rsid w:val="209F6521"/>
    <w:rsid w:val="20A81A1B"/>
    <w:rsid w:val="20B07FB6"/>
    <w:rsid w:val="20B10181"/>
    <w:rsid w:val="20B62301"/>
    <w:rsid w:val="20B646FB"/>
    <w:rsid w:val="20B971DB"/>
    <w:rsid w:val="20C55B80"/>
    <w:rsid w:val="20C640EA"/>
    <w:rsid w:val="20CF1E32"/>
    <w:rsid w:val="20DF5FFD"/>
    <w:rsid w:val="20EA4ED6"/>
    <w:rsid w:val="20FC568F"/>
    <w:rsid w:val="21077943"/>
    <w:rsid w:val="210963B5"/>
    <w:rsid w:val="210B3EDB"/>
    <w:rsid w:val="21143F61"/>
    <w:rsid w:val="21162047"/>
    <w:rsid w:val="211B1575"/>
    <w:rsid w:val="21366AC1"/>
    <w:rsid w:val="213B37E4"/>
    <w:rsid w:val="213B3971"/>
    <w:rsid w:val="213B74B1"/>
    <w:rsid w:val="213F4B2E"/>
    <w:rsid w:val="214C3A9A"/>
    <w:rsid w:val="21565466"/>
    <w:rsid w:val="21584C46"/>
    <w:rsid w:val="215A2310"/>
    <w:rsid w:val="215F37AE"/>
    <w:rsid w:val="215F4AA5"/>
    <w:rsid w:val="21766939"/>
    <w:rsid w:val="21771A86"/>
    <w:rsid w:val="21820C0D"/>
    <w:rsid w:val="21823451"/>
    <w:rsid w:val="218849EB"/>
    <w:rsid w:val="219462B2"/>
    <w:rsid w:val="21975C3F"/>
    <w:rsid w:val="219A59F5"/>
    <w:rsid w:val="21B92F7F"/>
    <w:rsid w:val="21BE3ED6"/>
    <w:rsid w:val="21C32D63"/>
    <w:rsid w:val="21C83B2A"/>
    <w:rsid w:val="21C909AA"/>
    <w:rsid w:val="21CA2511"/>
    <w:rsid w:val="21D208E9"/>
    <w:rsid w:val="21DC13D3"/>
    <w:rsid w:val="21DE318A"/>
    <w:rsid w:val="21DE7B36"/>
    <w:rsid w:val="21EF5B80"/>
    <w:rsid w:val="22025912"/>
    <w:rsid w:val="220307A9"/>
    <w:rsid w:val="220B1CB9"/>
    <w:rsid w:val="221A3220"/>
    <w:rsid w:val="2221328A"/>
    <w:rsid w:val="222A5153"/>
    <w:rsid w:val="222A65E3"/>
    <w:rsid w:val="22327245"/>
    <w:rsid w:val="223B5657"/>
    <w:rsid w:val="22576990"/>
    <w:rsid w:val="227601BF"/>
    <w:rsid w:val="227F187C"/>
    <w:rsid w:val="22812EA5"/>
    <w:rsid w:val="22870095"/>
    <w:rsid w:val="229414D9"/>
    <w:rsid w:val="229F6012"/>
    <w:rsid w:val="22AF76A0"/>
    <w:rsid w:val="22BA14B5"/>
    <w:rsid w:val="22D53BF5"/>
    <w:rsid w:val="22DE117B"/>
    <w:rsid w:val="22E2393E"/>
    <w:rsid w:val="22EB3FC4"/>
    <w:rsid w:val="22EC3898"/>
    <w:rsid w:val="22F47480"/>
    <w:rsid w:val="22FF6903"/>
    <w:rsid w:val="23097902"/>
    <w:rsid w:val="230E5538"/>
    <w:rsid w:val="23171024"/>
    <w:rsid w:val="231D280A"/>
    <w:rsid w:val="23221AE3"/>
    <w:rsid w:val="232D6524"/>
    <w:rsid w:val="23360FB7"/>
    <w:rsid w:val="2351092C"/>
    <w:rsid w:val="235246E7"/>
    <w:rsid w:val="236B3863"/>
    <w:rsid w:val="236D6140"/>
    <w:rsid w:val="2371684A"/>
    <w:rsid w:val="2379688F"/>
    <w:rsid w:val="237F295E"/>
    <w:rsid w:val="238215D1"/>
    <w:rsid w:val="23850595"/>
    <w:rsid w:val="238B336C"/>
    <w:rsid w:val="2393373D"/>
    <w:rsid w:val="23AD14A4"/>
    <w:rsid w:val="23CA60B4"/>
    <w:rsid w:val="23D36D27"/>
    <w:rsid w:val="23D37701"/>
    <w:rsid w:val="23DD5B01"/>
    <w:rsid w:val="23DE1C48"/>
    <w:rsid w:val="23DF477D"/>
    <w:rsid w:val="23E379CC"/>
    <w:rsid w:val="23F010B1"/>
    <w:rsid w:val="23FE53B3"/>
    <w:rsid w:val="24015121"/>
    <w:rsid w:val="240210CD"/>
    <w:rsid w:val="2403321B"/>
    <w:rsid w:val="240753D0"/>
    <w:rsid w:val="2415453F"/>
    <w:rsid w:val="242B0894"/>
    <w:rsid w:val="24311EAA"/>
    <w:rsid w:val="24332995"/>
    <w:rsid w:val="243454F7"/>
    <w:rsid w:val="243F4E04"/>
    <w:rsid w:val="245525E1"/>
    <w:rsid w:val="24613575"/>
    <w:rsid w:val="24653A36"/>
    <w:rsid w:val="246D7F4A"/>
    <w:rsid w:val="247301BB"/>
    <w:rsid w:val="24742D16"/>
    <w:rsid w:val="247B2C12"/>
    <w:rsid w:val="247D5187"/>
    <w:rsid w:val="24863878"/>
    <w:rsid w:val="248F0700"/>
    <w:rsid w:val="24A3442A"/>
    <w:rsid w:val="24A570AC"/>
    <w:rsid w:val="24AB32DF"/>
    <w:rsid w:val="24B77ED6"/>
    <w:rsid w:val="24BF09F7"/>
    <w:rsid w:val="24D34D10"/>
    <w:rsid w:val="24E11DC7"/>
    <w:rsid w:val="24EE7D9B"/>
    <w:rsid w:val="250C6474"/>
    <w:rsid w:val="25187F56"/>
    <w:rsid w:val="251D6E3A"/>
    <w:rsid w:val="252D53FE"/>
    <w:rsid w:val="2530242B"/>
    <w:rsid w:val="25311187"/>
    <w:rsid w:val="253F1ED4"/>
    <w:rsid w:val="254A5C25"/>
    <w:rsid w:val="255338F4"/>
    <w:rsid w:val="25757B75"/>
    <w:rsid w:val="259160DF"/>
    <w:rsid w:val="25B55F00"/>
    <w:rsid w:val="25B8146B"/>
    <w:rsid w:val="25B91CE3"/>
    <w:rsid w:val="25C96113"/>
    <w:rsid w:val="25D64AC1"/>
    <w:rsid w:val="25E940BF"/>
    <w:rsid w:val="25EC2D81"/>
    <w:rsid w:val="25FD5DBC"/>
    <w:rsid w:val="25FF21D6"/>
    <w:rsid w:val="260550F2"/>
    <w:rsid w:val="260E2294"/>
    <w:rsid w:val="260E5559"/>
    <w:rsid w:val="261A4BC0"/>
    <w:rsid w:val="26203BE7"/>
    <w:rsid w:val="263113C5"/>
    <w:rsid w:val="26352B0B"/>
    <w:rsid w:val="263B7010"/>
    <w:rsid w:val="26414F71"/>
    <w:rsid w:val="264E03C6"/>
    <w:rsid w:val="26501020"/>
    <w:rsid w:val="265359DC"/>
    <w:rsid w:val="26600825"/>
    <w:rsid w:val="26887D7C"/>
    <w:rsid w:val="26920BFA"/>
    <w:rsid w:val="269C55D5"/>
    <w:rsid w:val="26A97F4B"/>
    <w:rsid w:val="26BE72FA"/>
    <w:rsid w:val="26C27BB8"/>
    <w:rsid w:val="26C32B62"/>
    <w:rsid w:val="26CB1A16"/>
    <w:rsid w:val="26DD1E76"/>
    <w:rsid w:val="26E054C2"/>
    <w:rsid w:val="26EB5D21"/>
    <w:rsid w:val="27054F28"/>
    <w:rsid w:val="27194E78"/>
    <w:rsid w:val="271E11F9"/>
    <w:rsid w:val="27204124"/>
    <w:rsid w:val="27266B8C"/>
    <w:rsid w:val="273C53D5"/>
    <w:rsid w:val="2740227E"/>
    <w:rsid w:val="274F7128"/>
    <w:rsid w:val="275859A0"/>
    <w:rsid w:val="277057A2"/>
    <w:rsid w:val="27712703"/>
    <w:rsid w:val="278A213E"/>
    <w:rsid w:val="279268D4"/>
    <w:rsid w:val="27943F97"/>
    <w:rsid w:val="279C53DE"/>
    <w:rsid w:val="279D7857"/>
    <w:rsid w:val="279F72AB"/>
    <w:rsid w:val="27A532A0"/>
    <w:rsid w:val="27A75FE0"/>
    <w:rsid w:val="27CD0471"/>
    <w:rsid w:val="27D15758"/>
    <w:rsid w:val="27E03760"/>
    <w:rsid w:val="27E14DB1"/>
    <w:rsid w:val="27E6001E"/>
    <w:rsid w:val="28083B08"/>
    <w:rsid w:val="28123F92"/>
    <w:rsid w:val="28497097"/>
    <w:rsid w:val="285315EE"/>
    <w:rsid w:val="285D7AD9"/>
    <w:rsid w:val="286C1F7B"/>
    <w:rsid w:val="28711E55"/>
    <w:rsid w:val="287265EE"/>
    <w:rsid w:val="288C52F9"/>
    <w:rsid w:val="28981DC0"/>
    <w:rsid w:val="28AB3FA6"/>
    <w:rsid w:val="28AC4B58"/>
    <w:rsid w:val="28B22B60"/>
    <w:rsid w:val="28CC33D9"/>
    <w:rsid w:val="28D64DCE"/>
    <w:rsid w:val="28E7284F"/>
    <w:rsid w:val="28EC5824"/>
    <w:rsid w:val="28F62E53"/>
    <w:rsid w:val="290B4CE0"/>
    <w:rsid w:val="29195240"/>
    <w:rsid w:val="29206EB8"/>
    <w:rsid w:val="29211DC2"/>
    <w:rsid w:val="29253F26"/>
    <w:rsid w:val="29352A4A"/>
    <w:rsid w:val="294455B3"/>
    <w:rsid w:val="29464110"/>
    <w:rsid w:val="29477A7A"/>
    <w:rsid w:val="2954298A"/>
    <w:rsid w:val="29595666"/>
    <w:rsid w:val="295959FF"/>
    <w:rsid w:val="296C60DD"/>
    <w:rsid w:val="296E7514"/>
    <w:rsid w:val="29715217"/>
    <w:rsid w:val="297155C6"/>
    <w:rsid w:val="29874881"/>
    <w:rsid w:val="29893677"/>
    <w:rsid w:val="2999156F"/>
    <w:rsid w:val="29AA03E1"/>
    <w:rsid w:val="29B175E9"/>
    <w:rsid w:val="29BA75E6"/>
    <w:rsid w:val="29C54E43"/>
    <w:rsid w:val="29C80F37"/>
    <w:rsid w:val="29CD377E"/>
    <w:rsid w:val="29D96052"/>
    <w:rsid w:val="29DF28BB"/>
    <w:rsid w:val="29E20226"/>
    <w:rsid w:val="29E325E0"/>
    <w:rsid w:val="29E9416A"/>
    <w:rsid w:val="2A0A77B2"/>
    <w:rsid w:val="2A0C65CE"/>
    <w:rsid w:val="2A126189"/>
    <w:rsid w:val="2A132534"/>
    <w:rsid w:val="2A147E26"/>
    <w:rsid w:val="2A16628E"/>
    <w:rsid w:val="2A1F4553"/>
    <w:rsid w:val="2A32072A"/>
    <w:rsid w:val="2A417350"/>
    <w:rsid w:val="2A452503"/>
    <w:rsid w:val="2A455B7D"/>
    <w:rsid w:val="2A464FFE"/>
    <w:rsid w:val="2A583D88"/>
    <w:rsid w:val="2A6B1334"/>
    <w:rsid w:val="2A6F1198"/>
    <w:rsid w:val="2A7056D4"/>
    <w:rsid w:val="2A72235D"/>
    <w:rsid w:val="2A82604A"/>
    <w:rsid w:val="2A905ABE"/>
    <w:rsid w:val="2A9D23EA"/>
    <w:rsid w:val="2AA247E1"/>
    <w:rsid w:val="2AA35184"/>
    <w:rsid w:val="2ABB3FEC"/>
    <w:rsid w:val="2AC13164"/>
    <w:rsid w:val="2AC5334C"/>
    <w:rsid w:val="2ACA6169"/>
    <w:rsid w:val="2AD27817"/>
    <w:rsid w:val="2AD47DA8"/>
    <w:rsid w:val="2AF77CB4"/>
    <w:rsid w:val="2B06518F"/>
    <w:rsid w:val="2B1D4FB5"/>
    <w:rsid w:val="2B211CA4"/>
    <w:rsid w:val="2B2941F4"/>
    <w:rsid w:val="2B3432A2"/>
    <w:rsid w:val="2B3F7ED0"/>
    <w:rsid w:val="2B432AF0"/>
    <w:rsid w:val="2B461A18"/>
    <w:rsid w:val="2B4D4B62"/>
    <w:rsid w:val="2B637590"/>
    <w:rsid w:val="2B6D6895"/>
    <w:rsid w:val="2B7D3C27"/>
    <w:rsid w:val="2B855052"/>
    <w:rsid w:val="2B8C595A"/>
    <w:rsid w:val="2B92172B"/>
    <w:rsid w:val="2B927FEA"/>
    <w:rsid w:val="2B9651B7"/>
    <w:rsid w:val="2B9C447B"/>
    <w:rsid w:val="2B9E4124"/>
    <w:rsid w:val="2BA936A8"/>
    <w:rsid w:val="2BAF1907"/>
    <w:rsid w:val="2BB7512A"/>
    <w:rsid w:val="2BBA6BD4"/>
    <w:rsid w:val="2BDB1A75"/>
    <w:rsid w:val="2BF65788"/>
    <w:rsid w:val="2BF84B56"/>
    <w:rsid w:val="2C2210CD"/>
    <w:rsid w:val="2C245E51"/>
    <w:rsid w:val="2C2803FB"/>
    <w:rsid w:val="2C315A5A"/>
    <w:rsid w:val="2C3623FB"/>
    <w:rsid w:val="2C3D5164"/>
    <w:rsid w:val="2C4378FC"/>
    <w:rsid w:val="2C4958B7"/>
    <w:rsid w:val="2C4B1C25"/>
    <w:rsid w:val="2C4E6FAF"/>
    <w:rsid w:val="2C53629D"/>
    <w:rsid w:val="2C5D1363"/>
    <w:rsid w:val="2C5D75B5"/>
    <w:rsid w:val="2C760B99"/>
    <w:rsid w:val="2C7F20F9"/>
    <w:rsid w:val="2C9E46F4"/>
    <w:rsid w:val="2CA451E4"/>
    <w:rsid w:val="2CA945A8"/>
    <w:rsid w:val="2CAF1B32"/>
    <w:rsid w:val="2CAF4A11"/>
    <w:rsid w:val="2CB73169"/>
    <w:rsid w:val="2CCC0594"/>
    <w:rsid w:val="2CCF0CEE"/>
    <w:rsid w:val="2CD62E42"/>
    <w:rsid w:val="2CD65973"/>
    <w:rsid w:val="2CE00A91"/>
    <w:rsid w:val="2CE675AA"/>
    <w:rsid w:val="2CE83ACF"/>
    <w:rsid w:val="2CF83728"/>
    <w:rsid w:val="2CF9552F"/>
    <w:rsid w:val="2CFB314A"/>
    <w:rsid w:val="2D002ED9"/>
    <w:rsid w:val="2D077444"/>
    <w:rsid w:val="2D0C73E6"/>
    <w:rsid w:val="2D195D4A"/>
    <w:rsid w:val="2D1A65ED"/>
    <w:rsid w:val="2D1F486A"/>
    <w:rsid w:val="2D2127D0"/>
    <w:rsid w:val="2D2D6D36"/>
    <w:rsid w:val="2D3C366E"/>
    <w:rsid w:val="2D3E1194"/>
    <w:rsid w:val="2D5326F9"/>
    <w:rsid w:val="2D5704A8"/>
    <w:rsid w:val="2D580DD2"/>
    <w:rsid w:val="2D595FCE"/>
    <w:rsid w:val="2D6016DD"/>
    <w:rsid w:val="2D614E21"/>
    <w:rsid w:val="2D657100"/>
    <w:rsid w:val="2D67365B"/>
    <w:rsid w:val="2D6D4829"/>
    <w:rsid w:val="2D6F134E"/>
    <w:rsid w:val="2D7008B3"/>
    <w:rsid w:val="2D7E5A35"/>
    <w:rsid w:val="2D7E66F1"/>
    <w:rsid w:val="2D84762D"/>
    <w:rsid w:val="2D8A6187"/>
    <w:rsid w:val="2D915768"/>
    <w:rsid w:val="2D9E56F5"/>
    <w:rsid w:val="2DAA682A"/>
    <w:rsid w:val="2DB11966"/>
    <w:rsid w:val="2DB75E74"/>
    <w:rsid w:val="2DC53663"/>
    <w:rsid w:val="2DC9212F"/>
    <w:rsid w:val="2DDA36C1"/>
    <w:rsid w:val="2DED1067"/>
    <w:rsid w:val="2DF449B1"/>
    <w:rsid w:val="2DF66168"/>
    <w:rsid w:val="2E024E2A"/>
    <w:rsid w:val="2E1275DE"/>
    <w:rsid w:val="2E135584"/>
    <w:rsid w:val="2E13634C"/>
    <w:rsid w:val="2E151F9E"/>
    <w:rsid w:val="2E3B18D2"/>
    <w:rsid w:val="2E497DEC"/>
    <w:rsid w:val="2E4F4F5F"/>
    <w:rsid w:val="2E583A65"/>
    <w:rsid w:val="2E5D4DC2"/>
    <w:rsid w:val="2E5E060A"/>
    <w:rsid w:val="2E5E25C6"/>
    <w:rsid w:val="2E667F96"/>
    <w:rsid w:val="2E693D78"/>
    <w:rsid w:val="2E6D7F83"/>
    <w:rsid w:val="2E6F6534"/>
    <w:rsid w:val="2E7110F5"/>
    <w:rsid w:val="2E7D3D65"/>
    <w:rsid w:val="2E8226AB"/>
    <w:rsid w:val="2E8C4181"/>
    <w:rsid w:val="2E975000"/>
    <w:rsid w:val="2EAB626F"/>
    <w:rsid w:val="2EB15996"/>
    <w:rsid w:val="2EB55486"/>
    <w:rsid w:val="2EBA0CEE"/>
    <w:rsid w:val="2EBB6161"/>
    <w:rsid w:val="2EBE000F"/>
    <w:rsid w:val="2EC2490F"/>
    <w:rsid w:val="2ED27967"/>
    <w:rsid w:val="2EDC54DD"/>
    <w:rsid w:val="2EDD4D10"/>
    <w:rsid w:val="2EE51610"/>
    <w:rsid w:val="2EE90AB6"/>
    <w:rsid w:val="2EEA5D9D"/>
    <w:rsid w:val="2EFB75C5"/>
    <w:rsid w:val="2F0A7B01"/>
    <w:rsid w:val="2F1321AD"/>
    <w:rsid w:val="2F266DD1"/>
    <w:rsid w:val="2F4D7C74"/>
    <w:rsid w:val="2F546684"/>
    <w:rsid w:val="2F603551"/>
    <w:rsid w:val="2F715851"/>
    <w:rsid w:val="2F7E3ACA"/>
    <w:rsid w:val="2F812A33"/>
    <w:rsid w:val="2F816E67"/>
    <w:rsid w:val="2F88422B"/>
    <w:rsid w:val="2F8F5CD7"/>
    <w:rsid w:val="2F9C21A2"/>
    <w:rsid w:val="2FA15C46"/>
    <w:rsid w:val="2FB20188"/>
    <w:rsid w:val="2FB9731F"/>
    <w:rsid w:val="2FC82E12"/>
    <w:rsid w:val="2FD065E6"/>
    <w:rsid w:val="2FD1080F"/>
    <w:rsid w:val="2FD45DE0"/>
    <w:rsid w:val="2FD656B4"/>
    <w:rsid w:val="2FD96870"/>
    <w:rsid w:val="2FE3293B"/>
    <w:rsid w:val="2FE33E62"/>
    <w:rsid w:val="2FF7387C"/>
    <w:rsid w:val="3021158F"/>
    <w:rsid w:val="30220510"/>
    <w:rsid w:val="302856C9"/>
    <w:rsid w:val="304073C3"/>
    <w:rsid w:val="304940D8"/>
    <w:rsid w:val="304C54C3"/>
    <w:rsid w:val="30580BC9"/>
    <w:rsid w:val="305A3900"/>
    <w:rsid w:val="30656ADC"/>
    <w:rsid w:val="306C6018"/>
    <w:rsid w:val="307125CD"/>
    <w:rsid w:val="307D0225"/>
    <w:rsid w:val="3080769A"/>
    <w:rsid w:val="308E135A"/>
    <w:rsid w:val="309818CE"/>
    <w:rsid w:val="30A148C7"/>
    <w:rsid w:val="30AE0115"/>
    <w:rsid w:val="30DD4B17"/>
    <w:rsid w:val="30FD7AB5"/>
    <w:rsid w:val="31005C7B"/>
    <w:rsid w:val="310219A9"/>
    <w:rsid w:val="31087468"/>
    <w:rsid w:val="311E2ED7"/>
    <w:rsid w:val="3123357E"/>
    <w:rsid w:val="31282E00"/>
    <w:rsid w:val="312863E3"/>
    <w:rsid w:val="312F0C17"/>
    <w:rsid w:val="31532D34"/>
    <w:rsid w:val="315619EE"/>
    <w:rsid w:val="31580BF5"/>
    <w:rsid w:val="315C449C"/>
    <w:rsid w:val="31667791"/>
    <w:rsid w:val="316A28BB"/>
    <w:rsid w:val="316D6916"/>
    <w:rsid w:val="31774D69"/>
    <w:rsid w:val="3177563B"/>
    <w:rsid w:val="317A0F17"/>
    <w:rsid w:val="317A64B6"/>
    <w:rsid w:val="31855C10"/>
    <w:rsid w:val="319218E3"/>
    <w:rsid w:val="31940B55"/>
    <w:rsid w:val="31AB0563"/>
    <w:rsid w:val="31AD35C2"/>
    <w:rsid w:val="31AF4894"/>
    <w:rsid w:val="31B82709"/>
    <w:rsid w:val="31BC60CB"/>
    <w:rsid w:val="31C3192A"/>
    <w:rsid w:val="31C721DD"/>
    <w:rsid w:val="31CE7314"/>
    <w:rsid w:val="31D05482"/>
    <w:rsid w:val="31D723CF"/>
    <w:rsid w:val="31DE2F46"/>
    <w:rsid w:val="31E87E1C"/>
    <w:rsid w:val="31EA5447"/>
    <w:rsid w:val="31F83A20"/>
    <w:rsid w:val="320F5E50"/>
    <w:rsid w:val="3213696C"/>
    <w:rsid w:val="322117DC"/>
    <w:rsid w:val="32385D9A"/>
    <w:rsid w:val="32400B34"/>
    <w:rsid w:val="32445242"/>
    <w:rsid w:val="325156B6"/>
    <w:rsid w:val="32632F46"/>
    <w:rsid w:val="32713DBA"/>
    <w:rsid w:val="327616B4"/>
    <w:rsid w:val="32863E70"/>
    <w:rsid w:val="32886641"/>
    <w:rsid w:val="32904240"/>
    <w:rsid w:val="32963820"/>
    <w:rsid w:val="329E6876"/>
    <w:rsid w:val="329E71AF"/>
    <w:rsid w:val="32AC6BA0"/>
    <w:rsid w:val="32BB4BAE"/>
    <w:rsid w:val="32BD0DAD"/>
    <w:rsid w:val="32C63344"/>
    <w:rsid w:val="32D243A7"/>
    <w:rsid w:val="32E25558"/>
    <w:rsid w:val="32E77BD8"/>
    <w:rsid w:val="32ED13A6"/>
    <w:rsid w:val="32F0489C"/>
    <w:rsid w:val="32F04CDF"/>
    <w:rsid w:val="32F613F1"/>
    <w:rsid w:val="32FC07C8"/>
    <w:rsid w:val="330009C2"/>
    <w:rsid w:val="330E1609"/>
    <w:rsid w:val="33184235"/>
    <w:rsid w:val="333015F2"/>
    <w:rsid w:val="33315072"/>
    <w:rsid w:val="333A6F54"/>
    <w:rsid w:val="333E0A5D"/>
    <w:rsid w:val="33435756"/>
    <w:rsid w:val="33482D6D"/>
    <w:rsid w:val="334B6320"/>
    <w:rsid w:val="335111A6"/>
    <w:rsid w:val="336002F5"/>
    <w:rsid w:val="33850FAF"/>
    <w:rsid w:val="33A553C7"/>
    <w:rsid w:val="33A572A6"/>
    <w:rsid w:val="33AD497E"/>
    <w:rsid w:val="33B10C4A"/>
    <w:rsid w:val="33B65F28"/>
    <w:rsid w:val="33B965C6"/>
    <w:rsid w:val="33B96A0C"/>
    <w:rsid w:val="33C817B8"/>
    <w:rsid w:val="33CE53FD"/>
    <w:rsid w:val="33D12D62"/>
    <w:rsid w:val="33D934D4"/>
    <w:rsid w:val="33E10ACB"/>
    <w:rsid w:val="33E278B0"/>
    <w:rsid w:val="33EE55CB"/>
    <w:rsid w:val="33F702EF"/>
    <w:rsid w:val="33FE2F6A"/>
    <w:rsid w:val="340B09AD"/>
    <w:rsid w:val="340B635C"/>
    <w:rsid w:val="340E07E5"/>
    <w:rsid w:val="341D56D4"/>
    <w:rsid w:val="34235BF7"/>
    <w:rsid w:val="342450CB"/>
    <w:rsid w:val="342F53E4"/>
    <w:rsid w:val="34306838"/>
    <w:rsid w:val="34311A53"/>
    <w:rsid w:val="34390F98"/>
    <w:rsid w:val="343926B5"/>
    <w:rsid w:val="344165C4"/>
    <w:rsid w:val="34476B80"/>
    <w:rsid w:val="344B565B"/>
    <w:rsid w:val="344C5CFF"/>
    <w:rsid w:val="344D353C"/>
    <w:rsid w:val="344F59F7"/>
    <w:rsid w:val="345D7A29"/>
    <w:rsid w:val="34632C52"/>
    <w:rsid w:val="34655258"/>
    <w:rsid w:val="3468412A"/>
    <w:rsid w:val="347332D6"/>
    <w:rsid w:val="347D07F4"/>
    <w:rsid w:val="3484313A"/>
    <w:rsid w:val="348B1D21"/>
    <w:rsid w:val="34A00986"/>
    <w:rsid w:val="34A02E03"/>
    <w:rsid w:val="34AA3EC9"/>
    <w:rsid w:val="34B43D12"/>
    <w:rsid w:val="34D41933"/>
    <w:rsid w:val="34E83E9D"/>
    <w:rsid w:val="34F44EE0"/>
    <w:rsid w:val="34F65339"/>
    <w:rsid w:val="351A6043"/>
    <w:rsid w:val="35204193"/>
    <w:rsid w:val="35324FD0"/>
    <w:rsid w:val="35361304"/>
    <w:rsid w:val="353F3CFB"/>
    <w:rsid w:val="35413331"/>
    <w:rsid w:val="3558300F"/>
    <w:rsid w:val="355D6450"/>
    <w:rsid w:val="35651E65"/>
    <w:rsid w:val="35720DAE"/>
    <w:rsid w:val="3572148F"/>
    <w:rsid w:val="35735BFE"/>
    <w:rsid w:val="35832DAE"/>
    <w:rsid w:val="35877816"/>
    <w:rsid w:val="358C5FA8"/>
    <w:rsid w:val="358D2CB9"/>
    <w:rsid w:val="35A617BD"/>
    <w:rsid w:val="35AA3505"/>
    <w:rsid w:val="35B65FF0"/>
    <w:rsid w:val="35C15DF1"/>
    <w:rsid w:val="35C22393"/>
    <w:rsid w:val="35C91817"/>
    <w:rsid w:val="35D408E8"/>
    <w:rsid w:val="35DC779C"/>
    <w:rsid w:val="35DE3514"/>
    <w:rsid w:val="35E24B0D"/>
    <w:rsid w:val="35E52AF5"/>
    <w:rsid w:val="35E548A3"/>
    <w:rsid w:val="35E552A4"/>
    <w:rsid w:val="35E825E5"/>
    <w:rsid w:val="35EE4FC9"/>
    <w:rsid w:val="35F729AC"/>
    <w:rsid w:val="36074A7F"/>
    <w:rsid w:val="3619570E"/>
    <w:rsid w:val="361E705B"/>
    <w:rsid w:val="362A49AB"/>
    <w:rsid w:val="362D22AB"/>
    <w:rsid w:val="362F25FA"/>
    <w:rsid w:val="362F5B1E"/>
    <w:rsid w:val="36414194"/>
    <w:rsid w:val="364F7F6E"/>
    <w:rsid w:val="36636DE5"/>
    <w:rsid w:val="366652B8"/>
    <w:rsid w:val="36665724"/>
    <w:rsid w:val="366A4DA8"/>
    <w:rsid w:val="36705780"/>
    <w:rsid w:val="36730100"/>
    <w:rsid w:val="36735C5F"/>
    <w:rsid w:val="368045CB"/>
    <w:rsid w:val="36923549"/>
    <w:rsid w:val="36981915"/>
    <w:rsid w:val="36AD4DA9"/>
    <w:rsid w:val="36B0488C"/>
    <w:rsid w:val="36B3055D"/>
    <w:rsid w:val="36B35C9C"/>
    <w:rsid w:val="36B75FBF"/>
    <w:rsid w:val="36BD0C45"/>
    <w:rsid w:val="36C070BE"/>
    <w:rsid w:val="36C40E71"/>
    <w:rsid w:val="36CA5847"/>
    <w:rsid w:val="36E86E47"/>
    <w:rsid w:val="36F0565E"/>
    <w:rsid w:val="36F11025"/>
    <w:rsid w:val="36F31241"/>
    <w:rsid w:val="36F428E8"/>
    <w:rsid w:val="37215A39"/>
    <w:rsid w:val="37364FA6"/>
    <w:rsid w:val="373766A5"/>
    <w:rsid w:val="375A4FA9"/>
    <w:rsid w:val="375F041E"/>
    <w:rsid w:val="3767081C"/>
    <w:rsid w:val="376A384F"/>
    <w:rsid w:val="376C0519"/>
    <w:rsid w:val="378404AE"/>
    <w:rsid w:val="37972EC3"/>
    <w:rsid w:val="379F553D"/>
    <w:rsid w:val="37BD53AB"/>
    <w:rsid w:val="37C36029"/>
    <w:rsid w:val="37C376E6"/>
    <w:rsid w:val="37D374D6"/>
    <w:rsid w:val="37D4669E"/>
    <w:rsid w:val="37DA7D0B"/>
    <w:rsid w:val="37E00298"/>
    <w:rsid w:val="37E9350D"/>
    <w:rsid w:val="37EB0B08"/>
    <w:rsid w:val="37ED7A3F"/>
    <w:rsid w:val="37F0752F"/>
    <w:rsid w:val="37F558BD"/>
    <w:rsid w:val="37FD7F22"/>
    <w:rsid w:val="3806471C"/>
    <w:rsid w:val="3814321D"/>
    <w:rsid w:val="3815248F"/>
    <w:rsid w:val="381B27FE"/>
    <w:rsid w:val="3820006F"/>
    <w:rsid w:val="382B1333"/>
    <w:rsid w:val="38312938"/>
    <w:rsid w:val="38400E24"/>
    <w:rsid w:val="38492984"/>
    <w:rsid w:val="385B27A8"/>
    <w:rsid w:val="38704778"/>
    <w:rsid w:val="38707839"/>
    <w:rsid w:val="387F55C9"/>
    <w:rsid w:val="38833D10"/>
    <w:rsid w:val="38847E22"/>
    <w:rsid w:val="389820A0"/>
    <w:rsid w:val="38993AD8"/>
    <w:rsid w:val="38A7572D"/>
    <w:rsid w:val="38B302F9"/>
    <w:rsid w:val="38B50391"/>
    <w:rsid w:val="38BD1B07"/>
    <w:rsid w:val="38CD3C54"/>
    <w:rsid w:val="38E30E42"/>
    <w:rsid w:val="38E366CF"/>
    <w:rsid w:val="38F12CD3"/>
    <w:rsid w:val="38F82B3F"/>
    <w:rsid w:val="38F94775"/>
    <w:rsid w:val="38F969FC"/>
    <w:rsid w:val="3914082C"/>
    <w:rsid w:val="391B16A9"/>
    <w:rsid w:val="3921693D"/>
    <w:rsid w:val="39224E45"/>
    <w:rsid w:val="3927576D"/>
    <w:rsid w:val="3929719C"/>
    <w:rsid w:val="392971ED"/>
    <w:rsid w:val="392F4087"/>
    <w:rsid w:val="39325651"/>
    <w:rsid w:val="394C6DED"/>
    <w:rsid w:val="395064D7"/>
    <w:rsid w:val="395122CA"/>
    <w:rsid w:val="395210D3"/>
    <w:rsid w:val="395F2BBE"/>
    <w:rsid w:val="39705767"/>
    <w:rsid w:val="397A1F0E"/>
    <w:rsid w:val="39893797"/>
    <w:rsid w:val="398E4DAF"/>
    <w:rsid w:val="39911481"/>
    <w:rsid w:val="39987E7E"/>
    <w:rsid w:val="399D2C00"/>
    <w:rsid w:val="39A47AF5"/>
    <w:rsid w:val="39B8760D"/>
    <w:rsid w:val="39CD01F1"/>
    <w:rsid w:val="39CD3FCC"/>
    <w:rsid w:val="39D2513E"/>
    <w:rsid w:val="39D32C64"/>
    <w:rsid w:val="39DA1B8F"/>
    <w:rsid w:val="39DC5FBD"/>
    <w:rsid w:val="39E30207"/>
    <w:rsid w:val="39E378E0"/>
    <w:rsid w:val="39E849B0"/>
    <w:rsid w:val="3A00235D"/>
    <w:rsid w:val="3A121F97"/>
    <w:rsid w:val="3A1B3401"/>
    <w:rsid w:val="3A2160C5"/>
    <w:rsid w:val="3A2D6818"/>
    <w:rsid w:val="3A2F14BF"/>
    <w:rsid w:val="3A307084"/>
    <w:rsid w:val="3A310B16"/>
    <w:rsid w:val="3A3162DA"/>
    <w:rsid w:val="3A495157"/>
    <w:rsid w:val="3A570783"/>
    <w:rsid w:val="3A58681E"/>
    <w:rsid w:val="3A5F5BF7"/>
    <w:rsid w:val="3A6273DF"/>
    <w:rsid w:val="3A636426"/>
    <w:rsid w:val="3A6F3410"/>
    <w:rsid w:val="3A790053"/>
    <w:rsid w:val="3A7A7584"/>
    <w:rsid w:val="3A7B1B81"/>
    <w:rsid w:val="3A7F628C"/>
    <w:rsid w:val="3A8126C6"/>
    <w:rsid w:val="3A872856"/>
    <w:rsid w:val="3A881CDC"/>
    <w:rsid w:val="3AA15928"/>
    <w:rsid w:val="3AA8558D"/>
    <w:rsid w:val="3AAA442D"/>
    <w:rsid w:val="3AAA7E69"/>
    <w:rsid w:val="3ACA6330"/>
    <w:rsid w:val="3AE93C33"/>
    <w:rsid w:val="3AEA64B7"/>
    <w:rsid w:val="3B10304F"/>
    <w:rsid w:val="3B2657DC"/>
    <w:rsid w:val="3B3616FD"/>
    <w:rsid w:val="3B3763D1"/>
    <w:rsid w:val="3B595F5F"/>
    <w:rsid w:val="3B5E28DD"/>
    <w:rsid w:val="3B715E69"/>
    <w:rsid w:val="3B7E3CF7"/>
    <w:rsid w:val="3B8209C5"/>
    <w:rsid w:val="3BB01F47"/>
    <w:rsid w:val="3BB84AEB"/>
    <w:rsid w:val="3BC61658"/>
    <w:rsid w:val="3BCC7CF9"/>
    <w:rsid w:val="3BEE3B6F"/>
    <w:rsid w:val="3BF84C04"/>
    <w:rsid w:val="3C0F4F52"/>
    <w:rsid w:val="3C124E0D"/>
    <w:rsid w:val="3C1C524E"/>
    <w:rsid w:val="3C2F6E1E"/>
    <w:rsid w:val="3C343A50"/>
    <w:rsid w:val="3C351FEC"/>
    <w:rsid w:val="3C3C0F95"/>
    <w:rsid w:val="3C4348FE"/>
    <w:rsid w:val="3C4F64BA"/>
    <w:rsid w:val="3C603A5C"/>
    <w:rsid w:val="3C77021F"/>
    <w:rsid w:val="3C7D4DC4"/>
    <w:rsid w:val="3C9E57AB"/>
    <w:rsid w:val="3CA059D2"/>
    <w:rsid w:val="3CA12391"/>
    <w:rsid w:val="3CAE612C"/>
    <w:rsid w:val="3CB04C67"/>
    <w:rsid w:val="3CB354CC"/>
    <w:rsid w:val="3CC24973"/>
    <w:rsid w:val="3CC2593E"/>
    <w:rsid w:val="3CCF40AD"/>
    <w:rsid w:val="3CDA245A"/>
    <w:rsid w:val="3CE10748"/>
    <w:rsid w:val="3CE117F4"/>
    <w:rsid w:val="3CE3517E"/>
    <w:rsid w:val="3CF47AC1"/>
    <w:rsid w:val="3CFB0217"/>
    <w:rsid w:val="3CFE0BA3"/>
    <w:rsid w:val="3CFF7260"/>
    <w:rsid w:val="3D01364E"/>
    <w:rsid w:val="3D077C12"/>
    <w:rsid w:val="3D0F0457"/>
    <w:rsid w:val="3D1E06B7"/>
    <w:rsid w:val="3D352789"/>
    <w:rsid w:val="3D3A0A7F"/>
    <w:rsid w:val="3D410A38"/>
    <w:rsid w:val="3D535E12"/>
    <w:rsid w:val="3D691CE2"/>
    <w:rsid w:val="3D7132F2"/>
    <w:rsid w:val="3D721BDC"/>
    <w:rsid w:val="3D75627A"/>
    <w:rsid w:val="3D8E08C5"/>
    <w:rsid w:val="3D8E2AF0"/>
    <w:rsid w:val="3D937739"/>
    <w:rsid w:val="3D9D30D6"/>
    <w:rsid w:val="3DAA2EF5"/>
    <w:rsid w:val="3DAF4C74"/>
    <w:rsid w:val="3DB74195"/>
    <w:rsid w:val="3DBF1E7D"/>
    <w:rsid w:val="3DD75419"/>
    <w:rsid w:val="3DD87576"/>
    <w:rsid w:val="3DE306C8"/>
    <w:rsid w:val="3DF0268F"/>
    <w:rsid w:val="3DF11CB6"/>
    <w:rsid w:val="3DFC37B2"/>
    <w:rsid w:val="3E1A411A"/>
    <w:rsid w:val="3E2A4832"/>
    <w:rsid w:val="3E331DC0"/>
    <w:rsid w:val="3E4F69CD"/>
    <w:rsid w:val="3E6B5A1B"/>
    <w:rsid w:val="3E78093A"/>
    <w:rsid w:val="3E8135BD"/>
    <w:rsid w:val="3EA201E8"/>
    <w:rsid w:val="3EBC016B"/>
    <w:rsid w:val="3EC05384"/>
    <w:rsid w:val="3ED010C6"/>
    <w:rsid w:val="3ED20464"/>
    <w:rsid w:val="3ED82BDB"/>
    <w:rsid w:val="3EDA0523"/>
    <w:rsid w:val="3EE06509"/>
    <w:rsid w:val="3EF9564F"/>
    <w:rsid w:val="3F0C0038"/>
    <w:rsid w:val="3F0D09C6"/>
    <w:rsid w:val="3F15515E"/>
    <w:rsid w:val="3F163717"/>
    <w:rsid w:val="3F1744ED"/>
    <w:rsid w:val="3F292EFF"/>
    <w:rsid w:val="3F2D00F3"/>
    <w:rsid w:val="3F316DAB"/>
    <w:rsid w:val="3F335AAE"/>
    <w:rsid w:val="3F3A738A"/>
    <w:rsid w:val="3F4451A4"/>
    <w:rsid w:val="3F524CDD"/>
    <w:rsid w:val="3F5B33C0"/>
    <w:rsid w:val="3F6D3719"/>
    <w:rsid w:val="3F7E4374"/>
    <w:rsid w:val="3F7F64A7"/>
    <w:rsid w:val="3F8F1E78"/>
    <w:rsid w:val="3F985B86"/>
    <w:rsid w:val="3F9877AE"/>
    <w:rsid w:val="3FA23805"/>
    <w:rsid w:val="3FA94AD8"/>
    <w:rsid w:val="3FB37A4B"/>
    <w:rsid w:val="3FB60937"/>
    <w:rsid w:val="3FBB6674"/>
    <w:rsid w:val="3FC24775"/>
    <w:rsid w:val="3FC4377B"/>
    <w:rsid w:val="3FCC5BF3"/>
    <w:rsid w:val="3FE036DF"/>
    <w:rsid w:val="3FE45BCB"/>
    <w:rsid w:val="3FEB7634"/>
    <w:rsid w:val="3FF93DF9"/>
    <w:rsid w:val="3FFF7C83"/>
    <w:rsid w:val="40157651"/>
    <w:rsid w:val="40196D11"/>
    <w:rsid w:val="402361A5"/>
    <w:rsid w:val="4032687E"/>
    <w:rsid w:val="40343A2F"/>
    <w:rsid w:val="4035347E"/>
    <w:rsid w:val="403B0064"/>
    <w:rsid w:val="40481085"/>
    <w:rsid w:val="40524243"/>
    <w:rsid w:val="406D3E12"/>
    <w:rsid w:val="406F08C0"/>
    <w:rsid w:val="40785CA7"/>
    <w:rsid w:val="407A6407"/>
    <w:rsid w:val="407B72F7"/>
    <w:rsid w:val="408C7D30"/>
    <w:rsid w:val="40A4333B"/>
    <w:rsid w:val="40AA54BA"/>
    <w:rsid w:val="40AB66E9"/>
    <w:rsid w:val="40B92FE2"/>
    <w:rsid w:val="40CA44D0"/>
    <w:rsid w:val="40CB6D8B"/>
    <w:rsid w:val="40DC7328"/>
    <w:rsid w:val="40DE6ABE"/>
    <w:rsid w:val="40F0024D"/>
    <w:rsid w:val="41061B71"/>
    <w:rsid w:val="41076AAD"/>
    <w:rsid w:val="410E7C0E"/>
    <w:rsid w:val="4117006B"/>
    <w:rsid w:val="411922FF"/>
    <w:rsid w:val="412453D5"/>
    <w:rsid w:val="412546ED"/>
    <w:rsid w:val="412A0C9C"/>
    <w:rsid w:val="412C47ED"/>
    <w:rsid w:val="41314E40"/>
    <w:rsid w:val="41374A85"/>
    <w:rsid w:val="413B5469"/>
    <w:rsid w:val="413D3910"/>
    <w:rsid w:val="414C2F42"/>
    <w:rsid w:val="415907BD"/>
    <w:rsid w:val="415A3C46"/>
    <w:rsid w:val="416C0D4D"/>
    <w:rsid w:val="417027D4"/>
    <w:rsid w:val="4184241D"/>
    <w:rsid w:val="41911BBA"/>
    <w:rsid w:val="41932E8B"/>
    <w:rsid w:val="419548D3"/>
    <w:rsid w:val="419626E6"/>
    <w:rsid w:val="41AA258E"/>
    <w:rsid w:val="41C07F72"/>
    <w:rsid w:val="41C80116"/>
    <w:rsid w:val="41D03E9A"/>
    <w:rsid w:val="41D43D0C"/>
    <w:rsid w:val="41D858F8"/>
    <w:rsid w:val="41D91843"/>
    <w:rsid w:val="41E61378"/>
    <w:rsid w:val="41E71185"/>
    <w:rsid w:val="4200449D"/>
    <w:rsid w:val="420667D3"/>
    <w:rsid w:val="420E242A"/>
    <w:rsid w:val="421637AE"/>
    <w:rsid w:val="42286D64"/>
    <w:rsid w:val="422B3D00"/>
    <w:rsid w:val="42356C99"/>
    <w:rsid w:val="423749E3"/>
    <w:rsid w:val="423A3BCC"/>
    <w:rsid w:val="42437F21"/>
    <w:rsid w:val="424E57D2"/>
    <w:rsid w:val="42595F5F"/>
    <w:rsid w:val="425B4A8F"/>
    <w:rsid w:val="42605D66"/>
    <w:rsid w:val="427F30B2"/>
    <w:rsid w:val="42882828"/>
    <w:rsid w:val="428873B2"/>
    <w:rsid w:val="42AC04F6"/>
    <w:rsid w:val="42B161AF"/>
    <w:rsid w:val="42B26C49"/>
    <w:rsid w:val="42F205FF"/>
    <w:rsid w:val="42FF1C74"/>
    <w:rsid w:val="430E542F"/>
    <w:rsid w:val="4317162B"/>
    <w:rsid w:val="4318395D"/>
    <w:rsid w:val="43187874"/>
    <w:rsid w:val="432804C5"/>
    <w:rsid w:val="432B6BCE"/>
    <w:rsid w:val="433334A9"/>
    <w:rsid w:val="433A1F65"/>
    <w:rsid w:val="433A6FE6"/>
    <w:rsid w:val="433C187A"/>
    <w:rsid w:val="43480868"/>
    <w:rsid w:val="434E176C"/>
    <w:rsid w:val="4350713C"/>
    <w:rsid w:val="43584291"/>
    <w:rsid w:val="435C3CCA"/>
    <w:rsid w:val="435E10E5"/>
    <w:rsid w:val="436653E0"/>
    <w:rsid w:val="436A63E7"/>
    <w:rsid w:val="436F10FF"/>
    <w:rsid w:val="43742BE7"/>
    <w:rsid w:val="437925DE"/>
    <w:rsid w:val="439671DC"/>
    <w:rsid w:val="43B60C2C"/>
    <w:rsid w:val="43C4431A"/>
    <w:rsid w:val="43C70167"/>
    <w:rsid w:val="43D62B13"/>
    <w:rsid w:val="43D846C5"/>
    <w:rsid w:val="43DC5EF9"/>
    <w:rsid w:val="43E02B4D"/>
    <w:rsid w:val="43F04F7F"/>
    <w:rsid w:val="43F63084"/>
    <w:rsid w:val="43FA278E"/>
    <w:rsid w:val="441A05E3"/>
    <w:rsid w:val="44332C7D"/>
    <w:rsid w:val="44420B4D"/>
    <w:rsid w:val="44450C02"/>
    <w:rsid w:val="44524D55"/>
    <w:rsid w:val="44782D86"/>
    <w:rsid w:val="44AE027F"/>
    <w:rsid w:val="44AE150D"/>
    <w:rsid w:val="44B951CC"/>
    <w:rsid w:val="44C01C02"/>
    <w:rsid w:val="44C47D79"/>
    <w:rsid w:val="44CC354F"/>
    <w:rsid w:val="44CD14E0"/>
    <w:rsid w:val="44CD30D2"/>
    <w:rsid w:val="44DA51C8"/>
    <w:rsid w:val="44DC50C3"/>
    <w:rsid w:val="44E1092B"/>
    <w:rsid w:val="44E13922"/>
    <w:rsid w:val="44E6360F"/>
    <w:rsid w:val="44EF1291"/>
    <w:rsid w:val="44F15A48"/>
    <w:rsid w:val="44F20B0B"/>
    <w:rsid w:val="44F40F48"/>
    <w:rsid w:val="45286F72"/>
    <w:rsid w:val="452A3695"/>
    <w:rsid w:val="452D2B02"/>
    <w:rsid w:val="452E5F4C"/>
    <w:rsid w:val="453E643B"/>
    <w:rsid w:val="45472071"/>
    <w:rsid w:val="455235D7"/>
    <w:rsid w:val="455A2EAA"/>
    <w:rsid w:val="455C2575"/>
    <w:rsid w:val="45612018"/>
    <w:rsid w:val="456C6881"/>
    <w:rsid w:val="458946E9"/>
    <w:rsid w:val="459736E0"/>
    <w:rsid w:val="45A46610"/>
    <w:rsid w:val="45A47C0E"/>
    <w:rsid w:val="45A73923"/>
    <w:rsid w:val="45AC24BE"/>
    <w:rsid w:val="45B47DEE"/>
    <w:rsid w:val="45BC080A"/>
    <w:rsid w:val="45BD54F5"/>
    <w:rsid w:val="45C049E4"/>
    <w:rsid w:val="45C1250B"/>
    <w:rsid w:val="45CD2A9A"/>
    <w:rsid w:val="45DD0636"/>
    <w:rsid w:val="45DD7344"/>
    <w:rsid w:val="45DE6011"/>
    <w:rsid w:val="45E121B9"/>
    <w:rsid w:val="45E42646"/>
    <w:rsid w:val="45EA1A61"/>
    <w:rsid w:val="45EE2DEC"/>
    <w:rsid w:val="45F00593"/>
    <w:rsid w:val="45FD100F"/>
    <w:rsid w:val="4612254C"/>
    <w:rsid w:val="4615105E"/>
    <w:rsid w:val="46294F5F"/>
    <w:rsid w:val="462E5F63"/>
    <w:rsid w:val="46350FB7"/>
    <w:rsid w:val="463B22BD"/>
    <w:rsid w:val="4645313C"/>
    <w:rsid w:val="464B26F3"/>
    <w:rsid w:val="46577FD6"/>
    <w:rsid w:val="466C6811"/>
    <w:rsid w:val="466D57F1"/>
    <w:rsid w:val="467D3EC1"/>
    <w:rsid w:val="46933EA7"/>
    <w:rsid w:val="46AA043B"/>
    <w:rsid w:val="46AB59C6"/>
    <w:rsid w:val="46B53E1D"/>
    <w:rsid w:val="46BA570E"/>
    <w:rsid w:val="46D955A7"/>
    <w:rsid w:val="46E750B5"/>
    <w:rsid w:val="46EC4451"/>
    <w:rsid w:val="46F63F2B"/>
    <w:rsid w:val="46F677BA"/>
    <w:rsid w:val="470152B5"/>
    <w:rsid w:val="470D5A07"/>
    <w:rsid w:val="47133957"/>
    <w:rsid w:val="47160D44"/>
    <w:rsid w:val="471A24C7"/>
    <w:rsid w:val="47290367"/>
    <w:rsid w:val="472C54E6"/>
    <w:rsid w:val="473324F3"/>
    <w:rsid w:val="4741027D"/>
    <w:rsid w:val="47412FF1"/>
    <w:rsid w:val="475965A3"/>
    <w:rsid w:val="47665118"/>
    <w:rsid w:val="476B0980"/>
    <w:rsid w:val="47761545"/>
    <w:rsid w:val="477C493B"/>
    <w:rsid w:val="477E3270"/>
    <w:rsid w:val="4790597C"/>
    <w:rsid w:val="47A07E0C"/>
    <w:rsid w:val="47A3011A"/>
    <w:rsid w:val="47C256BE"/>
    <w:rsid w:val="47C63E08"/>
    <w:rsid w:val="47CA0235"/>
    <w:rsid w:val="47D35A92"/>
    <w:rsid w:val="47D45B59"/>
    <w:rsid w:val="47D930F1"/>
    <w:rsid w:val="47E04ECA"/>
    <w:rsid w:val="47E1671F"/>
    <w:rsid w:val="47E3595E"/>
    <w:rsid w:val="47E37C0E"/>
    <w:rsid w:val="47E4602A"/>
    <w:rsid w:val="47F22C50"/>
    <w:rsid w:val="47F442A0"/>
    <w:rsid w:val="47FA5CE1"/>
    <w:rsid w:val="48010B9F"/>
    <w:rsid w:val="48120CEA"/>
    <w:rsid w:val="48223734"/>
    <w:rsid w:val="48290808"/>
    <w:rsid w:val="482A7238"/>
    <w:rsid w:val="483367D1"/>
    <w:rsid w:val="4842497C"/>
    <w:rsid w:val="484E1752"/>
    <w:rsid w:val="485606D3"/>
    <w:rsid w:val="485E6A97"/>
    <w:rsid w:val="4869757E"/>
    <w:rsid w:val="486F2BC6"/>
    <w:rsid w:val="4870272E"/>
    <w:rsid w:val="488130FF"/>
    <w:rsid w:val="488E0DCA"/>
    <w:rsid w:val="48B00446"/>
    <w:rsid w:val="48C15F20"/>
    <w:rsid w:val="48C67A12"/>
    <w:rsid w:val="48C83C5D"/>
    <w:rsid w:val="48CB6ADE"/>
    <w:rsid w:val="48D819DB"/>
    <w:rsid w:val="48F81AFF"/>
    <w:rsid w:val="48FF0029"/>
    <w:rsid w:val="490C7F41"/>
    <w:rsid w:val="491312CF"/>
    <w:rsid w:val="491868E5"/>
    <w:rsid w:val="491C63D6"/>
    <w:rsid w:val="49230E61"/>
    <w:rsid w:val="492A32CC"/>
    <w:rsid w:val="494537B3"/>
    <w:rsid w:val="495C2D93"/>
    <w:rsid w:val="496F0BFB"/>
    <w:rsid w:val="497004D0"/>
    <w:rsid w:val="49760353"/>
    <w:rsid w:val="497F0713"/>
    <w:rsid w:val="498663B0"/>
    <w:rsid w:val="498D65EA"/>
    <w:rsid w:val="49912673"/>
    <w:rsid w:val="4995665F"/>
    <w:rsid w:val="49967880"/>
    <w:rsid w:val="4998363E"/>
    <w:rsid w:val="49997A26"/>
    <w:rsid w:val="49B00746"/>
    <w:rsid w:val="49B536DA"/>
    <w:rsid w:val="49BD2FDD"/>
    <w:rsid w:val="49CD3E5F"/>
    <w:rsid w:val="49CF2067"/>
    <w:rsid w:val="49DB0F08"/>
    <w:rsid w:val="49DC7715"/>
    <w:rsid w:val="49DE10A1"/>
    <w:rsid w:val="49E67C76"/>
    <w:rsid w:val="4A0022D8"/>
    <w:rsid w:val="4A023139"/>
    <w:rsid w:val="4A030B6B"/>
    <w:rsid w:val="4A145439"/>
    <w:rsid w:val="4A1868E9"/>
    <w:rsid w:val="4A1946C3"/>
    <w:rsid w:val="4A2C6C51"/>
    <w:rsid w:val="4A341F27"/>
    <w:rsid w:val="4A407EA2"/>
    <w:rsid w:val="4A45642B"/>
    <w:rsid w:val="4A4831FA"/>
    <w:rsid w:val="4A4C28FA"/>
    <w:rsid w:val="4A4C2CEB"/>
    <w:rsid w:val="4A5E47CC"/>
    <w:rsid w:val="4A630D5D"/>
    <w:rsid w:val="4A680B97"/>
    <w:rsid w:val="4A7519C8"/>
    <w:rsid w:val="4A764258"/>
    <w:rsid w:val="4A7B576F"/>
    <w:rsid w:val="4AA922CF"/>
    <w:rsid w:val="4AC76815"/>
    <w:rsid w:val="4AC9433B"/>
    <w:rsid w:val="4ACA60DC"/>
    <w:rsid w:val="4AD07D93"/>
    <w:rsid w:val="4AE20F59"/>
    <w:rsid w:val="4AE94013"/>
    <w:rsid w:val="4AF06594"/>
    <w:rsid w:val="4AF230FC"/>
    <w:rsid w:val="4AF561A9"/>
    <w:rsid w:val="4AF564A8"/>
    <w:rsid w:val="4AFC64BF"/>
    <w:rsid w:val="4B044AA3"/>
    <w:rsid w:val="4B0C696F"/>
    <w:rsid w:val="4B101F6A"/>
    <w:rsid w:val="4B2A1534"/>
    <w:rsid w:val="4B30355B"/>
    <w:rsid w:val="4B321EE0"/>
    <w:rsid w:val="4B393F1C"/>
    <w:rsid w:val="4B44006D"/>
    <w:rsid w:val="4B6B22BE"/>
    <w:rsid w:val="4B720216"/>
    <w:rsid w:val="4B740539"/>
    <w:rsid w:val="4B7B6A0F"/>
    <w:rsid w:val="4B83098E"/>
    <w:rsid w:val="4B8A3E6F"/>
    <w:rsid w:val="4B8B62E3"/>
    <w:rsid w:val="4B8F6A6B"/>
    <w:rsid w:val="4B9828F3"/>
    <w:rsid w:val="4BAB3EAE"/>
    <w:rsid w:val="4BAF1783"/>
    <w:rsid w:val="4BAF4C6C"/>
    <w:rsid w:val="4BB07118"/>
    <w:rsid w:val="4BBE0F5B"/>
    <w:rsid w:val="4BC845F3"/>
    <w:rsid w:val="4BE60E96"/>
    <w:rsid w:val="4BF7788F"/>
    <w:rsid w:val="4C011FF0"/>
    <w:rsid w:val="4C12586E"/>
    <w:rsid w:val="4C2A0E0A"/>
    <w:rsid w:val="4C3E48B5"/>
    <w:rsid w:val="4C45100A"/>
    <w:rsid w:val="4C4A0649"/>
    <w:rsid w:val="4C517B2C"/>
    <w:rsid w:val="4C5916EF"/>
    <w:rsid w:val="4C5C06ED"/>
    <w:rsid w:val="4C6834D1"/>
    <w:rsid w:val="4C701810"/>
    <w:rsid w:val="4C7327B1"/>
    <w:rsid w:val="4C7425D6"/>
    <w:rsid w:val="4C787DC7"/>
    <w:rsid w:val="4C7E5ECA"/>
    <w:rsid w:val="4C876AA5"/>
    <w:rsid w:val="4C995F8F"/>
    <w:rsid w:val="4C9A7F68"/>
    <w:rsid w:val="4C9F03AE"/>
    <w:rsid w:val="4CB37051"/>
    <w:rsid w:val="4CB76D51"/>
    <w:rsid w:val="4CE056D4"/>
    <w:rsid w:val="4CF62EEA"/>
    <w:rsid w:val="4D027691"/>
    <w:rsid w:val="4D0461C3"/>
    <w:rsid w:val="4D0908AC"/>
    <w:rsid w:val="4D0A5413"/>
    <w:rsid w:val="4D0E00FB"/>
    <w:rsid w:val="4D1656C9"/>
    <w:rsid w:val="4D176606"/>
    <w:rsid w:val="4D1B0752"/>
    <w:rsid w:val="4D2158B2"/>
    <w:rsid w:val="4D332408"/>
    <w:rsid w:val="4D357FD7"/>
    <w:rsid w:val="4D386EAF"/>
    <w:rsid w:val="4D4128AF"/>
    <w:rsid w:val="4D490D89"/>
    <w:rsid w:val="4D4A6F97"/>
    <w:rsid w:val="4D4E28D6"/>
    <w:rsid w:val="4D5101ED"/>
    <w:rsid w:val="4D517A75"/>
    <w:rsid w:val="4D5819A6"/>
    <w:rsid w:val="4D620458"/>
    <w:rsid w:val="4D6D377D"/>
    <w:rsid w:val="4D765BA5"/>
    <w:rsid w:val="4D782049"/>
    <w:rsid w:val="4D916C37"/>
    <w:rsid w:val="4D977CA0"/>
    <w:rsid w:val="4D98390B"/>
    <w:rsid w:val="4D9F2CA9"/>
    <w:rsid w:val="4DAF58EE"/>
    <w:rsid w:val="4DBA467C"/>
    <w:rsid w:val="4DC47920"/>
    <w:rsid w:val="4DD21E5F"/>
    <w:rsid w:val="4DEC4FB0"/>
    <w:rsid w:val="4DF53699"/>
    <w:rsid w:val="4E0566F8"/>
    <w:rsid w:val="4E075D8A"/>
    <w:rsid w:val="4E143B1F"/>
    <w:rsid w:val="4E377ACB"/>
    <w:rsid w:val="4E3E30D0"/>
    <w:rsid w:val="4E467A51"/>
    <w:rsid w:val="4E482B46"/>
    <w:rsid w:val="4E4F577F"/>
    <w:rsid w:val="4E5348A2"/>
    <w:rsid w:val="4E54216E"/>
    <w:rsid w:val="4E684942"/>
    <w:rsid w:val="4E807407"/>
    <w:rsid w:val="4E866BA1"/>
    <w:rsid w:val="4E924A2E"/>
    <w:rsid w:val="4E9711F6"/>
    <w:rsid w:val="4E9823FF"/>
    <w:rsid w:val="4E996F68"/>
    <w:rsid w:val="4E9E548A"/>
    <w:rsid w:val="4EA07944"/>
    <w:rsid w:val="4EA12490"/>
    <w:rsid w:val="4EAA6232"/>
    <w:rsid w:val="4EBD37C1"/>
    <w:rsid w:val="4EC00FAD"/>
    <w:rsid w:val="4EC2795E"/>
    <w:rsid w:val="4EC806F2"/>
    <w:rsid w:val="4EC81A4A"/>
    <w:rsid w:val="4EC954B8"/>
    <w:rsid w:val="4ECD3CCE"/>
    <w:rsid w:val="4EDA1FA9"/>
    <w:rsid w:val="4EE64AA6"/>
    <w:rsid w:val="4EEA2AD2"/>
    <w:rsid w:val="4EFA7CE8"/>
    <w:rsid w:val="4F075432"/>
    <w:rsid w:val="4F2754A7"/>
    <w:rsid w:val="4F364100"/>
    <w:rsid w:val="4F3E3510"/>
    <w:rsid w:val="4F433012"/>
    <w:rsid w:val="4F5368C9"/>
    <w:rsid w:val="4F560168"/>
    <w:rsid w:val="4F5D00F2"/>
    <w:rsid w:val="4F6E31D1"/>
    <w:rsid w:val="4F717CEE"/>
    <w:rsid w:val="4F777903"/>
    <w:rsid w:val="4F822069"/>
    <w:rsid w:val="4F880776"/>
    <w:rsid w:val="4F886BC6"/>
    <w:rsid w:val="4F9358A7"/>
    <w:rsid w:val="4F935BFA"/>
    <w:rsid w:val="4F9843DC"/>
    <w:rsid w:val="4FAB13D6"/>
    <w:rsid w:val="4FB2728B"/>
    <w:rsid w:val="4FC60E49"/>
    <w:rsid w:val="4FC62A8C"/>
    <w:rsid w:val="4FCB34AE"/>
    <w:rsid w:val="4FD8449C"/>
    <w:rsid w:val="4FE20F0D"/>
    <w:rsid w:val="4FE35DBE"/>
    <w:rsid w:val="4FE51552"/>
    <w:rsid w:val="4FF65D82"/>
    <w:rsid w:val="4FFD1117"/>
    <w:rsid w:val="4FFD2B10"/>
    <w:rsid w:val="50081E19"/>
    <w:rsid w:val="500B1E57"/>
    <w:rsid w:val="501878A0"/>
    <w:rsid w:val="502455F8"/>
    <w:rsid w:val="502913D8"/>
    <w:rsid w:val="50352AD5"/>
    <w:rsid w:val="50445626"/>
    <w:rsid w:val="50447FC0"/>
    <w:rsid w:val="504A7CCC"/>
    <w:rsid w:val="50504C4B"/>
    <w:rsid w:val="50536B08"/>
    <w:rsid w:val="505419D3"/>
    <w:rsid w:val="505A4A5E"/>
    <w:rsid w:val="5060304C"/>
    <w:rsid w:val="50743F81"/>
    <w:rsid w:val="508036EE"/>
    <w:rsid w:val="50874A7C"/>
    <w:rsid w:val="509137AF"/>
    <w:rsid w:val="509B4B97"/>
    <w:rsid w:val="509C6E7C"/>
    <w:rsid w:val="50AE4EFD"/>
    <w:rsid w:val="50B01BFE"/>
    <w:rsid w:val="50B32C2F"/>
    <w:rsid w:val="50B4368F"/>
    <w:rsid w:val="50BB0C0A"/>
    <w:rsid w:val="50CA4969"/>
    <w:rsid w:val="50CE0414"/>
    <w:rsid w:val="50D17AA6"/>
    <w:rsid w:val="50D57C26"/>
    <w:rsid w:val="50D61983"/>
    <w:rsid w:val="50E53551"/>
    <w:rsid w:val="50F07DB5"/>
    <w:rsid w:val="50F778E4"/>
    <w:rsid w:val="50F96A45"/>
    <w:rsid w:val="51046B15"/>
    <w:rsid w:val="51101E78"/>
    <w:rsid w:val="511D0F3D"/>
    <w:rsid w:val="51226553"/>
    <w:rsid w:val="512A18AC"/>
    <w:rsid w:val="513D4B61"/>
    <w:rsid w:val="51446014"/>
    <w:rsid w:val="51477DC1"/>
    <w:rsid w:val="51493416"/>
    <w:rsid w:val="514B5248"/>
    <w:rsid w:val="51501312"/>
    <w:rsid w:val="515610E4"/>
    <w:rsid w:val="515E22B6"/>
    <w:rsid w:val="5162104E"/>
    <w:rsid w:val="516923D4"/>
    <w:rsid w:val="51715016"/>
    <w:rsid w:val="51751558"/>
    <w:rsid w:val="51791EEB"/>
    <w:rsid w:val="517A2018"/>
    <w:rsid w:val="517C4FCB"/>
    <w:rsid w:val="517F365F"/>
    <w:rsid w:val="51834F68"/>
    <w:rsid w:val="51873A90"/>
    <w:rsid w:val="518965D2"/>
    <w:rsid w:val="518B6393"/>
    <w:rsid w:val="51AE74CA"/>
    <w:rsid w:val="51BA5EFA"/>
    <w:rsid w:val="51BB11F4"/>
    <w:rsid w:val="51C71A20"/>
    <w:rsid w:val="51C95088"/>
    <w:rsid w:val="51CF6168"/>
    <w:rsid w:val="51D00ACA"/>
    <w:rsid w:val="51D3441B"/>
    <w:rsid w:val="51E272DF"/>
    <w:rsid w:val="51E64DE7"/>
    <w:rsid w:val="51F441B3"/>
    <w:rsid w:val="52036CC7"/>
    <w:rsid w:val="52097DD8"/>
    <w:rsid w:val="521168E9"/>
    <w:rsid w:val="52140592"/>
    <w:rsid w:val="522602FB"/>
    <w:rsid w:val="5233653E"/>
    <w:rsid w:val="52355783"/>
    <w:rsid w:val="52423B6D"/>
    <w:rsid w:val="52452993"/>
    <w:rsid w:val="524A4A92"/>
    <w:rsid w:val="52516BB1"/>
    <w:rsid w:val="525E6503"/>
    <w:rsid w:val="526F5D4D"/>
    <w:rsid w:val="527D5F08"/>
    <w:rsid w:val="52823E17"/>
    <w:rsid w:val="528F2288"/>
    <w:rsid w:val="52900981"/>
    <w:rsid w:val="52972F7E"/>
    <w:rsid w:val="52A61075"/>
    <w:rsid w:val="52C67E3B"/>
    <w:rsid w:val="52CB32A1"/>
    <w:rsid w:val="52D41981"/>
    <w:rsid w:val="52D66137"/>
    <w:rsid w:val="52D67B52"/>
    <w:rsid w:val="52D7336D"/>
    <w:rsid w:val="52DF6735"/>
    <w:rsid w:val="52E1167A"/>
    <w:rsid w:val="52EB59D1"/>
    <w:rsid w:val="52F21E12"/>
    <w:rsid w:val="53034162"/>
    <w:rsid w:val="530971A6"/>
    <w:rsid w:val="5312537B"/>
    <w:rsid w:val="531B7E68"/>
    <w:rsid w:val="532145E9"/>
    <w:rsid w:val="5328757B"/>
    <w:rsid w:val="532A7941"/>
    <w:rsid w:val="532C4A71"/>
    <w:rsid w:val="53491404"/>
    <w:rsid w:val="534A67E7"/>
    <w:rsid w:val="534E6AEF"/>
    <w:rsid w:val="535F5FA4"/>
    <w:rsid w:val="536400AE"/>
    <w:rsid w:val="536F5330"/>
    <w:rsid w:val="53715570"/>
    <w:rsid w:val="53760DD8"/>
    <w:rsid w:val="53764710"/>
    <w:rsid w:val="537739DE"/>
    <w:rsid w:val="53800393"/>
    <w:rsid w:val="53805AC6"/>
    <w:rsid w:val="538238FA"/>
    <w:rsid w:val="53830F02"/>
    <w:rsid w:val="53852DC9"/>
    <w:rsid w:val="538E1FC7"/>
    <w:rsid w:val="53A039CC"/>
    <w:rsid w:val="53A0497C"/>
    <w:rsid w:val="53A1505A"/>
    <w:rsid w:val="53A414A2"/>
    <w:rsid w:val="53B45ED5"/>
    <w:rsid w:val="53BA2520"/>
    <w:rsid w:val="53BD0638"/>
    <w:rsid w:val="53BD2485"/>
    <w:rsid w:val="53D7650A"/>
    <w:rsid w:val="53E45D42"/>
    <w:rsid w:val="53E7363B"/>
    <w:rsid w:val="53EF2E59"/>
    <w:rsid w:val="540320BD"/>
    <w:rsid w:val="54043216"/>
    <w:rsid w:val="5406070B"/>
    <w:rsid w:val="54063E08"/>
    <w:rsid w:val="54232D0E"/>
    <w:rsid w:val="542651E1"/>
    <w:rsid w:val="542B3B44"/>
    <w:rsid w:val="54310CEA"/>
    <w:rsid w:val="543177F1"/>
    <w:rsid w:val="543179D7"/>
    <w:rsid w:val="543437E8"/>
    <w:rsid w:val="54387C5D"/>
    <w:rsid w:val="545829CA"/>
    <w:rsid w:val="54637FEB"/>
    <w:rsid w:val="5467710F"/>
    <w:rsid w:val="549144D1"/>
    <w:rsid w:val="54AF43A2"/>
    <w:rsid w:val="54BA1700"/>
    <w:rsid w:val="54C17E31"/>
    <w:rsid w:val="54CA0FB5"/>
    <w:rsid w:val="54E56110"/>
    <w:rsid w:val="54E868F0"/>
    <w:rsid w:val="54ED3248"/>
    <w:rsid w:val="54F621D1"/>
    <w:rsid w:val="54F725D9"/>
    <w:rsid w:val="54F73313"/>
    <w:rsid w:val="54F80955"/>
    <w:rsid w:val="54FC3A93"/>
    <w:rsid w:val="550B73D9"/>
    <w:rsid w:val="55366223"/>
    <w:rsid w:val="555170A7"/>
    <w:rsid w:val="55570883"/>
    <w:rsid w:val="55573EB6"/>
    <w:rsid w:val="555B2034"/>
    <w:rsid w:val="555F665A"/>
    <w:rsid w:val="55693404"/>
    <w:rsid w:val="556B5E52"/>
    <w:rsid w:val="556E4378"/>
    <w:rsid w:val="556F1C69"/>
    <w:rsid w:val="55760C1C"/>
    <w:rsid w:val="557E5CD4"/>
    <w:rsid w:val="558570B1"/>
    <w:rsid w:val="55860089"/>
    <w:rsid w:val="5587536D"/>
    <w:rsid w:val="558D6328"/>
    <w:rsid w:val="559A173E"/>
    <w:rsid w:val="559B174B"/>
    <w:rsid w:val="55A67AAC"/>
    <w:rsid w:val="55B416AE"/>
    <w:rsid w:val="55B56451"/>
    <w:rsid w:val="55BA5AB6"/>
    <w:rsid w:val="55BD684B"/>
    <w:rsid w:val="55BF771E"/>
    <w:rsid w:val="55C20404"/>
    <w:rsid w:val="55CA0F67"/>
    <w:rsid w:val="55CE0CF4"/>
    <w:rsid w:val="55D05C85"/>
    <w:rsid w:val="55D23589"/>
    <w:rsid w:val="55DE39FE"/>
    <w:rsid w:val="55FE15C1"/>
    <w:rsid w:val="560C77D2"/>
    <w:rsid w:val="560F2CDB"/>
    <w:rsid w:val="56242E47"/>
    <w:rsid w:val="56385C28"/>
    <w:rsid w:val="564525D6"/>
    <w:rsid w:val="5648099C"/>
    <w:rsid w:val="5648396E"/>
    <w:rsid w:val="5651119B"/>
    <w:rsid w:val="565354D1"/>
    <w:rsid w:val="565B63B4"/>
    <w:rsid w:val="56632952"/>
    <w:rsid w:val="568923E9"/>
    <w:rsid w:val="568A088E"/>
    <w:rsid w:val="56905D0D"/>
    <w:rsid w:val="56A30394"/>
    <w:rsid w:val="56B22A9C"/>
    <w:rsid w:val="56BF2829"/>
    <w:rsid w:val="56D71B8E"/>
    <w:rsid w:val="56D75122"/>
    <w:rsid w:val="56E434E0"/>
    <w:rsid w:val="56E61DD1"/>
    <w:rsid w:val="56E65BCB"/>
    <w:rsid w:val="56FF0390"/>
    <w:rsid w:val="57035D8E"/>
    <w:rsid w:val="57240E4B"/>
    <w:rsid w:val="57324C0E"/>
    <w:rsid w:val="57343CFD"/>
    <w:rsid w:val="573523DA"/>
    <w:rsid w:val="5748429A"/>
    <w:rsid w:val="57486C80"/>
    <w:rsid w:val="574B60D8"/>
    <w:rsid w:val="5750785F"/>
    <w:rsid w:val="5760619F"/>
    <w:rsid w:val="57782157"/>
    <w:rsid w:val="577B3D89"/>
    <w:rsid w:val="577D2807"/>
    <w:rsid w:val="57821E3F"/>
    <w:rsid w:val="578D3230"/>
    <w:rsid w:val="5794182D"/>
    <w:rsid w:val="57953B57"/>
    <w:rsid w:val="579746AC"/>
    <w:rsid w:val="579D0284"/>
    <w:rsid w:val="57AD447B"/>
    <w:rsid w:val="57B570EE"/>
    <w:rsid w:val="57B72A76"/>
    <w:rsid w:val="57BB325E"/>
    <w:rsid w:val="57C3426C"/>
    <w:rsid w:val="57C61D7F"/>
    <w:rsid w:val="57CE1F93"/>
    <w:rsid w:val="57CF657C"/>
    <w:rsid w:val="57DE0069"/>
    <w:rsid w:val="57E85E98"/>
    <w:rsid w:val="57F010A5"/>
    <w:rsid w:val="58003366"/>
    <w:rsid w:val="58145105"/>
    <w:rsid w:val="581C61DE"/>
    <w:rsid w:val="58233A9D"/>
    <w:rsid w:val="5828647F"/>
    <w:rsid w:val="58296B35"/>
    <w:rsid w:val="582B2191"/>
    <w:rsid w:val="58354401"/>
    <w:rsid w:val="583E5224"/>
    <w:rsid w:val="584662AD"/>
    <w:rsid w:val="584E67CF"/>
    <w:rsid w:val="5850472E"/>
    <w:rsid w:val="58541E06"/>
    <w:rsid w:val="585D444B"/>
    <w:rsid w:val="586E192F"/>
    <w:rsid w:val="587B15AD"/>
    <w:rsid w:val="588743D1"/>
    <w:rsid w:val="5887701A"/>
    <w:rsid w:val="58955CEA"/>
    <w:rsid w:val="58AD7B14"/>
    <w:rsid w:val="58B8779D"/>
    <w:rsid w:val="58B9508F"/>
    <w:rsid w:val="58C13CB0"/>
    <w:rsid w:val="58C93758"/>
    <w:rsid w:val="58CA7BFC"/>
    <w:rsid w:val="58DA5913"/>
    <w:rsid w:val="58E81E30"/>
    <w:rsid w:val="58E87351"/>
    <w:rsid w:val="58F05189"/>
    <w:rsid w:val="58F20203"/>
    <w:rsid w:val="58F7214A"/>
    <w:rsid w:val="58F830F0"/>
    <w:rsid w:val="58FA1E96"/>
    <w:rsid w:val="590C2057"/>
    <w:rsid w:val="59113119"/>
    <w:rsid w:val="591C63C4"/>
    <w:rsid w:val="591D4044"/>
    <w:rsid w:val="5934151A"/>
    <w:rsid w:val="59563BDB"/>
    <w:rsid w:val="595D4BC1"/>
    <w:rsid w:val="595E6DB1"/>
    <w:rsid w:val="59600823"/>
    <w:rsid w:val="5960211D"/>
    <w:rsid w:val="596B5BC6"/>
    <w:rsid w:val="59801273"/>
    <w:rsid w:val="598373C9"/>
    <w:rsid w:val="59B86DAA"/>
    <w:rsid w:val="59BB6E9E"/>
    <w:rsid w:val="59C0439F"/>
    <w:rsid w:val="59D849A5"/>
    <w:rsid w:val="59F06BF9"/>
    <w:rsid w:val="59F65F2C"/>
    <w:rsid w:val="5A0532AE"/>
    <w:rsid w:val="5A0C78A8"/>
    <w:rsid w:val="5A0F032B"/>
    <w:rsid w:val="5A1D4970"/>
    <w:rsid w:val="5A2025BC"/>
    <w:rsid w:val="5A3505F0"/>
    <w:rsid w:val="5A5F25C6"/>
    <w:rsid w:val="5A626FE9"/>
    <w:rsid w:val="5A696642"/>
    <w:rsid w:val="5A736072"/>
    <w:rsid w:val="5A736393"/>
    <w:rsid w:val="5A7F3BB9"/>
    <w:rsid w:val="5A865020"/>
    <w:rsid w:val="5A972A06"/>
    <w:rsid w:val="5AA7249C"/>
    <w:rsid w:val="5AA94E9D"/>
    <w:rsid w:val="5AAD2B47"/>
    <w:rsid w:val="5ABE2233"/>
    <w:rsid w:val="5AC056CA"/>
    <w:rsid w:val="5AC16DDD"/>
    <w:rsid w:val="5ACC5165"/>
    <w:rsid w:val="5ACD4D20"/>
    <w:rsid w:val="5AD034B0"/>
    <w:rsid w:val="5AD912E0"/>
    <w:rsid w:val="5ADE3A4E"/>
    <w:rsid w:val="5AE8174F"/>
    <w:rsid w:val="5AE900E2"/>
    <w:rsid w:val="5AF92925"/>
    <w:rsid w:val="5AFA1D3E"/>
    <w:rsid w:val="5B0334AE"/>
    <w:rsid w:val="5B123195"/>
    <w:rsid w:val="5B180FF6"/>
    <w:rsid w:val="5B1B393B"/>
    <w:rsid w:val="5B1D5AEB"/>
    <w:rsid w:val="5B2E7C41"/>
    <w:rsid w:val="5B3E47D5"/>
    <w:rsid w:val="5B3F6484"/>
    <w:rsid w:val="5B473ECE"/>
    <w:rsid w:val="5B477AA4"/>
    <w:rsid w:val="5B4812AC"/>
    <w:rsid w:val="5B484E08"/>
    <w:rsid w:val="5B500C00"/>
    <w:rsid w:val="5B57497C"/>
    <w:rsid w:val="5B5E1FF3"/>
    <w:rsid w:val="5B6D7F89"/>
    <w:rsid w:val="5B721E85"/>
    <w:rsid w:val="5B826368"/>
    <w:rsid w:val="5B8B2F47"/>
    <w:rsid w:val="5B8F0C89"/>
    <w:rsid w:val="5B9E458F"/>
    <w:rsid w:val="5BA170E5"/>
    <w:rsid w:val="5BAC34F1"/>
    <w:rsid w:val="5BB9330A"/>
    <w:rsid w:val="5BC22B77"/>
    <w:rsid w:val="5BDF5D95"/>
    <w:rsid w:val="5BE14915"/>
    <w:rsid w:val="5BEB0864"/>
    <w:rsid w:val="5BEF1728"/>
    <w:rsid w:val="5BFC2119"/>
    <w:rsid w:val="5BFE7528"/>
    <w:rsid w:val="5C072A30"/>
    <w:rsid w:val="5C0F63AE"/>
    <w:rsid w:val="5C146454"/>
    <w:rsid w:val="5C22053C"/>
    <w:rsid w:val="5C282AFA"/>
    <w:rsid w:val="5C297177"/>
    <w:rsid w:val="5C3655A9"/>
    <w:rsid w:val="5C391605"/>
    <w:rsid w:val="5C3F6E26"/>
    <w:rsid w:val="5C4101BC"/>
    <w:rsid w:val="5C4D2018"/>
    <w:rsid w:val="5C5872CD"/>
    <w:rsid w:val="5C664567"/>
    <w:rsid w:val="5C677510"/>
    <w:rsid w:val="5C734107"/>
    <w:rsid w:val="5C7B523D"/>
    <w:rsid w:val="5C7E6904"/>
    <w:rsid w:val="5C894690"/>
    <w:rsid w:val="5C8E7239"/>
    <w:rsid w:val="5C9370EF"/>
    <w:rsid w:val="5C9B1647"/>
    <w:rsid w:val="5CA06D68"/>
    <w:rsid w:val="5CA75504"/>
    <w:rsid w:val="5CA92000"/>
    <w:rsid w:val="5CB309A7"/>
    <w:rsid w:val="5CB8327D"/>
    <w:rsid w:val="5CBD7D77"/>
    <w:rsid w:val="5CBF734C"/>
    <w:rsid w:val="5CC9667B"/>
    <w:rsid w:val="5CD96544"/>
    <w:rsid w:val="5CE00EB4"/>
    <w:rsid w:val="5CF1550B"/>
    <w:rsid w:val="5D09668E"/>
    <w:rsid w:val="5D135E9A"/>
    <w:rsid w:val="5D1C02FB"/>
    <w:rsid w:val="5D382038"/>
    <w:rsid w:val="5D445AA3"/>
    <w:rsid w:val="5D454B57"/>
    <w:rsid w:val="5D4C0DF6"/>
    <w:rsid w:val="5D4F3AC6"/>
    <w:rsid w:val="5D5977A1"/>
    <w:rsid w:val="5D597FB7"/>
    <w:rsid w:val="5D5A200C"/>
    <w:rsid w:val="5D5F792C"/>
    <w:rsid w:val="5D604B1C"/>
    <w:rsid w:val="5D64421B"/>
    <w:rsid w:val="5D744743"/>
    <w:rsid w:val="5D772BD8"/>
    <w:rsid w:val="5D83357A"/>
    <w:rsid w:val="5D8F4A9F"/>
    <w:rsid w:val="5D977E0D"/>
    <w:rsid w:val="5D9C58DF"/>
    <w:rsid w:val="5DAB026D"/>
    <w:rsid w:val="5DB079D9"/>
    <w:rsid w:val="5DC47E2D"/>
    <w:rsid w:val="5DD07657"/>
    <w:rsid w:val="5DDE3802"/>
    <w:rsid w:val="5DE03A1E"/>
    <w:rsid w:val="5DEB09DF"/>
    <w:rsid w:val="5DED6F8C"/>
    <w:rsid w:val="5DF43125"/>
    <w:rsid w:val="5DF748C4"/>
    <w:rsid w:val="5E0140B2"/>
    <w:rsid w:val="5E015742"/>
    <w:rsid w:val="5E062373"/>
    <w:rsid w:val="5E0E30B4"/>
    <w:rsid w:val="5E1308B2"/>
    <w:rsid w:val="5E2467F1"/>
    <w:rsid w:val="5E2D291A"/>
    <w:rsid w:val="5E2D6537"/>
    <w:rsid w:val="5E432EE9"/>
    <w:rsid w:val="5E542100"/>
    <w:rsid w:val="5E5D5A59"/>
    <w:rsid w:val="5E5F22B2"/>
    <w:rsid w:val="5E6B5795"/>
    <w:rsid w:val="5E6D6E10"/>
    <w:rsid w:val="5E7B1AAB"/>
    <w:rsid w:val="5E895C55"/>
    <w:rsid w:val="5E8C5954"/>
    <w:rsid w:val="5E99270B"/>
    <w:rsid w:val="5E9A7933"/>
    <w:rsid w:val="5E9B7F1A"/>
    <w:rsid w:val="5EA40E68"/>
    <w:rsid w:val="5EB36A3D"/>
    <w:rsid w:val="5EB64F1F"/>
    <w:rsid w:val="5ED82947"/>
    <w:rsid w:val="5EF86B45"/>
    <w:rsid w:val="5EFC2E4E"/>
    <w:rsid w:val="5F03064E"/>
    <w:rsid w:val="5F057681"/>
    <w:rsid w:val="5F0F0737"/>
    <w:rsid w:val="5F1020E1"/>
    <w:rsid w:val="5F1274BC"/>
    <w:rsid w:val="5F181674"/>
    <w:rsid w:val="5F1A2B43"/>
    <w:rsid w:val="5F266D6D"/>
    <w:rsid w:val="5F306F06"/>
    <w:rsid w:val="5F4C7F44"/>
    <w:rsid w:val="5F535753"/>
    <w:rsid w:val="5F5D2E4C"/>
    <w:rsid w:val="5F616532"/>
    <w:rsid w:val="5F692F82"/>
    <w:rsid w:val="5F73394E"/>
    <w:rsid w:val="5F904FD0"/>
    <w:rsid w:val="5FA028D0"/>
    <w:rsid w:val="5FA25E8E"/>
    <w:rsid w:val="5FA32F55"/>
    <w:rsid w:val="5FA652D8"/>
    <w:rsid w:val="5FB837BB"/>
    <w:rsid w:val="5FB92779"/>
    <w:rsid w:val="5FBA38D6"/>
    <w:rsid w:val="5FBC561C"/>
    <w:rsid w:val="5FC9589F"/>
    <w:rsid w:val="5FE2628C"/>
    <w:rsid w:val="5FEE115A"/>
    <w:rsid w:val="5FF25B4D"/>
    <w:rsid w:val="5FF85114"/>
    <w:rsid w:val="5FF92B75"/>
    <w:rsid w:val="5FFF6C85"/>
    <w:rsid w:val="6007086B"/>
    <w:rsid w:val="601249DE"/>
    <w:rsid w:val="602353C8"/>
    <w:rsid w:val="602F75D3"/>
    <w:rsid w:val="602F7F6B"/>
    <w:rsid w:val="60353F9F"/>
    <w:rsid w:val="6037711A"/>
    <w:rsid w:val="603C58F9"/>
    <w:rsid w:val="603D3AFA"/>
    <w:rsid w:val="603E704B"/>
    <w:rsid w:val="60464BB6"/>
    <w:rsid w:val="604B3C45"/>
    <w:rsid w:val="60500E87"/>
    <w:rsid w:val="606123ED"/>
    <w:rsid w:val="6064099D"/>
    <w:rsid w:val="606940D8"/>
    <w:rsid w:val="607A54CE"/>
    <w:rsid w:val="60931B35"/>
    <w:rsid w:val="60973580"/>
    <w:rsid w:val="60A30053"/>
    <w:rsid w:val="60AC554A"/>
    <w:rsid w:val="60B12EE2"/>
    <w:rsid w:val="60B259E3"/>
    <w:rsid w:val="60B35114"/>
    <w:rsid w:val="60CC405A"/>
    <w:rsid w:val="60CE74EA"/>
    <w:rsid w:val="60D13AF2"/>
    <w:rsid w:val="60E43990"/>
    <w:rsid w:val="60E5617E"/>
    <w:rsid w:val="60EF5B7F"/>
    <w:rsid w:val="60FE1EE9"/>
    <w:rsid w:val="61022A12"/>
    <w:rsid w:val="610E08A2"/>
    <w:rsid w:val="611759A9"/>
    <w:rsid w:val="6118527D"/>
    <w:rsid w:val="611873EB"/>
    <w:rsid w:val="611B3081"/>
    <w:rsid w:val="61371BA7"/>
    <w:rsid w:val="613E68B3"/>
    <w:rsid w:val="615F6C5E"/>
    <w:rsid w:val="61645BDA"/>
    <w:rsid w:val="616850B8"/>
    <w:rsid w:val="61691F7C"/>
    <w:rsid w:val="61757713"/>
    <w:rsid w:val="617E261D"/>
    <w:rsid w:val="61812B4E"/>
    <w:rsid w:val="6182292A"/>
    <w:rsid w:val="61882403"/>
    <w:rsid w:val="618D7A19"/>
    <w:rsid w:val="619743F4"/>
    <w:rsid w:val="619C5EAE"/>
    <w:rsid w:val="61A039B1"/>
    <w:rsid w:val="61AF7976"/>
    <w:rsid w:val="61B1017A"/>
    <w:rsid w:val="61B83CC4"/>
    <w:rsid w:val="61B95A4E"/>
    <w:rsid w:val="61BA6CFF"/>
    <w:rsid w:val="61BD7D46"/>
    <w:rsid w:val="61BF1B9C"/>
    <w:rsid w:val="61C105B5"/>
    <w:rsid w:val="61C76BC0"/>
    <w:rsid w:val="61DC274E"/>
    <w:rsid w:val="61DD0E80"/>
    <w:rsid w:val="61E215D8"/>
    <w:rsid w:val="61E730DC"/>
    <w:rsid w:val="621B3775"/>
    <w:rsid w:val="622D23A5"/>
    <w:rsid w:val="622D3680"/>
    <w:rsid w:val="622D6302"/>
    <w:rsid w:val="622F79DB"/>
    <w:rsid w:val="62313FFF"/>
    <w:rsid w:val="62364782"/>
    <w:rsid w:val="62381F8E"/>
    <w:rsid w:val="62400F9F"/>
    <w:rsid w:val="62433AFB"/>
    <w:rsid w:val="62500B62"/>
    <w:rsid w:val="6252443B"/>
    <w:rsid w:val="6269295A"/>
    <w:rsid w:val="626D33A6"/>
    <w:rsid w:val="6271733B"/>
    <w:rsid w:val="62733293"/>
    <w:rsid w:val="62806635"/>
    <w:rsid w:val="62854B94"/>
    <w:rsid w:val="62982BEC"/>
    <w:rsid w:val="629D5670"/>
    <w:rsid w:val="62A1345E"/>
    <w:rsid w:val="62AB456B"/>
    <w:rsid w:val="62AE1B2F"/>
    <w:rsid w:val="62B93684"/>
    <w:rsid w:val="62BD4852"/>
    <w:rsid w:val="62C31218"/>
    <w:rsid w:val="62C92CD3"/>
    <w:rsid w:val="62D9201F"/>
    <w:rsid w:val="62DA10AA"/>
    <w:rsid w:val="62E76748"/>
    <w:rsid w:val="62FD0D1B"/>
    <w:rsid w:val="63024D91"/>
    <w:rsid w:val="63041F5D"/>
    <w:rsid w:val="631055A2"/>
    <w:rsid w:val="63372798"/>
    <w:rsid w:val="6338770C"/>
    <w:rsid w:val="63427AAE"/>
    <w:rsid w:val="63486F0A"/>
    <w:rsid w:val="634916A4"/>
    <w:rsid w:val="63500FFF"/>
    <w:rsid w:val="635E2806"/>
    <w:rsid w:val="636F21EF"/>
    <w:rsid w:val="63730E90"/>
    <w:rsid w:val="63911317"/>
    <w:rsid w:val="63927568"/>
    <w:rsid w:val="6394356A"/>
    <w:rsid w:val="639A01CB"/>
    <w:rsid w:val="63C210E6"/>
    <w:rsid w:val="63C239D6"/>
    <w:rsid w:val="63C61B2C"/>
    <w:rsid w:val="63C81489"/>
    <w:rsid w:val="63CE4445"/>
    <w:rsid w:val="63D40BE9"/>
    <w:rsid w:val="63DD00C2"/>
    <w:rsid w:val="63EA0AFD"/>
    <w:rsid w:val="64003B20"/>
    <w:rsid w:val="64061D04"/>
    <w:rsid w:val="640E2967"/>
    <w:rsid w:val="64102431"/>
    <w:rsid w:val="6416690B"/>
    <w:rsid w:val="64262FF7"/>
    <w:rsid w:val="643053BD"/>
    <w:rsid w:val="64384B33"/>
    <w:rsid w:val="64403E42"/>
    <w:rsid w:val="644459AC"/>
    <w:rsid w:val="644F4A85"/>
    <w:rsid w:val="64560949"/>
    <w:rsid w:val="64573C01"/>
    <w:rsid w:val="649410BE"/>
    <w:rsid w:val="64A16353"/>
    <w:rsid w:val="64A5243A"/>
    <w:rsid w:val="64A77C2F"/>
    <w:rsid w:val="64AE23B5"/>
    <w:rsid w:val="64AE5726"/>
    <w:rsid w:val="64B864B8"/>
    <w:rsid w:val="64BB18DC"/>
    <w:rsid w:val="64C10BA3"/>
    <w:rsid w:val="64C80D68"/>
    <w:rsid w:val="64D92F75"/>
    <w:rsid w:val="64F531DE"/>
    <w:rsid w:val="64FC2E28"/>
    <w:rsid w:val="65071890"/>
    <w:rsid w:val="650A312E"/>
    <w:rsid w:val="650B2D3F"/>
    <w:rsid w:val="65102E3B"/>
    <w:rsid w:val="651563DC"/>
    <w:rsid w:val="65205FA2"/>
    <w:rsid w:val="65373578"/>
    <w:rsid w:val="653D102D"/>
    <w:rsid w:val="653E2AFF"/>
    <w:rsid w:val="653F727C"/>
    <w:rsid w:val="65495F0D"/>
    <w:rsid w:val="654B2C09"/>
    <w:rsid w:val="655820EC"/>
    <w:rsid w:val="65587612"/>
    <w:rsid w:val="65695C00"/>
    <w:rsid w:val="656D1A09"/>
    <w:rsid w:val="65755781"/>
    <w:rsid w:val="65960546"/>
    <w:rsid w:val="659A0956"/>
    <w:rsid w:val="65A76BCF"/>
    <w:rsid w:val="65CB6E95"/>
    <w:rsid w:val="65E5455D"/>
    <w:rsid w:val="65EC46C4"/>
    <w:rsid w:val="65EF15EA"/>
    <w:rsid w:val="65F55B8D"/>
    <w:rsid w:val="660202AA"/>
    <w:rsid w:val="66094DDC"/>
    <w:rsid w:val="660C24CD"/>
    <w:rsid w:val="66100C18"/>
    <w:rsid w:val="66124963"/>
    <w:rsid w:val="66133C96"/>
    <w:rsid w:val="66145B6E"/>
    <w:rsid w:val="662563CE"/>
    <w:rsid w:val="66293A88"/>
    <w:rsid w:val="662F59A5"/>
    <w:rsid w:val="66323036"/>
    <w:rsid w:val="663D12E2"/>
    <w:rsid w:val="663E213E"/>
    <w:rsid w:val="66442286"/>
    <w:rsid w:val="66494422"/>
    <w:rsid w:val="66772A46"/>
    <w:rsid w:val="6679056C"/>
    <w:rsid w:val="6686712D"/>
    <w:rsid w:val="668F4233"/>
    <w:rsid w:val="66A01BA9"/>
    <w:rsid w:val="66AB26EF"/>
    <w:rsid w:val="66B10793"/>
    <w:rsid w:val="66BA258D"/>
    <w:rsid w:val="66BC2B4E"/>
    <w:rsid w:val="66CF2F1D"/>
    <w:rsid w:val="66E60D3F"/>
    <w:rsid w:val="66EB10C4"/>
    <w:rsid w:val="66EB443B"/>
    <w:rsid w:val="66F93700"/>
    <w:rsid w:val="66F93E7F"/>
    <w:rsid w:val="66FE2E8C"/>
    <w:rsid w:val="670D670B"/>
    <w:rsid w:val="671F124A"/>
    <w:rsid w:val="673267FF"/>
    <w:rsid w:val="673B2383"/>
    <w:rsid w:val="67582877"/>
    <w:rsid w:val="675B26BF"/>
    <w:rsid w:val="675F3619"/>
    <w:rsid w:val="67746A37"/>
    <w:rsid w:val="677A33C6"/>
    <w:rsid w:val="67890C82"/>
    <w:rsid w:val="67A47F2F"/>
    <w:rsid w:val="67AC20C6"/>
    <w:rsid w:val="67B43A16"/>
    <w:rsid w:val="67CA7C4A"/>
    <w:rsid w:val="67CD3790"/>
    <w:rsid w:val="67E95B03"/>
    <w:rsid w:val="67F3341C"/>
    <w:rsid w:val="67F41F22"/>
    <w:rsid w:val="67F81964"/>
    <w:rsid w:val="67FF0F45"/>
    <w:rsid w:val="68153AD4"/>
    <w:rsid w:val="68164CB9"/>
    <w:rsid w:val="681865D9"/>
    <w:rsid w:val="68190258"/>
    <w:rsid w:val="68193814"/>
    <w:rsid w:val="681F6961"/>
    <w:rsid w:val="68200C7C"/>
    <w:rsid w:val="68337770"/>
    <w:rsid w:val="683703B4"/>
    <w:rsid w:val="684B52FA"/>
    <w:rsid w:val="685079E3"/>
    <w:rsid w:val="68531926"/>
    <w:rsid w:val="6856022F"/>
    <w:rsid w:val="68590BD1"/>
    <w:rsid w:val="68610A2F"/>
    <w:rsid w:val="68626682"/>
    <w:rsid w:val="6865617D"/>
    <w:rsid w:val="686E0ED1"/>
    <w:rsid w:val="687C4380"/>
    <w:rsid w:val="68805514"/>
    <w:rsid w:val="68932395"/>
    <w:rsid w:val="689478DF"/>
    <w:rsid w:val="6897117D"/>
    <w:rsid w:val="68A9001F"/>
    <w:rsid w:val="68B57855"/>
    <w:rsid w:val="68BB4772"/>
    <w:rsid w:val="68C27158"/>
    <w:rsid w:val="68C27FCB"/>
    <w:rsid w:val="68CF138D"/>
    <w:rsid w:val="68E24AEE"/>
    <w:rsid w:val="68E72104"/>
    <w:rsid w:val="68F402C9"/>
    <w:rsid w:val="68F465CF"/>
    <w:rsid w:val="68F92C59"/>
    <w:rsid w:val="68FE3C89"/>
    <w:rsid w:val="6900406C"/>
    <w:rsid w:val="69165C19"/>
    <w:rsid w:val="69236EB5"/>
    <w:rsid w:val="69316E2F"/>
    <w:rsid w:val="69326A22"/>
    <w:rsid w:val="69342E70"/>
    <w:rsid w:val="693B41FE"/>
    <w:rsid w:val="693F232D"/>
    <w:rsid w:val="694002F9"/>
    <w:rsid w:val="694E2071"/>
    <w:rsid w:val="69556CED"/>
    <w:rsid w:val="69593A31"/>
    <w:rsid w:val="69601877"/>
    <w:rsid w:val="696E37C5"/>
    <w:rsid w:val="69716287"/>
    <w:rsid w:val="69734FD3"/>
    <w:rsid w:val="69766163"/>
    <w:rsid w:val="697A3B33"/>
    <w:rsid w:val="697C2E98"/>
    <w:rsid w:val="697D43BD"/>
    <w:rsid w:val="69853D04"/>
    <w:rsid w:val="69886D18"/>
    <w:rsid w:val="698971FC"/>
    <w:rsid w:val="698B38AB"/>
    <w:rsid w:val="69976074"/>
    <w:rsid w:val="69A739D7"/>
    <w:rsid w:val="69CA10DE"/>
    <w:rsid w:val="69CC52DB"/>
    <w:rsid w:val="69CD0A2F"/>
    <w:rsid w:val="69CF0A1E"/>
    <w:rsid w:val="69D1452F"/>
    <w:rsid w:val="69D44760"/>
    <w:rsid w:val="69D5399A"/>
    <w:rsid w:val="69D751D0"/>
    <w:rsid w:val="69DA3A17"/>
    <w:rsid w:val="69EA3AC1"/>
    <w:rsid w:val="69F139EF"/>
    <w:rsid w:val="69F22D7B"/>
    <w:rsid w:val="6A044156"/>
    <w:rsid w:val="6A085EB5"/>
    <w:rsid w:val="6A0868C0"/>
    <w:rsid w:val="6A147AF8"/>
    <w:rsid w:val="6A1A36C4"/>
    <w:rsid w:val="6A1E4E91"/>
    <w:rsid w:val="6A22716C"/>
    <w:rsid w:val="6A2F1FFE"/>
    <w:rsid w:val="6A421040"/>
    <w:rsid w:val="6A4F297D"/>
    <w:rsid w:val="6A520EC7"/>
    <w:rsid w:val="6A5259EE"/>
    <w:rsid w:val="6A535E6A"/>
    <w:rsid w:val="6A537326"/>
    <w:rsid w:val="6A5B0457"/>
    <w:rsid w:val="6A6634FD"/>
    <w:rsid w:val="6A6F1A86"/>
    <w:rsid w:val="6A9D4EF8"/>
    <w:rsid w:val="6AA461B3"/>
    <w:rsid w:val="6AA478D9"/>
    <w:rsid w:val="6AAA2C0C"/>
    <w:rsid w:val="6AB6181D"/>
    <w:rsid w:val="6AB73D58"/>
    <w:rsid w:val="6AC53A45"/>
    <w:rsid w:val="6AC73BEF"/>
    <w:rsid w:val="6ACD3CE4"/>
    <w:rsid w:val="6AE44AD1"/>
    <w:rsid w:val="6AEF704E"/>
    <w:rsid w:val="6AF7771D"/>
    <w:rsid w:val="6AF87E20"/>
    <w:rsid w:val="6AFB3C45"/>
    <w:rsid w:val="6AFC4E7D"/>
    <w:rsid w:val="6AFD02EB"/>
    <w:rsid w:val="6B065511"/>
    <w:rsid w:val="6B1940CB"/>
    <w:rsid w:val="6B1E5CD3"/>
    <w:rsid w:val="6B204A1A"/>
    <w:rsid w:val="6B222D3D"/>
    <w:rsid w:val="6B240935"/>
    <w:rsid w:val="6B2C35FA"/>
    <w:rsid w:val="6B322639"/>
    <w:rsid w:val="6B381523"/>
    <w:rsid w:val="6B382355"/>
    <w:rsid w:val="6B4C7984"/>
    <w:rsid w:val="6B525116"/>
    <w:rsid w:val="6B5415A7"/>
    <w:rsid w:val="6B5A1B25"/>
    <w:rsid w:val="6B6F1EC1"/>
    <w:rsid w:val="6B7A764F"/>
    <w:rsid w:val="6B7D342B"/>
    <w:rsid w:val="6B814A32"/>
    <w:rsid w:val="6B9E2823"/>
    <w:rsid w:val="6BAA5F86"/>
    <w:rsid w:val="6BB875C8"/>
    <w:rsid w:val="6BCC55E2"/>
    <w:rsid w:val="6BDF70C3"/>
    <w:rsid w:val="6BE60DC5"/>
    <w:rsid w:val="6BEB0B3A"/>
    <w:rsid w:val="6C044D7B"/>
    <w:rsid w:val="6C1215D1"/>
    <w:rsid w:val="6C150D37"/>
    <w:rsid w:val="6C184344"/>
    <w:rsid w:val="6C306F88"/>
    <w:rsid w:val="6C3B6177"/>
    <w:rsid w:val="6C407354"/>
    <w:rsid w:val="6C447394"/>
    <w:rsid w:val="6C472090"/>
    <w:rsid w:val="6C502023"/>
    <w:rsid w:val="6C573F63"/>
    <w:rsid w:val="6C58751C"/>
    <w:rsid w:val="6C635297"/>
    <w:rsid w:val="6C636C38"/>
    <w:rsid w:val="6C683A2A"/>
    <w:rsid w:val="6C6D2D9B"/>
    <w:rsid w:val="6CA168C8"/>
    <w:rsid w:val="6CA538CD"/>
    <w:rsid w:val="6CBF71A2"/>
    <w:rsid w:val="6CC55590"/>
    <w:rsid w:val="6CC73939"/>
    <w:rsid w:val="6CCD7863"/>
    <w:rsid w:val="6CCE5AA4"/>
    <w:rsid w:val="6CD504C6"/>
    <w:rsid w:val="6CD751CA"/>
    <w:rsid w:val="6CDC778B"/>
    <w:rsid w:val="6CDE55CC"/>
    <w:rsid w:val="6CE801F9"/>
    <w:rsid w:val="6D0019E7"/>
    <w:rsid w:val="6D1D4BD0"/>
    <w:rsid w:val="6D1F71A2"/>
    <w:rsid w:val="6D29366B"/>
    <w:rsid w:val="6D3029AF"/>
    <w:rsid w:val="6D307D8B"/>
    <w:rsid w:val="6D3B47CD"/>
    <w:rsid w:val="6D437DC6"/>
    <w:rsid w:val="6D475EF5"/>
    <w:rsid w:val="6D583106"/>
    <w:rsid w:val="6D646704"/>
    <w:rsid w:val="6D6E0177"/>
    <w:rsid w:val="6D6F3412"/>
    <w:rsid w:val="6D716441"/>
    <w:rsid w:val="6D7E4B56"/>
    <w:rsid w:val="6D960DC8"/>
    <w:rsid w:val="6D981B57"/>
    <w:rsid w:val="6D9C5007"/>
    <w:rsid w:val="6DA45A75"/>
    <w:rsid w:val="6DAD2B6C"/>
    <w:rsid w:val="6DB34098"/>
    <w:rsid w:val="6DB427D1"/>
    <w:rsid w:val="6DB545B6"/>
    <w:rsid w:val="6DCC18C9"/>
    <w:rsid w:val="6DD3177B"/>
    <w:rsid w:val="6DDC71D9"/>
    <w:rsid w:val="6DDC7764"/>
    <w:rsid w:val="6DE02FB4"/>
    <w:rsid w:val="6DEF7D8E"/>
    <w:rsid w:val="6DF37C3B"/>
    <w:rsid w:val="6E195B79"/>
    <w:rsid w:val="6E2C05BA"/>
    <w:rsid w:val="6E3226E4"/>
    <w:rsid w:val="6E421417"/>
    <w:rsid w:val="6E465766"/>
    <w:rsid w:val="6E514CED"/>
    <w:rsid w:val="6E654A10"/>
    <w:rsid w:val="6E7844A0"/>
    <w:rsid w:val="6E825C33"/>
    <w:rsid w:val="6E875DA0"/>
    <w:rsid w:val="6E8E5930"/>
    <w:rsid w:val="6EAB4A63"/>
    <w:rsid w:val="6EAD4F2A"/>
    <w:rsid w:val="6EAE47A9"/>
    <w:rsid w:val="6EB563D5"/>
    <w:rsid w:val="6EBB7AAC"/>
    <w:rsid w:val="6ECC086D"/>
    <w:rsid w:val="6ED92677"/>
    <w:rsid w:val="6EE60768"/>
    <w:rsid w:val="6EFC3B5E"/>
    <w:rsid w:val="6EFE0D66"/>
    <w:rsid w:val="6F1523CC"/>
    <w:rsid w:val="6F193041"/>
    <w:rsid w:val="6F2056E2"/>
    <w:rsid w:val="6F225983"/>
    <w:rsid w:val="6F256DB5"/>
    <w:rsid w:val="6F28690C"/>
    <w:rsid w:val="6F2B736A"/>
    <w:rsid w:val="6F4135F9"/>
    <w:rsid w:val="6F8843CC"/>
    <w:rsid w:val="6F9B7268"/>
    <w:rsid w:val="6FA128E1"/>
    <w:rsid w:val="6FA51649"/>
    <w:rsid w:val="6FA811B3"/>
    <w:rsid w:val="6FB7316B"/>
    <w:rsid w:val="6FC224C5"/>
    <w:rsid w:val="6FD24A6F"/>
    <w:rsid w:val="6FD43518"/>
    <w:rsid w:val="6FD9600A"/>
    <w:rsid w:val="6FDD600F"/>
    <w:rsid w:val="6FE02894"/>
    <w:rsid w:val="6FE33114"/>
    <w:rsid w:val="6FEF2C20"/>
    <w:rsid w:val="6FF46241"/>
    <w:rsid w:val="6FFC5590"/>
    <w:rsid w:val="70002E31"/>
    <w:rsid w:val="70057314"/>
    <w:rsid w:val="7017210D"/>
    <w:rsid w:val="702175B2"/>
    <w:rsid w:val="70417745"/>
    <w:rsid w:val="7046290E"/>
    <w:rsid w:val="704F058F"/>
    <w:rsid w:val="70666005"/>
    <w:rsid w:val="70671D7D"/>
    <w:rsid w:val="706A6C86"/>
    <w:rsid w:val="706B7718"/>
    <w:rsid w:val="706D1DD0"/>
    <w:rsid w:val="706E6C67"/>
    <w:rsid w:val="70700A04"/>
    <w:rsid w:val="70707800"/>
    <w:rsid w:val="70780430"/>
    <w:rsid w:val="707E657C"/>
    <w:rsid w:val="70856B87"/>
    <w:rsid w:val="708961AD"/>
    <w:rsid w:val="709027A3"/>
    <w:rsid w:val="70953339"/>
    <w:rsid w:val="70981F36"/>
    <w:rsid w:val="70A23212"/>
    <w:rsid w:val="70BD2EB0"/>
    <w:rsid w:val="70BE6D2A"/>
    <w:rsid w:val="70C96594"/>
    <w:rsid w:val="70D006F1"/>
    <w:rsid w:val="70D527EE"/>
    <w:rsid w:val="70F16387"/>
    <w:rsid w:val="70F659C5"/>
    <w:rsid w:val="70FF2DCA"/>
    <w:rsid w:val="7106007E"/>
    <w:rsid w:val="71092E34"/>
    <w:rsid w:val="710F63BA"/>
    <w:rsid w:val="711E068D"/>
    <w:rsid w:val="71226069"/>
    <w:rsid w:val="71270FB3"/>
    <w:rsid w:val="71277B50"/>
    <w:rsid w:val="71324139"/>
    <w:rsid w:val="71351971"/>
    <w:rsid w:val="71456F1F"/>
    <w:rsid w:val="714B392B"/>
    <w:rsid w:val="714E2C62"/>
    <w:rsid w:val="7151377E"/>
    <w:rsid w:val="71542301"/>
    <w:rsid w:val="7158344A"/>
    <w:rsid w:val="715B5300"/>
    <w:rsid w:val="71723820"/>
    <w:rsid w:val="717C1858"/>
    <w:rsid w:val="71856366"/>
    <w:rsid w:val="718F389A"/>
    <w:rsid w:val="71902A1E"/>
    <w:rsid w:val="71962E37"/>
    <w:rsid w:val="71964F43"/>
    <w:rsid w:val="71A768D5"/>
    <w:rsid w:val="71B44BCE"/>
    <w:rsid w:val="71B73ED5"/>
    <w:rsid w:val="71BD1610"/>
    <w:rsid w:val="71CD20B4"/>
    <w:rsid w:val="71D27F8A"/>
    <w:rsid w:val="71D46DD7"/>
    <w:rsid w:val="71DE1DD2"/>
    <w:rsid w:val="71FF451E"/>
    <w:rsid w:val="720368F5"/>
    <w:rsid w:val="720F713E"/>
    <w:rsid w:val="72495CF8"/>
    <w:rsid w:val="72553024"/>
    <w:rsid w:val="725C4440"/>
    <w:rsid w:val="726B35D0"/>
    <w:rsid w:val="7270451D"/>
    <w:rsid w:val="72907369"/>
    <w:rsid w:val="7294509A"/>
    <w:rsid w:val="729A034F"/>
    <w:rsid w:val="729A0387"/>
    <w:rsid w:val="72AB41A3"/>
    <w:rsid w:val="72AE0358"/>
    <w:rsid w:val="72B56DCF"/>
    <w:rsid w:val="72BB00C2"/>
    <w:rsid w:val="72CB45BC"/>
    <w:rsid w:val="72ED7519"/>
    <w:rsid w:val="72EE206E"/>
    <w:rsid w:val="73045661"/>
    <w:rsid w:val="730B4C41"/>
    <w:rsid w:val="730E0C22"/>
    <w:rsid w:val="73122968"/>
    <w:rsid w:val="73133033"/>
    <w:rsid w:val="731A4E85"/>
    <w:rsid w:val="731E5E10"/>
    <w:rsid w:val="731F5D5E"/>
    <w:rsid w:val="732B7EE6"/>
    <w:rsid w:val="73403D4F"/>
    <w:rsid w:val="734463A5"/>
    <w:rsid w:val="736067B6"/>
    <w:rsid w:val="73684D37"/>
    <w:rsid w:val="738479BF"/>
    <w:rsid w:val="73866EC6"/>
    <w:rsid w:val="73994C91"/>
    <w:rsid w:val="739D1444"/>
    <w:rsid w:val="73A60B2C"/>
    <w:rsid w:val="73A62BBC"/>
    <w:rsid w:val="73BC2EBC"/>
    <w:rsid w:val="73C51AD5"/>
    <w:rsid w:val="73EA69B4"/>
    <w:rsid w:val="73F14D9C"/>
    <w:rsid w:val="73F34117"/>
    <w:rsid w:val="74031B92"/>
    <w:rsid w:val="74082F2F"/>
    <w:rsid w:val="740C71B1"/>
    <w:rsid w:val="741E793C"/>
    <w:rsid w:val="7423004A"/>
    <w:rsid w:val="743261FE"/>
    <w:rsid w:val="74356B86"/>
    <w:rsid w:val="743F7902"/>
    <w:rsid w:val="744E41A4"/>
    <w:rsid w:val="745D67ED"/>
    <w:rsid w:val="745E3944"/>
    <w:rsid w:val="74712474"/>
    <w:rsid w:val="747405C4"/>
    <w:rsid w:val="74750F31"/>
    <w:rsid w:val="747A27E3"/>
    <w:rsid w:val="74830EF7"/>
    <w:rsid w:val="748415C8"/>
    <w:rsid w:val="748C030E"/>
    <w:rsid w:val="749E3893"/>
    <w:rsid w:val="74B07814"/>
    <w:rsid w:val="74B310ED"/>
    <w:rsid w:val="74B73BF2"/>
    <w:rsid w:val="74C312D7"/>
    <w:rsid w:val="74D272E1"/>
    <w:rsid w:val="74DF5FE8"/>
    <w:rsid w:val="74DF6386"/>
    <w:rsid w:val="74E019EA"/>
    <w:rsid w:val="74EA1CA6"/>
    <w:rsid w:val="74EC4794"/>
    <w:rsid w:val="74F073C7"/>
    <w:rsid w:val="74F14354"/>
    <w:rsid w:val="74FF2584"/>
    <w:rsid w:val="7501652D"/>
    <w:rsid w:val="75031BCE"/>
    <w:rsid w:val="75102179"/>
    <w:rsid w:val="75142CAE"/>
    <w:rsid w:val="75170B99"/>
    <w:rsid w:val="752F40FB"/>
    <w:rsid w:val="75456E71"/>
    <w:rsid w:val="75462530"/>
    <w:rsid w:val="7552712D"/>
    <w:rsid w:val="75614247"/>
    <w:rsid w:val="7568039F"/>
    <w:rsid w:val="757944D2"/>
    <w:rsid w:val="7581111D"/>
    <w:rsid w:val="7581743D"/>
    <w:rsid w:val="7585122A"/>
    <w:rsid w:val="758B68E5"/>
    <w:rsid w:val="758E2B32"/>
    <w:rsid w:val="75AF336E"/>
    <w:rsid w:val="75B83EAD"/>
    <w:rsid w:val="75BE41ED"/>
    <w:rsid w:val="75C156E4"/>
    <w:rsid w:val="75D9622E"/>
    <w:rsid w:val="75EF084A"/>
    <w:rsid w:val="75F15AA2"/>
    <w:rsid w:val="75F25C45"/>
    <w:rsid w:val="75F55735"/>
    <w:rsid w:val="75FD6878"/>
    <w:rsid w:val="760B7AD9"/>
    <w:rsid w:val="760C1073"/>
    <w:rsid w:val="761A4896"/>
    <w:rsid w:val="76257DC8"/>
    <w:rsid w:val="76265C37"/>
    <w:rsid w:val="763444AF"/>
    <w:rsid w:val="7635099D"/>
    <w:rsid w:val="763764BB"/>
    <w:rsid w:val="763C3364"/>
    <w:rsid w:val="763E0E8A"/>
    <w:rsid w:val="764010A6"/>
    <w:rsid w:val="7657019E"/>
    <w:rsid w:val="765A4F50"/>
    <w:rsid w:val="7684402D"/>
    <w:rsid w:val="768531B7"/>
    <w:rsid w:val="768C0572"/>
    <w:rsid w:val="768E5753"/>
    <w:rsid w:val="76916073"/>
    <w:rsid w:val="76B72BBA"/>
    <w:rsid w:val="76C61836"/>
    <w:rsid w:val="76C954F5"/>
    <w:rsid w:val="76CC2062"/>
    <w:rsid w:val="76CF5055"/>
    <w:rsid w:val="76D81B07"/>
    <w:rsid w:val="76E40611"/>
    <w:rsid w:val="76E815A9"/>
    <w:rsid w:val="76FD2043"/>
    <w:rsid w:val="770976EA"/>
    <w:rsid w:val="77185B7F"/>
    <w:rsid w:val="77425202"/>
    <w:rsid w:val="774A385E"/>
    <w:rsid w:val="7751441B"/>
    <w:rsid w:val="775F30A6"/>
    <w:rsid w:val="77632947"/>
    <w:rsid w:val="77642755"/>
    <w:rsid w:val="776E1124"/>
    <w:rsid w:val="777336D2"/>
    <w:rsid w:val="77762421"/>
    <w:rsid w:val="7779036D"/>
    <w:rsid w:val="778A3EAF"/>
    <w:rsid w:val="778B5CEB"/>
    <w:rsid w:val="779F7131"/>
    <w:rsid w:val="77AA4ED9"/>
    <w:rsid w:val="77AB0781"/>
    <w:rsid w:val="77B56B1F"/>
    <w:rsid w:val="77C904BB"/>
    <w:rsid w:val="77CD4BBB"/>
    <w:rsid w:val="77CE20AA"/>
    <w:rsid w:val="77D148C5"/>
    <w:rsid w:val="77DA7CB7"/>
    <w:rsid w:val="77EF4B32"/>
    <w:rsid w:val="77F05646"/>
    <w:rsid w:val="77F07303"/>
    <w:rsid w:val="77F35095"/>
    <w:rsid w:val="77F55EC0"/>
    <w:rsid w:val="77FC07C4"/>
    <w:rsid w:val="78001373"/>
    <w:rsid w:val="780E4DF3"/>
    <w:rsid w:val="780F09F4"/>
    <w:rsid w:val="783B1899"/>
    <w:rsid w:val="78531D70"/>
    <w:rsid w:val="78547BC3"/>
    <w:rsid w:val="78596711"/>
    <w:rsid w:val="785F7F87"/>
    <w:rsid w:val="78607640"/>
    <w:rsid w:val="786857DE"/>
    <w:rsid w:val="78943D6A"/>
    <w:rsid w:val="78972614"/>
    <w:rsid w:val="7898727C"/>
    <w:rsid w:val="789E66C6"/>
    <w:rsid w:val="78A045C6"/>
    <w:rsid w:val="78A527EB"/>
    <w:rsid w:val="78A90480"/>
    <w:rsid w:val="78B30897"/>
    <w:rsid w:val="78B60702"/>
    <w:rsid w:val="78B73DD0"/>
    <w:rsid w:val="78C23164"/>
    <w:rsid w:val="78C71A3C"/>
    <w:rsid w:val="78CA62FD"/>
    <w:rsid w:val="78D213FD"/>
    <w:rsid w:val="78D62108"/>
    <w:rsid w:val="78D83818"/>
    <w:rsid w:val="78DC5ACD"/>
    <w:rsid w:val="78E730E9"/>
    <w:rsid w:val="78FE29CE"/>
    <w:rsid w:val="78FE2B52"/>
    <w:rsid w:val="790740FD"/>
    <w:rsid w:val="790B4825"/>
    <w:rsid w:val="792678D5"/>
    <w:rsid w:val="794D439D"/>
    <w:rsid w:val="795B0743"/>
    <w:rsid w:val="79627585"/>
    <w:rsid w:val="79632321"/>
    <w:rsid w:val="79675F16"/>
    <w:rsid w:val="79740ADD"/>
    <w:rsid w:val="79751067"/>
    <w:rsid w:val="797B41A3"/>
    <w:rsid w:val="798C12D3"/>
    <w:rsid w:val="79B77946"/>
    <w:rsid w:val="79B96502"/>
    <w:rsid w:val="79C00D32"/>
    <w:rsid w:val="79C42BF2"/>
    <w:rsid w:val="79FC4D31"/>
    <w:rsid w:val="79FC52E4"/>
    <w:rsid w:val="7A012695"/>
    <w:rsid w:val="7A020EC1"/>
    <w:rsid w:val="7A0B3A2D"/>
    <w:rsid w:val="7A0C2D96"/>
    <w:rsid w:val="7A321FF1"/>
    <w:rsid w:val="7A335FD5"/>
    <w:rsid w:val="7A364017"/>
    <w:rsid w:val="7A4153ED"/>
    <w:rsid w:val="7A433552"/>
    <w:rsid w:val="7A460C55"/>
    <w:rsid w:val="7A57632B"/>
    <w:rsid w:val="7A636E54"/>
    <w:rsid w:val="7A717A9D"/>
    <w:rsid w:val="7A7B2426"/>
    <w:rsid w:val="7A8265E1"/>
    <w:rsid w:val="7A8934D9"/>
    <w:rsid w:val="7A9E62BF"/>
    <w:rsid w:val="7AC22BE2"/>
    <w:rsid w:val="7AD149C3"/>
    <w:rsid w:val="7AEA3436"/>
    <w:rsid w:val="7AFE5CF3"/>
    <w:rsid w:val="7B0408F4"/>
    <w:rsid w:val="7B15075E"/>
    <w:rsid w:val="7B272835"/>
    <w:rsid w:val="7B33611A"/>
    <w:rsid w:val="7B3F4C27"/>
    <w:rsid w:val="7B501208"/>
    <w:rsid w:val="7B541EB0"/>
    <w:rsid w:val="7B543E46"/>
    <w:rsid w:val="7B5B428C"/>
    <w:rsid w:val="7B5B7092"/>
    <w:rsid w:val="7B5D2C25"/>
    <w:rsid w:val="7B5F1840"/>
    <w:rsid w:val="7B647386"/>
    <w:rsid w:val="7B686D42"/>
    <w:rsid w:val="7B6C223F"/>
    <w:rsid w:val="7B783605"/>
    <w:rsid w:val="7B831216"/>
    <w:rsid w:val="7B841746"/>
    <w:rsid w:val="7B947D00"/>
    <w:rsid w:val="7B995022"/>
    <w:rsid w:val="7BA201F1"/>
    <w:rsid w:val="7BB05EC0"/>
    <w:rsid w:val="7BB73BB8"/>
    <w:rsid w:val="7BB76BA4"/>
    <w:rsid w:val="7BC1344C"/>
    <w:rsid w:val="7BC63B97"/>
    <w:rsid w:val="7BCA38DB"/>
    <w:rsid w:val="7BDF073E"/>
    <w:rsid w:val="7BE90F4C"/>
    <w:rsid w:val="7BF52E64"/>
    <w:rsid w:val="7BFD7604"/>
    <w:rsid w:val="7C0618C6"/>
    <w:rsid w:val="7C06244A"/>
    <w:rsid w:val="7C1710D6"/>
    <w:rsid w:val="7C17701F"/>
    <w:rsid w:val="7C2823C0"/>
    <w:rsid w:val="7C2932F4"/>
    <w:rsid w:val="7C2B3F41"/>
    <w:rsid w:val="7C342E0F"/>
    <w:rsid w:val="7C3A20F4"/>
    <w:rsid w:val="7C4116D4"/>
    <w:rsid w:val="7C472F29"/>
    <w:rsid w:val="7C4A671E"/>
    <w:rsid w:val="7C575407"/>
    <w:rsid w:val="7C5C3399"/>
    <w:rsid w:val="7C6C5AC7"/>
    <w:rsid w:val="7C6D5616"/>
    <w:rsid w:val="7C6F6241"/>
    <w:rsid w:val="7C703D67"/>
    <w:rsid w:val="7C7376BB"/>
    <w:rsid w:val="7C847C2F"/>
    <w:rsid w:val="7CB63E70"/>
    <w:rsid w:val="7CC6544B"/>
    <w:rsid w:val="7CCE22DA"/>
    <w:rsid w:val="7CCF4F32"/>
    <w:rsid w:val="7CDB4FA5"/>
    <w:rsid w:val="7CE31C48"/>
    <w:rsid w:val="7D0239FF"/>
    <w:rsid w:val="7D09049C"/>
    <w:rsid w:val="7D0A41BC"/>
    <w:rsid w:val="7D110388"/>
    <w:rsid w:val="7D1E460B"/>
    <w:rsid w:val="7D472D1A"/>
    <w:rsid w:val="7D4F03FF"/>
    <w:rsid w:val="7D570460"/>
    <w:rsid w:val="7D5E40CD"/>
    <w:rsid w:val="7D5F6590"/>
    <w:rsid w:val="7D6679FD"/>
    <w:rsid w:val="7D7A4E9D"/>
    <w:rsid w:val="7D7D04EA"/>
    <w:rsid w:val="7D864209"/>
    <w:rsid w:val="7D892C15"/>
    <w:rsid w:val="7D8E2067"/>
    <w:rsid w:val="7D8E75C8"/>
    <w:rsid w:val="7D9216E1"/>
    <w:rsid w:val="7DA2685B"/>
    <w:rsid w:val="7DAA0006"/>
    <w:rsid w:val="7DAF2E93"/>
    <w:rsid w:val="7DB35383"/>
    <w:rsid w:val="7DB6294F"/>
    <w:rsid w:val="7DBA42AD"/>
    <w:rsid w:val="7DCD56F2"/>
    <w:rsid w:val="7DD67775"/>
    <w:rsid w:val="7DDC3D9D"/>
    <w:rsid w:val="7DE62533"/>
    <w:rsid w:val="7E0017B2"/>
    <w:rsid w:val="7E01736D"/>
    <w:rsid w:val="7E042FC7"/>
    <w:rsid w:val="7E075F18"/>
    <w:rsid w:val="7E0A5BBE"/>
    <w:rsid w:val="7E2117BD"/>
    <w:rsid w:val="7E222B15"/>
    <w:rsid w:val="7E2B43EA"/>
    <w:rsid w:val="7E362EEB"/>
    <w:rsid w:val="7E3808B5"/>
    <w:rsid w:val="7E412BF1"/>
    <w:rsid w:val="7E447A27"/>
    <w:rsid w:val="7E495886"/>
    <w:rsid w:val="7E6736F8"/>
    <w:rsid w:val="7E694F12"/>
    <w:rsid w:val="7E703843"/>
    <w:rsid w:val="7E722059"/>
    <w:rsid w:val="7E7250F4"/>
    <w:rsid w:val="7E837D82"/>
    <w:rsid w:val="7E844DAA"/>
    <w:rsid w:val="7E886A86"/>
    <w:rsid w:val="7E8B4E88"/>
    <w:rsid w:val="7E8F4979"/>
    <w:rsid w:val="7E9E465C"/>
    <w:rsid w:val="7EAB1087"/>
    <w:rsid w:val="7EB46269"/>
    <w:rsid w:val="7EBA024F"/>
    <w:rsid w:val="7EBC53E1"/>
    <w:rsid w:val="7EBE3B6A"/>
    <w:rsid w:val="7EDC4F12"/>
    <w:rsid w:val="7EE40774"/>
    <w:rsid w:val="7EF17C0A"/>
    <w:rsid w:val="7EFB59D6"/>
    <w:rsid w:val="7F001CE7"/>
    <w:rsid w:val="7F0F46E4"/>
    <w:rsid w:val="7F104D28"/>
    <w:rsid w:val="7F173FCD"/>
    <w:rsid w:val="7F1D4888"/>
    <w:rsid w:val="7F2A2A1C"/>
    <w:rsid w:val="7F3E3526"/>
    <w:rsid w:val="7F4E2109"/>
    <w:rsid w:val="7F4F235A"/>
    <w:rsid w:val="7F507440"/>
    <w:rsid w:val="7F550AD4"/>
    <w:rsid w:val="7F565496"/>
    <w:rsid w:val="7F621EF6"/>
    <w:rsid w:val="7F674918"/>
    <w:rsid w:val="7F893B84"/>
    <w:rsid w:val="7F901F5C"/>
    <w:rsid w:val="7F9573F2"/>
    <w:rsid w:val="7FA60390"/>
    <w:rsid w:val="7FD41366"/>
    <w:rsid w:val="7FE47E50"/>
    <w:rsid w:val="7FF01447"/>
    <w:rsid w:val="7FF7235E"/>
    <w:rsid w:val="7FF802FC"/>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fillcolor="white">
      <v:fill color="white"/>
    </o:shapedefaults>
    <o:shapelayout v:ext="edit">
      <o:idmap v:ext="edit" data="1"/>
    </o:shapelayout>
  </w:shapeDefaults>
  <w:doNotEmbedSmartTags/>
  <w:decimalSymbol w:val="."/>
  <w:listSeparator w:val=","/>
  <w14:docId w14:val="682C1BE6"/>
  <w15:docId w15:val="{D35858B5-6038-49D8-B3A7-0CAA6B8E7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uiPriority="99" w:qFormat="1"/>
    <w:lsdException w:name="heading 2" w:locked="1" w:unhideWhenUsed="1" w:qFormat="1"/>
    <w:lsdException w:name="heading 3" w:locked="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uiPriority="99" w:qFormat="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qFormat="1"/>
    <w:lsdException w:name="toc 2" w:locked="1" w:qFormat="1"/>
    <w:lsdException w:name="toc 3" w:locked="1"/>
    <w:lsdException w:name="toc 4" w:locked="1"/>
    <w:lsdException w:name="toc 5" w:locked="1"/>
    <w:lsdException w:name="toc 6" w:locked="1"/>
    <w:lsdException w:name="toc 7" w:locked="1" w:qFormat="1"/>
    <w:lsdException w:name="toc 8" w:locked="1"/>
    <w:lsdException w:name="toc 9" w:locked="1"/>
    <w:lsdException w:name="Normal Indent" w:locked="1" w:qFormat="1"/>
    <w:lsdException w:name="footnote text" w:locked="1"/>
    <w:lsdException w:name="annotation text" w:semiHidden="1" w:qFormat="1"/>
    <w:lsdException w:name="header" w:qFormat="1"/>
    <w:lsdException w:name="footer" w:uiPriority="99" w:qFormat="1"/>
    <w:lsdException w:name="index heading" w:locked="1" w:qFormat="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semiHidden="1" w:qFormat="1"/>
    <w:lsdException w:name="line number" w:locked="1"/>
    <w:lsdException w:name="page number" w:locked="1" w:qFormat="1"/>
    <w:lsdException w:name="endnote reference" w:locked="1"/>
    <w:lsdException w:name="endnote text" w:locked="1"/>
    <w:lsdException w:name="table of authorities" w:locked="1"/>
    <w:lsdException w:name="macro" w:locked="1"/>
    <w:lsdException w:name="toa heading" w:locked="1"/>
    <w:lsdException w:name="List" w:locked="1" w:qFormat="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semiHidden="1" w:qFormat="1"/>
    <w:lsdException w:name="Body Text" w:qFormat="1"/>
    <w:lsdException w:name="Body Text Indent"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qFormat="1"/>
    <w:lsdException w:name="Date" w:qFormat="1"/>
    <w:lsdException w:name="Body Text First Indent" w:locked="1" w:uiPriority="99" w:qFormat="1"/>
    <w:lsdException w:name="Body Text First Indent 2" w:locked="1" w:qFormat="1"/>
    <w:lsdException w:name="Note Heading" w:locked="1"/>
    <w:lsdException w:name="Body Text 2" w:locked="1" w:qFormat="1"/>
    <w:lsdException w:name="Body Text 3" w:locked="1"/>
    <w:lsdException w:name="Body Text Indent 2" w:locked="1" w:qFormat="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qFormat="1"/>
    <w:lsdException w:name="E-mail Signature" w:locked="1"/>
    <w:lsdException w:name="HTML Top of Form" w:semiHidden="1" w:uiPriority="99" w:unhideWhenUsed="1"/>
    <w:lsdException w:name="HTML Bottom of Form" w:semiHidden="1" w:uiPriority="99" w:unhideWhenUsed="1"/>
    <w:lsdException w:name="Normal (Web)"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semiHidden="1"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kern w:val="2"/>
      <w:sz w:val="21"/>
      <w:szCs w:val="24"/>
    </w:rPr>
  </w:style>
  <w:style w:type="paragraph" w:styleId="1">
    <w:name w:val="heading 1"/>
    <w:basedOn w:val="a"/>
    <w:next w:val="a"/>
    <w:autoRedefine/>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0">
    <w:name w:val="heading 2"/>
    <w:basedOn w:val="a"/>
    <w:next w:val="a"/>
    <w:autoRedefine/>
    <w:unhideWhenUsed/>
    <w:qFormat/>
    <w:locked/>
    <w:pPr>
      <w:keepNext/>
      <w:spacing w:line="500" w:lineRule="exact"/>
      <w:jc w:val="center"/>
      <w:outlineLvl w:val="1"/>
    </w:pPr>
    <w:rPr>
      <w:sz w:val="28"/>
    </w:rPr>
  </w:style>
  <w:style w:type="paragraph" w:styleId="3">
    <w:name w:val="heading 3"/>
    <w:basedOn w:val="a"/>
    <w:next w:val="a0"/>
    <w:link w:val="30"/>
    <w:autoRedefine/>
    <w:unhideWhenUsed/>
    <w:qFormat/>
    <w:locked/>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autoRedefine/>
    <w:qFormat/>
    <w:locked/>
    <w:pPr>
      <w:ind w:firstLineChars="200" w:firstLine="420"/>
    </w:pPr>
  </w:style>
  <w:style w:type="paragraph" w:styleId="7">
    <w:name w:val="toc 7"/>
    <w:basedOn w:val="a"/>
    <w:next w:val="a"/>
    <w:autoRedefine/>
    <w:qFormat/>
    <w:locked/>
    <w:pPr>
      <w:jc w:val="center"/>
    </w:pPr>
    <w:rPr>
      <w:szCs w:val="21"/>
    </w:rPr>
  </w:style>
  <w:style w:type="paragraph" w:styleId="a4">
    <w:name w:val="annotation text"/>
    <w:basedOn w:val="a"/>
    <w:link w:val="a5"/>
    <w:autoRedefine/>
    <w:semiHidden/>
    <w:qFormat/>
    <w:pPr>
      <w:jc w:val="left"/>
    </w:pPr>
    <w:rPr>
      <w:kern w:val="0"/>
      <w:sz w:val="24"/>
      <w:szCs w:val="20"/>
    </w:rPr>
  </w:style>
  <w:style w:type="paragraph" w:styleId="a6">
    <w:name w:val="Salutation"/>
    <w:basedOn w:val="a"/>
    <w:next w:val="a"/>
    <w:autoRedefine/>
    <w:qFormat/>
    <w:locked/>
  </w:style>
  <w:style w:type="paragraph" w:styleId="a7">
    <w:name w:val="Body Text"/>
    <w:basedOn w:val="a"/>
    <w:next w:val="a"/>
    <w:link w:val="21"/>
    <w:autoRedefine/>
    <w:qFormat/>
    <w:pPr>
      <w:widowControl/>
      <w:snapToGrid w:val="0"/>
      <w:spacing w:before="60" w:after="160" w:line="259" w:lineRule="auto"/>
      <w:ind w:right="113"/>
    </w:pPr>
    <w:rPr>
      <w:kern w:val="0"/>
      <w:sz w:val="18"/>
      <w:szCs w:val="20"/>
    </w:rPr>
  </w:style>
  <w:style w:type="paragraph" w:styleId="a8">
    <w:name w:val="Body Text Indent"/>
    <w:basedOn w:val="a"/>
    <w:link w:val="a9"/>
    <w:autoRedefine/>
    <w:qFormat/>
    <w:pPr>
      <w:spacing w:after="120"/>
      <w:ind w:leftChars="200" w:left="420"/>
    </w:pPr>
    <w:rPr>
      <w:kern w:val="0"/>
      <w:sz w:val="24"/>
      <w:szCs w:val="20"/>
    </w:rPr>
  </w:style>
  <w:style w:type="paragraph" w:styleId="aa">
    <w:name w:val="Plain Text"/>
    <w:basedOn w:val="a"/>
    <w:next w:val="a6"/>
    <w:autoRedefine/>
    <w:qFormat/>
    <w:locked/>
    <w:pPr>
      <w:adjustRightInd w:val="0"/>
      <w:spacing w:before="120" w:line="400" w:lineRule="exact"/>
      <w:textAlignment w:val="baseline"/>
    </w:pPr>
    <w:rPr>
      <w:rFonts w:ascii="宋体" w:hAnsi="Courier New"/>
      <w:spacing w:val="-2"/>
      <w:kern w:val="28"/>
      <w:szCs w:val="20"/>
    </w:rPr>
  </w:style>
  <w:style w:type="paragraph" w:styleId="ab">
    <w:name w:val="Date"/>
    <w:basedOn w:val="a"/>
    <w:next w:val="a"/>
    <w:link w:val="10"/>
    <w:autoRedefine/>
    <w:qFormat/>
    <w:pPr>
      <w:ind w:leftChars="2500" w:left="100"/>
    </w:pPr>
    <w:rPr>
      <w:kern w:val="0"/>
      <w:sz w:val="24"/>
      <w:szCs w:val="20"/>
    </w:rPr>
  </w:style>
  <w:style w:type="paragraph" w:styleId="22">
    <w:name w:val="Body Text Indent 2"/>
    <w:basedOn w:val="a"/>
    <w:next w:val="23"/>
    <w:autoRedefine/>
    <w:qFormat/>
    <w:locked/>
    <w:pPr>
      <w:ind w:firstLine="555"/>
    </w:pPr>
    <w:rPr>
      <w:kern w:val="0"/>
    </w:rPr>
  </w:style>
  <w:style w:type="paragraph" w:styleId="23">
    <w:name w:val="Body Text First Indent 2"/>
    <w:basedOn w:val="a8"/>
    <w:autoRedefine/>
    <w:qFormat/>
    <w:locked/>
    <w:pPr>
      <w:spacing w:line="312" w:lineRule="auto"/>
      <w:ind w:firstLineChars="200" w:firstLine="420"/>
    </w:pPr>
  </w:style>
  <w:style w:type="paragraph" w:styleId="ac">
    <w:name w:val="Balloon Text"/>
    <w:basedOn w:val="a"/>
    <w:link w:val="ad"/>
    <w:autoRedefine/>
    <w:semiHidden/>
    <w:qFormat/>
    <w:rPr>
      <w:kern w:val="0"/>
      <w:sz w:val="18"/>
      <w:szCs w:val="20"/>
    </w:rPr>
  </w:style>
  <w:style w:type="paragraph" w:styleId="ae">
    <w:name w:val="footer"/>
    <w:basedOn w:val="a"/>
    <w:link w:val="11"/>
    <w:autoRedefine/>
    <w:uiPriority w:val="99"/>
    <w:qFormat/>
    <w:pPr>
      <w:tabs>
        <w:tab w:val="center" w:pos="4153"/>
        <w:tab w:val="right" w:pos="8306"/>
      </w:tabs>
      <w:snapToGrid w:val="0"/>
      <w:jc w:val="left"/>
    </w:pPr>
    <w:rPr>
      <w:kern w:val="0"/>
      <w:sz w:val="18"/>
      <w:szCs w:val="20"/>
    </w:rPr>
  </w:style>
  <w:style w:type="paragraph" w:styleId="af">
    <w:name w:val="header"/>
    <w:basedOn w:val="a"/>
    <w:next w:val="12"/>
    <w:link w:val="af0"/>
    <w:autoRedefine/>
    <w:qFormat/>
    <w:pPr>
      <w:pBdr>
        <w:bottom w:val="single" w:sz="6" w:space="1" w:color="auto"/>
      </w:pBdr>
      <w:tabs>
        <w:tab w:val="center" w:pos="4153"/>
        <w:tab w:val="right" w:pos="8306"/>
      </w:tabs>
      <w:snapToGrid w:val="0"/>
      <w:jc w:val="center"/>
    </w:pPr>
    <w:rPr>
      <w:kern w:val="0"/>
      <w:sz w:val="18"/>
      <w:szCs w:val="20"/>
    </w:rPr>
  </w:style>
  <w:style w:type="paragraph" w:customStyle="1" w:styleId="12">
    <w:name w:val="1正文"/>
    <w:basedOn w:val="a"/>
    <w:autoRedefine/>
    <w:uiPriority w:val="99"/>
    <w:qFormat/>
    <w:pPr>
      <w:spacing w:line="360" w:lineRule="auto"/>
      <w:ind w:firstLineChars="200" w:firstLine="480"/>
      <w:jc w:val="left"/>
    </w:pPr>
    <w:rPr>
      <w:kern w:val="0"/>
      <w:sz w:val="24"/>
      <w:szCs w:val="20"/>
    </w:rPr>
  </w:style>
  <w:style w:type="paragraph" w:styleId="13">
    <w:name w:val="toc 1"/>
    <w:basedOn w:val="a"/>
    <w:next w:val="a"/>
    <w:autoRedefine/>
    <w:qFormat/>
    <w:locked/>
  </w:style>
  <w:style w:type="paragraph" w:styleId="af1">
    <w:name w:val="index heading"/>
    <w:basedOn w:val="a"/>
    <w:next w:val="14"/>
    <w:autoRedefine/>
    <w:qFormat/>
    <w:locked/>
    <w:rPr>
      <w:rFonts w:ascii="Arial" w:hAnsi="Arial" w:cs="Arial"/>
      <w:b/>
      <w:bCs/>
    </w:rPr>
  </w:style>
  <w:style w:type="paragraph" w:styleId="14">
    <w:name w:val="index 1"/>
    <w:basedOn w:val="a"/>
    <w:next w:val="a"/>
    <w:autoRedefine/>
    <w:uiPriority w:val="99"/>
    <w:qFormat/>
    <w:locked/>
  </w:style>
  <w:style w:type="paragraph" w:styleId="af2">
    <w:name w:val="List"/>
    <w:basedOn w:val="a"/>
    <w:autoRedefine/>
    <w:qFormat/>
    <w:locked/>
    <w:pPr>
      <w:ind w:left="200" w:hangingChars="200" w:hanging="200"/>
    </w:pPr>
  </w:style>
  <w:style w:type="paragraph" w:styleId="24">
    <w:name w:val="toc 2"/>
    <w:basedOn w:val="a"/>
    <w:next w:val="a"/>
    <w:autoRedefine/>
    <w:qFormat/>
    <w:locked/>
    <w:pPr>
      <w:ind w:leftChars="200" w:left="420"/>
    </w:pPr>
  </w:style>
  <w:style w:type="paragraph" w:styleId="25">
    <w:name w:val="Body Text 2"/>
    <w:basedOn w:val="a"/>
    <w:autoRedefine/>
    <w:qFormat/>
    <w:locked/>
    <w:pPr>
      <w:spacing w:before="312" w:line="560" w:lineRule="exact"/>
    </w:pPr>
    <w:rPr>
      <w:rFonts w:eastAsia="黑体"/>
      <w:sz w:val="28"/>
      <w:szCs w:val="20"/>
    </w:rPr>
  </w:style>
  <w:style w:type="paragraph" w:styleId="af3">
    <w:name w:val="Normal (Web)"/>
    <w:basedOn w:val="a"/>
    <w:link w:val="af4"/>
    <w:autoRedefine/>
    <w:qFormat/>
    <w:pPr>
      <w:widowControl/>
      <w:spacing w:before="100" w:beforeAutospacing="1" w:after="100" w:afterAutospacing="1"/>
      <w:jc w:val="left"/>
    </w:pPr>
    <w:rPr>
      <w:rFonts w:ascii="宋体" w:hAnsi="宋体"/>
      <w:kern w:val="0"/>
      <w:sz w:val="24"/>
      <w:szCs w:val="20"/>
    </w:rPr>
  </w:style>
  <w:style w:type="paragraph" w:styleId="af5">
    <w:name w:val="annotation subject"/>
    <w:basedOn w:val="a4"/>
    <w:next w:val="a4"/>
    <w:link w:val="af6"/>
    <w:autoRedefine/>
    <w:semiHidden/>
    <w:qFormat/>
    <w:rPr>
      <w:b/>
    </w:rPr>
  </w:style>
  <w:style w:type="paragraph" w:styleId="af7">
    <w:name w:val="Body Text First Indent"/>
    <w:basedOn w:val="a7"/>
    <w:autoRedefine/>
    <w:uiPriority w:val="99"/>
    <w:qFormat/>
    <w:locked/>
    <w:pPr>
      <w:widowControl w:val="0"/>
      <w:snapToGrid/>
      <w:spacing w:before="0" w:after="120" w:line="240" w:lineRule="auto"/>
      <w:ind w:right="0" w:firstLineChars="100" w:firstLine="420"/>
    </w:pPr>
    <w:rPr>
      <w:sz w:val="20"/>
    </w:rPr>
  </w:style>
  <w:style w:type="table" w:styleId="af8">
    <w:name w:val="Table Grid"/>
    <w:basedOn w:val="a2"/>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1"/>
    <w:autoRedefine/>
    <w:qFormat/>
    <w:locked/>
    <w:rPr>
      <w:b/>
    </w:rPr>
  </w:style>
  <w:style w:type="character" w:styleId="afa">
    <w:name w:val="page number"/>
    <w:autoRedefine/>
    <w:qFormat/>
    <w:locked/>
  </w:style>
  <w:style w:type="character" w:styleId="afb">
    <w:name w:val="annotation reference"/>
    <w:autoRedefine/>
    <w:semiHidden/>
    <w:qFormat/>
    <w:rPr>
      <w:sz w:val="21"/>
    </w:rPr>
  </w:style>
  <w:style w:type="paragraph" w:customStyle="1" w:styleId="Default">
    <w:name w:val="Default"/>
    <w:basedOn w:val="2"/>
    <w:autoRedefine/>
    <w:qFormat/>
    <w:pPr>
      <w:autoSpaceDE w:val="0"/>
      <w:autoSpaceDN w:val="0"/>
      <w:adjustRightInd w:val="0"/>
    </w:pPr>
    <w:rPr>
      <w:rFonts w:ascii="宋体"/>
      <w:color w:val="000000"/>
      <w:sz w:val="24"/>
    </w:rPr>
  </w:style>
  <w:style w:type="paragraph" w:customStyle="1" w:styleId="2">
    <w:name w:val="标题2"/>
    <w:basedOn w:val="20"/>
    <w:autoRedefine/>
    <w:qFormat/>
    <w:pPr>
      <w:numPr>
        <w:ilvl w:val="1"/>
        <w:numId w:val="1"/>
      </w:numPr>
      <w:spacing w:line="440" w:lineRule="exact"/>
    </w:pPr>
    <w:rPr>
      <w:kern w:val="0"/>
    </w:rPr>
  </w:style>
  <w:style w:type="paragraph" w:customStyle="1" w:styleId="15">
    <w:name w:val="1正文段落"/>
    <w:basedOn w:val="a"/>
    <w:autoRedefine/>
    <w:qFormat/>
    <w:pPr>
      <w:widowControl/>
      <w:spacing w:line="360" w:lineRule="auto"/>
      <w:ind w:firstLineChars="200" w:firstLine="480"/>
      <w:jc w:val="left"/>
    </w:pPr>
    <w:rPr>
      <w:rFonts w:ascii="宋体" w:hAnsi="宋体"/>
      <w:snapToGrid w:val="0"/>
      <w:kern w:val="0"/>
      <w:sz w:val="24"/>
    </w:rPr>
  </w:style>
  <w:style w:type="paragraph" w:customStyle="1" w:styleId="BodyTextIndent2">
    <w:name w:val="BodyTextIndent2"/>
    <w:basedOn w:val="a"/>
    <w:autoRedefine/>
    <w:qFormat/>
    <w:pPr>
      <w:spacing w:after="120" w:line="480" w:lineRule="auto"/>
      <w:ind w:leftChars="200" w:left="420"/>
      <w:textAlignment w:val="baseline"/>
    </w:pPr>
  </w:style>
  <w:style w:type="paragraph" w:customStyle="1" w:styleId="16">
    <w:name w:val="样式1"/>
    <w:basedOn w:val="af1"/>
    <w:next w:val="a"/>
    <w:autoRedefine/>
    <w:qFormat/>
    <w:pPr>
      <w:jc w:val="center"/>
    </w:pPr>
    <w:rPr>
      <w:color w:val="000000"/>
      <w:szCs w:val="21"/>
    </w:rPr>
  </w:style>
  <w:style w:type="character" w:customStyle="1" w:styleId="30">
    <w:name w:val="标题 3 字符"/>
    <w:link w:val="3"/>
    <w:autoRedefine/>
    <w:semiHidden/>
    <w:qFormat/>
    <w:rPr>
      <w:b/>
      <w:bCs/>
      <w:kern w:val="2"/>
      <w:sz w:val="32"/>
      <w:szCs w:val="32"/>
    </w:rPr>
  </w:style>
  <w:style w:type="character" w:customStyle="1" w:styleId="a5">
    <w:name w:val="批注文字 字符"/>
    <w:link w:val="a4"/>
    <w:autoRedefine/>
    <w:qFormat/>
    <w:locked/>
    <w:rPr>
      <w:rFonts w:ascii="Times New Roman" w:eastAsia="宋体" w:hAnsi="Times New Roman"/>
      <w:sz w:val="24"/>
    </w:rPr>
  </w:style>
  <w:style w:type="character" w:customStyle="1" w:styleId="21">
    <w:name w:val="正文文本 字符2"/>
    <w:link w:val="a7"/>
    <w:autoRedefine/>
    <w:qFormat/>
    <w:locked/>
    <w:rPr>
      <w:sz w:val="18"/>
    </w:rPr>
  </w:style>
  <w:style w:type="character" w:customStyle="1" w:styleId="a9">
    <w:name w:val="正文文本缩进 字符"/>
    <w:link w:val="a8"/>
    <w:autoRedefine/>
    <w:semiHidden/>
    <w:qFormat/>
    <w:locked/>
    <w:rPr>
      <w:rFonts w:ascii="Times New Roman" w:eastAsia="宋体" w:hAnsi="Times New Roman"/>
      <w:sz w:val="24"/>
    </w:rPr>
  </w:style>
  <w:style w:type="character" w:customStyle="1" w:styleId="10">
    <w:name w:val="日期 字符1"/>
    <w:link w:val="ab"/>
    <w:autoRedefine/>
    <w:qFormat/>
    <w:locked/>
    <w:rPr>
      <w:rFonts w:ascii="Times New Roman" w:eastAsia="宋体" w:hAnsi="Times New Roman"/>
      <w:sz w:val="24"/>
    </w:rPr>
  </w:style>
  <w:style w:type="character" w:customStyle="1" w:styleId="ad">
    <w:name w:val="批注框文本 字符"/>
    <w:link w:val="ac"/>
    <w:autoRedefine/>
    <w:semiHidden/>
    <w:qFormat/>
    <w:locked/>
    <w:rPr>
      <w:rFonts w:ascii="Times New Roman" w:eastAsia="宋体" w:hAnsi="Times New Roman"/>
      <w:sz w:val="18"/>
    </w:rPr>
  </w:style>
  <w:style w:type="character" w:customStyle="1" w:styleId="11">
    <w:name w:val="页脚 字符1"/>
    <w:link w:val="ae"/>
    <w:autoRedefine/>
    <w:uiPriority w:val="99"/>
    <w:qFormat/>
    <w:locked/>
    <w:rPr>
      <w:sz w:val="18"/>
    </w:rPr>
  </w:style>
  <w:style w:type="character" w:customStyle="1" w:styleId="af0">
    <w:name w:val="页眉 字符"/>
    <w:link w:val="af"/>
    <w:autoRedefine/>
    <w:qFormat/>
    <w:locked/>
    <w:rPr>
      <w:rFonts w:ascii="Times New Roman" w:eastAsia="宋体" w:hAnsi="Times New Roman"/>
      <w:sz w:val="18"/>
    </w:rPr>
  </w:style>
  <w:style w:type="character" w:customStyle="1" w:styleId="af4">
    <w:name w:val="普通(网站) 字符"/>
    <w:link w:val="af3"/>
    <w:autoRedefine/>
    <w:qFormat/>
    <w:locked/>
    <w:rPr>
      <w:rFonts w:ascii="宋体" w:eastAsia="宋体" w:hAnsi="宋体"/>
      <w:sz w:val="24"/>
    </w:rPr>
  </w:style>
  <w:style w:type="character" w:customStyle="1" w:styleId="af6">
    <w:name w:val="批注主题 字符"/>
    <w:link w:val="af5"/>
    <w:autoRedefine/>
    <w:semiHidden/>
    <w:qFormat/>
    <w:locked/>
    <w:rPr>
      <w:rFonts w:ascii="Times New Roman" w:eastAsia="宋体" w:hAnsi="Times New Roman"/>
      <w:b/>
      <w:kern w:val="2"/>
      <w:sz w:val="24"/>
    </w:rPr>
  </w:style>
  <w:style w:type="character" w:customStyle="1" w:styleId="Char">
    <w:name w:val="表格 Char"/>
    <w:link w:val="afc"/>
    <w:autoRedefine/>
    <w:qFormat/>
    <w:locked/>
    <w:rPr>
      <w:rFonts w:ascii="宋体"/>
      <w:sz w:val="21"/>
    </w:rPr>
  </w:style>
  <w:style w:type="paragraph" w:customStyle="1" w:styleId="afc">
    <w:name w:val="表格"/>
    <w:basedOn w:val="a"/>
    <w:next w:val="a"/>
    <w:link w:val="Char"/>
    <w:autoRedefine/>
    <w:qFormat/>
    <w:pPr>
      <w:adjustRightInd w:val="0"/>
      <w:snapToGrid w:val="0"/>
      <w:spacing w:beforeLines="10" w:afterLines="10" w:line="259" w:lineRule="auto"/>
      <w:jc w:val="center"/>
    </w:pPr>
    <w:rPr>
      <w:rFonts w:ascii="宋体"/>
      <w:kern w:val="0"/>
      <w:szCs w:val="20"/>
    </w:rPr>
  </w:style>
  <w:style w:type="character" w:customStyle="1" w:styleId="font51">
    <w:name w:val="font51"/>
    <w:autoRedefine/>
    <w:qFormat/>
    <w:rPr>
      <w:rFonts w:ascii="宋体" w:eastAsia="宋体" w:hAnsi="宋体" w:cs="宋体" w:hint="eastAsia"/>
      <w:color w:val="000000"/>
      <w:sz w:val="22"/>
      <w:szCs w:val="22"/>
      <w:u w:val="none"/>
    </w:rPr>
  </w:style>
  <w:style w:type="character" w:customStyle="1" w:styleId="17">
    <w:name w:val="正文文本 字符1"/>
    <w:autoRedefine/>
    <w:semiHidden/>
    <w:qFormat/>
    <w:rPr>
      <w:rFonts w:ascii="Times New Roman" w:eastAsia="宋体" w:hAnsi="Times New Roman"/>
      <w:sz w:val="24"/>
    </w:rPr>
  </w:style>
  <w:style w:type="character" w:customStyle="1" w:styleId="afd">
    <w:name w:val="页脚 字符"/>
    <w:autoRedefine/>
    <w:uiPriority w:val="99"/>
    <w:qFormat/>
  </w:style>
  <w:style w:type="character" w:customStyle="1" w:styleId="18">
    <w:name w:val="批注文字 字符1"/>
    <w:autoRedefine/>
    <w:semiHidden/>
    <w:qFormat/>
    <w:rPr>
      <w:rFonts w:ascii="Times New Roman" w:eastAsia="宋体" w:hAnsi="Times New Roman"/>
      <w:sz w:val="24"/>
    </w:rPr>
  </w:style>
  <w:style w:type="character" w:customStyle="1" w:styleId="afe">
    <w:name w:val="日期 字符"/>
    <w:autoRedefine/>
    <w:semiHidden/>
    <w:qFormat/>
    <w:rPr>
      <w:rFonts w:ascii="Times New Roman" w:eastAsia="宋体" w:hAnsi="Times New Roman"/>
      <w:sz w:val="24"/>
    </w:rPr>
  </w:style>
  <w:style w:type="character" w:customStyle="1" w:styleId="font01">
    <w:name w:val="font01"/>
    <w:basedOn w:val="a1"/>
    <w:autoRedefine/>
    <w:qFormat/>
    <w:rPr>
      <w:rFonts w:ascii="宋体" w:eastAsia="宋体" w:hAnsi="宋体" w:cs="宋体" w:hint="eastAsia"/>
      <w:color w:val="000000"/>
      <w:sz w:val="24"/>
      <w:szCs w:val="24"/>
      <w:u w:val="none"/>
    </w:rPr>
  </w:style>
  <w:style w:type="character" w:customStyle="1" w:styleId="aff">
    <w:name w:val="正文文本 字符"/>
    <w:autoRedefine/>
    <w:qFormat/>
    <w:locked/>
    <w:rPr>
      <w:sz w:val="18"/>
    </w:rPr>
  </w:style>
  <w:style w:type="paragraph" w:customStyle="1" w:styleId="aff0">
    <w:name w:val="报告表正文"/>
    <w:basedOn w:val="19"/>
    <w:autoRedefine/>
    <w:qFormat/>
    <w:pPr>
      <w:ind w:firstLineChars="200" w:firstLine="200"/>
      <w:jc w:val="left"/>
    </w:pPr>
    <w:rPr>
      <w:rFonts w:ascii="Times New Roman" w:hAnsi="Times New Roman"/>
      <w:szCs w:val="24"/>
    </w:rPr>
  </w:style>
  <w:style w:type="paragraph" w:customStyle="1" w:styleId="19">
    <w:name w:val="列表1"/>
    <w:basedOn w:val="a"/>
    <w:autoRedefine/>
    <w:qFormat/>
    <w:pPr>
      <w:spacing w:line="400" w:lineRule="exact"/>
      <w:jc w:val="center"/>
    </w:pPr>
    <w:rPr>
      <w:rFonts w:ascii="宋体" w:eastAsia="仿宋_GB2312" w:hAnsi="宋体"/>
      <w:sz w:val="24"/>
      <w:szCs w:val="20"/>
    </w:rPr>
  </w:style>
  <w:style w:type="paragraph" w:customStyle="1" w:styleId="aff1">
    <w:name w:val="表格标题"/>
    <w:basedOn w:val="19"/>
    <w:autoRedefine/>
    <w:qFormat/>
    <w:pPr>
      <w:spacing w:beforeLines="20" w:before="20" w:afterLines="20" w:after="20" w:line="240" w:lineRule="auto"/>
    </w:pPr>
    <w:rPr>
      <w:rFonts w:ascii="Times New Roman" w:hAnsi="Times New Roman"/>
      <w:b/>
      <w:szCs w:val="24"/>
    </w:rPr>
  </w:style>
  <w:style w:type="paragraph" w:customStyle="1" w:styleId="WPSOffice1">
    <w:name w:val="WPSOffice手动目录 1"/>
    <w:autoRedefine/>
    <w:qFormat/>
  </w:style>
  <w:style w:type="paragraph" w:customStyle="1" w:styleId="aff2">
    <w:name w:val="表格 标注"/>
    <w:basedOn w:val="a"/>
    <w:autoRedefine/>
    <w:qFormat/>
    <w:pPr>
      <w:jc w:val="left"/>
    </w:pPr>
    <w:rPr>
      <w:rFonts w:eastAsia="仿宋_GB2312"/>
      <w:sz w:val="18"/>
      <w:szCs w:val="18"/>
    </w:rPr>
  </w:style>
  <w:style w:type="paragraph" w:customStyle="1" w:styleId="aff3">
    <w:name w:val="表格普通"/>
    <w:basedOn w:val="a"/>
    <w:autoRedefine/>
    <w:qFormat/>
    <w:pPr>
      <w:jc w:val="center"/>
    </w:pPr>
    <w:rPr>
      <w:rFonts w:eastAsia="仿宋_GB2312"/>
      <w:szCs w:val="21"/>
    </w:rPr>
  </w:style>
  <w:style w:type="paragraph" w:customStyle="1" w:styleId="aff4">
    <w:name w:val="表格中文字"/>
    <w:basedOn w:val="a"/>
    <w:autoRedefine/>
    <w:qFormat/>
    <w:pPr>
      <w:jc w:val="center"/>
    </w:pPr>
    <w:rPr>
      <w:kern w:val="18"/>
      <w:sz w:val="20"/>
      <w:szCs w:val="21"/>
    </w:rPr>
  </w:style>
  <w:style w:type="paragraph" w:customStyle="1" w:styleId="aff5">
    <w:name w:val="表格首行"/>
    <w:basedOn w:val="a"/>
    <w:autoRedefine/>
    <w:qFormat/>
    <w:pPr>
      <w:jc w:val="center"/>
    </w:pPr>
    <w:rPr>
      <w:rFonts w:eastAsia="仿宋_GB2312"/>
      <w:b/>
      <w:szCs w:val="21"/>
    </w:rPr>
  </w:style>
  <w:style w:type="paragraph" w:customStyle="1" w:styleId="aff6">
    <w:name w:val="表格文字"/>
    <w:basedOn w:val="a"/>
    <w:autoRedefine/>
    <w:qFormat/>
    <w:pPr>
      <w:adjustRightInd w:val="0"/>
      <w:snapToGrid w:val="0"/>
      <w:jc w:val="center"/>
    </w:pPr>
    <w:rPr>
      <w:rFonts w:ascii="仿宋_GB2312" w:eastAsia="仿宋_GB2312" w:hAnsi="Arial Black"/>
      <w:kern w:val="44"/>
      <w:sz w:val="24"/>
      <w:szCs w:val="20"/>
    </w:rPr>
  </w:style>
  <w:style w:type="paragraph" w:customStyle="1" w:styleId="26">
    <w:name w:val="普通(网站)2"/>
    <w:basedOn w:val="a"/>
    <w:autoRedefine/>
    <w:qFormat/>
    <w:pPr>
      <w:widowControl/>
      <w:spacing w:before="100" w:beforeAutospacing="1" w:after="100" w:afterAutospacing="1"/>
      <w:jc w:val="left"/>
    </w:pPr>
    <w:rPr>
      <w:rFonts w:ascii="宋体" w:hAnsi="宋体"/>
      <w:sz w:val="24"/>
      <w:szCs w:val="20"/>
    </w:rPr>
  </w:style>
  <w:style w:type="paragraph" w:customStyle="1" w:styleId="p0">
    <w:name w:val="p0"/>
    <w:basedOn w:val="a"/>
    <w:autoRedefine/>
    <w:qFormat/>
    <w:pPr>
      <w:widowControl/>
    </w:pPr>
    <w:rPr>
      <w:kern w:val="0"/>
      <w:szCs w:val="21"/>
    </w:rPr>
  </w:style>
  <w:style w:type="paragraph" w:customStyle="1" w:styleId="TableParagraph">
    <w:name w:val="Table Paragraph"/>
    <w:basedOn w:val="a"/>
    <w:autoRedefine/>
    <w:uiPriority w:val="1"/>
    <w:qFormat/>
    <w:pPr>
      <w:jc w:val="left"/>
    </w:pPr>
  </w:style>
  <w:style w:type="paragraph" w:customStyle="1" w:styleId="100">
    <w:name w:val="正文_10"/>
    <w:autoRedefine/>
    <w:qFormat/>
    <w:pPr>
      <w:widowControl w:val="0"/>
      <w:jc w:val="both"/>
    </w:pPr>
    <w:rPr>
      <w:kern w:val="2"/>
      <w:sz w:val="21"/>
      <w:szCs w:val="22"/>
    </w:rPr>
  </w:style>
  <w:style w:type="paragraph" w:customStyle="1" w:styleId="aff7">
    <w:name w:val="图 标题"/>
    <w:basedOn w:val="a"/>
    <w:autoRedefine/>
    <w:qFormat/>
    <w:pPr>
      <w:jc w:val="center"/>
    </w:pPr>
    <w:rPr>
      <w:rFonts w:hAnsi="宋体"/>
      <w:b/>
      <w:kern w:val="0"/>
      <w:sz w:val="24"/>
      <w:szCs w:val="20"/>
    </w:rPr>
  </w:style>
  <w:style w:type="paragraph" w:customStyle="1" w:styleId="aff8">
    <w:name w:val="表"/>
    <w:basedOn w:val="af2"/>
    <w:autoRedefine/>
    <w:qFormat/>
    <w:pPr>
      <w:keepNext/>
      <w:keepLines/>
      <w:spacing w:before="60" w:after="60" w:line="240" w:lineRule="exact"/>
      <w:ind w:left="0" w:firstLineChars="0" w:firstLine="0"/>
      <w:jc w:val="center"/>
    </w:pPr>
    <w:rPr>
      <w:szCs w:val="21"/>
    </w:rPr>
  </w:style>
  <w:style w:type="paragraph" w:customStyle="1" w:styleId="aff9">
    <w:name w:val="表格 首行文字"/>
    <w:autoRedefine/>
    <w:qFormat/>
    <w:pPr>
      <w:adjustRightInd w:val="0"/>
      <w:snapToGrid w:val="0"/>
      <w:jc w:val="center"/>
    </w:pPr>
    <w:rPr>
      <w:rFonts w:eastAsia="仿宋_GB2312"/>
      <w:b/>
      <w:kern w:val="2"/>
      <w:sz w:val="21"/>
      <w:szCs w:val="22"/>
    </w:rPr>
  </w:style>
  <w:style w:type="paragraph" w:customStyle="1" w:styleId="affa">
    <w:name w:val="小四表文左齐"/>
    <w:basedOn w:val="a"/>
    <w:autoRedefine/>
    <w:qFormat/>
    <w:pPr>
      <w:adjustRightInd w:val="0"/>
      <w:snapToGrid w:val="0"/>
      <w:jc w:val="center"/>
    </w:pPr>
    <w:rPr>
      <w:rFonts w:ascii="仿宋_GB2312" w:eastAsia="仿宋_GB2312"/>
      <w:szCs w:val="21"/>
    </w:rPr>
  </w:style>
  <w:style w:type="paragraph" w:customStyle="1" w:styleId="affb">
    <w:name w:val="图表 标题"/>
    <w:autoRedefine/>
    <w:qFormat/>
    <w:pPr>
      <w:widowControl w:val="0"/>
      <w:spacing w:beforeLines="20" w:afterLines="20"/>
      <w:jc w:val="center"/>
    </w:pPr>
    <w:rPr>
      <w:rFonts w:eastAsia="仿宋_GB2312"/>
      <w:b/>
      <w:kern w:val="2"/>
      <w:sz w:val="24"/>
      <w:szCs w:val="24"/>
    </w:rPr>
  </w:style>
  <w:style w:type="paragraph" w:customStyle="1" w:styleId="1a">
    <w:name w:val="表中文字1"/>
    <w:autoRedefine/>
    <w:qFormat/>
    <w:pPr>
      <w:widowControl w:val="0"/>
      <w:jc w:val="center"/>
    </w:pPr>
    <w:rPr>
      <w:rFonts w:ascii="宋体" w:hAnsi="宋体"/>
      <w:bCs/>
      <w:kern w:val="2"/>
      <w:sz w:val="21"/>
    </w:rPr>
  </w:style>
  <w:style w:type="paragraph" w:customStyle="1" w:styleId="Default1">
    <w:name w:val="Default1"/>
    <w:autoRedefine/>
    <w:qFormat/>
    <w:pPr>
      <w:widowControl w:val="0"/>
      <w:autoSpaceDE w:val="0"/>
      <w:autoSpaceDN w:val="0"/>
      <w:adjustRightInd w:val="0"/>
    </w:pPr>
    <w:rPr>
      <w:rFonts w:ascii="宋体" w:cs="宋体"/>
      <w:color w:val="000000"/>
      <w:sz w:val="24"/>
      <w:szCs w:val="24"/>
    </w:rPr>
  </w:style>
  <w:style w:type="paragraph" w:customStyle="1" w:styleId="CharCharCharCharCharChar">
    <w:name w:val="Char Char Char Char Char Char"/>
    <w:basedOn w:val="a"/>
    <w:autoRedefine/>
    <w:qFormat/>
    <w:rPr>
      <w:sz w:val="24"/>
    </w:rPr>
  </w:style>
  <w:style w:type="table" w:customStyle="1" w:styleId="TableNormal">
    <w:name w:val="Table Normal"/>
    <w:autoRedefine/>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Date1">
    <w:name w:val="Date1"/>
    <w:basedOn w:val="a"/>
    <w:next w:val="a"/>
    <w:autoRedefine/>
    <w:qFormat/>
    <w:pPr>
      <w:adjustRightInd w:val="0"/>
      <w:textAlignment w:val="baseline"/>
    </w:pPr>
    <w:rPr>
      <w:szCs w:val="20"/>
    </w:rPr>
  </w:style>
  <w:style w:type="paragraph" w:customStyle="1" w:styleId="affc">
    <w:name w:val="表格内容"/>
    <w:basedOn w:val="a"/>
    <w:autoRedefine/>
    <w:qFormat/>
    <w:pPr>
      <w:widowControl/>
      <w:jc w:val="left"/>
    </w:pPr>
    <w:rPr>
      <w:rFonts w:cs="宋体"/>
      <w:bCs/>
      <w:kern w:val="0"/>
      <w:sz w:val="18"/>
      <w:szCs w:val="18"/>
    </w:rPr>
  </w:style>
  <w:style w:type="paragraph" w:customStyle="1" w:styleId="Affd">
    <w:name w:val="A表格"/>
    <w:basedOn w:val="a"/>
    <w:autoRedefine/>
    <w:qFormat/>
    <w:pPr>
      <w:jc w:val="center"/>
    </w:pPr>
    <w:rPr>
      <w:szCs w:val="21"/>
    </w:rPr>
  </w:style>
  <w:style w:type="paragraph" w:customStyle="1" w:styleId="affe">
    <w:name w:val="报告表  段"/>
    <w:basedOn w:val="a"/>
    <w:autoRedefine/>
    <w:qFormat/>
    <w:pPr>
      <w:adjustRightInd w:val="0"/>
      <w:spacing w:line="360" w:lineRule="auto"/>
      <w:ind w:firstLine="505"/>
      <w:textAlignment w:val="baseline"/>
    </w:pPr>
    <w:rPr>
      <w:rFonts w:ascii="Calibri" w:hAnsi="黑体"/>
      <w:kern w:val="0"/>
      <w:sz w:val="24"/>
      <w:szCs w:val="22"/>
    </w:rPr>
  </w:style>
  <w:style w:type="paragraph" w:customStyle="1" w:styleId="afff">
    <w:name w:val="表内容"/>
    <w:basedOn w:val="a"/>
    <w:next w:val="a"/>
    <w:autoRedefine/>
    <w:qFormat/>
    <w:pPr>
      <w:jc w:val="center"/>
    </w:pPr>
    <w:rPr>
      <w:szCs w:val="21"/>
    </w:rPr>
  </w:style>
  <w:style w:type="paragraph" w:customStyle="1" w:styleId="afff0">
    <w:name w:val="表格内部"/>
    <w:basedOn w:val="a"/>
    <w:autoRedefine/>
    <w:qFormat/>
    <w:pPr>
      <w:jc w:val="center"/>
    </w:pPr>
    <w:rPr>
      <w:kern w:val="0"/>
      <w:szCs w:val="21"/>
    </w:rPr>
  </w:style>
  <w:style w:type="paragraph" w:customStyle="1" w:styleId="10505">
    <w:name w:val="样式 样式 标题 1 + 段后: 0.5 行 + 段后: 0.5 行"/>
    <w:basedOn w:val="a"/>
    <w:autoRedefine/>
    <w:qFormat/>
    <w:pPr>
      <w:widowControl/>
      <w:numPr>
        <w:numId w:val="2"/>
      </w:numPr>
      <w:spacing w:line="360" w:lineRule="auto"/>
    </w:pPr>
    <w:rPr>
      <w:kern w:val="0"/>
      <w:sz w:val="24"/>
      <w:szCs w:val="20"/>
    </w:rPr>
  </w:style>
  <w:style w:type="paragraph" w:customStyle="1" w:styleId="Style1036">
    <w:name w:val="_Style 1036"/>
    <w:basedOn w:val="a"/>
    <w:next w:val="1b"/>
    <w:autoRedefine/>
    <w:uiPriority w:val="34"/>
    <w:qFormat/>
    <w:pPr>
      <w:widowControl/>
      <w:ind w:firstLineChars="200" w:firstLine="420"/>
      <w:jc w:val="left"/>
    </w:pPr>
    <w:rPr>
      <w:spacing w:val="-2"/>
      <w:kern w:val="0"/>
      <w:sz w:val="28"/>
      <w:szCs w:val="20"/>
    </w:rPr>
  </w:style>
  <w:style w:type="paragraph" w:customStyle="1" w:styleId="1b">
    <w:name w:val="列出段落1"/>
    <w:basedOn w:val="a"/>
    <w:autoRedefine/>
    <w:uiPriority w:val="34"/>
    <w:qFormat/>
    <w:pPr>
      <w:widowControl/>
      <w:ind w:firstLineChars="200" w:firstLine="420"/>
      <w:jc w:val="left"/>
    </w:pPr>
    <w:rPr>
      <w:kern w:val="0"/>
      <w:sz w:val="20"/>
      <w:szCs w:val="20"/>
    </w:rPr>
  </w:style>
  <w:style w:type="paragraph" w:customStyle="1" w:styleId="afff1">
    <w:name w:val="！正文"/>
    <w:basedOn w:val="a"/>
    <w:autoRedefine/>
    <w:qFormat/>
    <w:pPr>
      <w:spacing w:line="360" w:lineRule="auto"/>
      <w:ind w:firstLineChars="200" w:firstLine="480"/>
    </w:pPr>
    <w:rPr>
      <w:rFonts w:ascii="宋体" w:cs="宋体" w:hint="eastAsia"/>
      <w:kern w:val="0"/>
      <w:sz w:val="24"/>
      <w:szCs w:val="20"/>
    </w:rPr>
  </w:style>
  <w:style w:type="character" w:customStyle="1" w:styleId="font21">
    <w:name w:val="font21"/>
    <w:basedOn w:val="a1"/>
    <w:autoRedefine/>
    <w:qFormat/>
    <w:rPr>
      <w:rFonts w:ascii="宋体" w:eastAsia="宋体" w:hAnsi="宋体" w:cs="宋体" w:hint="eastAsia"/>
      <w:color w:val="000000"/>
      <w:sz w:val="21"/>
      <w:szCs w:val="21"/>
    </w:rPr>
  </w:style>
  <w:style w:type="paragraph" w:customStyle="1" w:styleId="Style397">
    <w:name w:val="_Style 397"/>
    <w:basedOn w:val="a7"/>
    <w:next w:val="af7"/>
    <w:autoRedefine/>
    <w:uiPriority w:val="99"/>
    <w:qFormat/>
    <w:pPr>
      <w:widowControl w:val="0"/>
      <w:snapToGrid/>
      <w:spacing w:before="0" w:after="120" w:line="240" w:lineRule="auto"/>
      <w:ind w:right="0" w:firstLineChars="100" w:firstLine="420"/>
    </w:pPr>
    <w:rPr>
      <w:kern w:val="2"/>
      <w:sz w:val="21"/>
    </w:rPr>
  </w:style>
  <w:style w:type="paragraph" w:customStyle="1" w:styleId="xl26">
    <w:name w:val="xl26"/>
    <w:basedOn w:val="a"/>
    <w:autoRedefine/>
    <w:qFormat/>
    <w:pPr>
      <w:widowControl/>
      <w:pBdr>
        <w:bottom w:val="single" w:sz="4" w:space="0" w:color="000000"/>
        <w:right w:val="single" w:sz="4" w:space="0" w:color="000000"/>
      </w:pBdr>
      <w:adjustRightInd w:val="0"/>
      <w:snapToGrid w:val="0"/>
      <w:spacing w:before="100" w:beforeAutospacing="1" w:after="100" w:afterAutospacing="1" w:line="360" w:lineRule="auto"/>
      <w:textAlignment w:val="top"/>
    </w:pPr>
    <w:rPr>
      <w:rFonts w:ascii="Arial Unicode MS" w:eastAsia="Arial Unicode MS" w:hAnsi="Arial Unicode MS"/>
      <w:kern w:val="0"/>
      <w:sz w:val="24"/>
    </w:rPr>
  </w:style>
  <w:style w:type="paragraph" w:customStyle="1" w:styleId="zly-">
    <w:name w:val="zly-图表"/>
    <w:basedOn w:val="a"/>
    <w:autoRedefine/>
    <w:qFormat/>
    <w:pPr>
      <w:jc w:val="center"/>
    </w:pPr>
  </w:style>
  <w:style w:type="paragraph" w:customStyle="1" w:styleId="afff2">
    <w:name w:val="表中"/>
    <w:autoRedefine/>
    <w:qFormat/>
    <w:pPr>
      <w:adjustRightInd w:val="0"/>
      <w:snapToGrid w:val="0"/>
      <w:jc w:val="center"/>
    </w:pPr>
    <w:rPr>
      <w:rFonts w:ascii="Calibri" w:hAnsi="Calibri"/>
      <w:kern w:val="44"/>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oleObject" Target="embeddings/oleObject2.bin"/><Relationship Id="rId26" Type="http://schemas.openxmlformats.org/officeDocument/2006/relationships/image" Target="media/image10.wmf"/><Relationship Id="rId3" Type="http://schemas.openxmlformats.org/officeDocument/2006/relationships/numbering" Target="numbering.xml"/><Relationship Id="rId21" Type="http://schemas.openxmlformats.org/officeDocument/2006/relationships/oleObject" Target="embeddings/oleObject3.bin"/><Relationship Id="rId7" Type="http://schemas.openxmlformats.org/officeDocument/2006/relationships/footnotes" Target="footnotes.xml"/><Relationship Id="rId12" Type="http://schemas.openxmlformats.org/officeDocument/2006/relationships/package" Target="embeddings/Microsoft_Visio_Drawing.vsdx"/><Relationship Id="rId17" Type="http://schemas.openxmlformats.org/officeDocument/2006/relationships/image" Target="media/image5.wmf"/><Relationship Id="rId25" Type="http://schemas.openxmlformats.org/officeDocument/2006/relationships/oleObject" Target="embeddings/oleObject5.bin"/><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image" Target="media/image7.wmf"/><Relationship Id="rId29" Type="http://schemas.openxmlformats.org/officeDocument/2006/relationships/oleObject" Target="embeddings/oleObject7.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24" Type="http://schemas.openxmlformats.org/officeDocument/2006/relationships/image" Target="media/image9.wmf"/><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oleObject" Target="embeddings/oleObject4.bin"/><Relationship Id="rId28" Type="http://schemas.openxmlformats.org/officeDocument/2006/relationships/image" Target="media/image11.wmf"/><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image" Target="media/image8.wmf"/><Relationship Id="rId27" Type="http://schemas.openxmlformats.org/officeDocument/2006/relationships/oleObject" Target="embeddings/oleObject6.bin"/><Relationship Id="rId3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0C2318-060F-4C1C-AF5F-F121E34A7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547</TotalTime>
  <Pages>55</Pages>
  <Words>5920</Words>
  <Characters>33749</Characters>
  <Application>Microsoft Office Word</Application>
  <DocSecurity>0</DocSecurity>
  <Lines>281</Lines>
  <Paragraphs>79</Paragraphs>
  <ScaleCrop>false</ScaleCrop>
  <Company>Microsoft</Company>
  <LinksUpToDate>false</LinksUpToDate>
  <CharactersWithSpaces>39590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1</cp:lastModifiedBy>
  <cp:revision>72</cp:revision>
  <cp:lastPrinted>2023-12-27T00:24:00Z</cp:lastPrinted>
  <dcterms:created xsi:type="dcterms:W3CDTF">2020-12-24T01:29:00Z</dcterms:created>
  <dcterms:modified xsi:type="dcterms:W3CDTF">2024-03-27T03:20:00Z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B854A8851E2747E5AF8944C6A7D7AF56_13</vt:lpwstr>
  </property>
</Properties>
</file>